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CD41" w14:textId="77777777" w:rsidR="00900200" w:rsidRPr="00C0689C" w:rsidRDefault="00900200" w:rsidP="00C0689C">
      <w:pPr>
        <w:jc w:val="right"/>
        <w:rPr>
          <w:i w:val="0"/>
          <w:sz w:val="18"/>
          <w:szCs w:val="18"/>
        </w:rPr>
      </w:pPr>
      <w:r w:rsidRPr="00C0689C">
        <w:rPr>
          <w:i w:val="0"/>
          <w:sz w:val="18"/>
          <w:szCs w:val="18"/>
        </w:rPr>
        <w:t>Załącznik</w:t>
      </w:r>
    </w:p>
    <w:p w14:paraId="31CF0E5A" w14:textId="2DD4994B" w:rsidR="00C0689C" w:rsidRPr="00C0689C" w:rsidRDefault="00900200" w:rsidP="00C0689C">
      <w:pPr>
        <w:pStyle w:val="Nagwek5"/>
        <w:jc w:val="right"/>
        <w:rPr>
          <w:rFonts w:ascii="Arial" w:hAnsi="Arial" w:cs="Arial"/>
          <w:sz w:val="18"/>
          <w:szCs w:val="18"/>
        </w:rPr>
      </w:pPr>
      <w:r w:rsidRPr="00C0689C">
        <w:rPr>
          <w:rFonts w:ascii="Arial" w:hAnsi="Arial" w:cs="Arial"/>
          <w:sz w:val="18"/>
          <w:szCs w:val="18"/>
        </w:rPr>
        <w:t xml:space="preserve">do </w:t>
      </w:r>
      <w:r w:rsidR="00C0689C">
        <w:rPr>
          <w:rFonts w:ascii="Arial" w:hAnsi="Arial" w:cs="Arial"/>
          <w:sz w:val="18"/>
          <w:szCs w:val="18"/>
        </w:rPr>
        <w:t>u</w:t>
      </w:r>
      <w:r w:rsidR="00C0689C" w:rsidRPr="00C0689C">
        <w:rPr>
          <w:rFonts w:ascii="Arial" w:hAnsi="Arial" w:cs="Arial"/>
          <w:sz w:val="18"/>
          <w:szCs w:val="18"/>
        </w:rPr>
        <w:t>chwał</w:t>
      </w:r>
      <w:r w:rsidR="00C0689C">
        <w:rPr>
          <w:rFonts w:ascii="Arial" w:hAnsi="Arial" w:cs="Arial"/>
          <w:sz w:val="18"/>
          <w:szCs w:val="18"/>
        </w:rPr>
        <w:t>y</w:t>
      </w:r>
      <w:r w:rsidR="00C0689C" w:rsidRPr="00C0689C">
        <w:rPr>
          <w:rFonts w:ascii="Arial" w:hAnsi="Arial" w:cs="Arial"/>
          <w:sz w:val="18"/>
          <w:szCs w:val="18"/>
        </w:rPr>
        <w:t xml:space="preserve"> Nr 158/992/2023</w:t>
      </w:r>
    </w:p>
    <w:p w14:paraId="6F66620B" w14:textId="77777777" w:rsidR="00C0689C" w:rsidRPr="00C0689C" w:rsidRDefault="00C0689C" w:rsidP="00C0689C">
      <w:pPr>
        <w:pStyle w:val="Nagwek1"/>
        <w:jc w:val="right"/>
        <w:rPr>
          <w:rFonts w:ascii="Arial" w:hAnsi="Arial" w:cs="Arial"/>
          <w:b w:val="0"/>
          <w:sz w:val="18"/>
          <w:szCs w:val="18"/>
        </w:rPr>
      </w:pPr>
      <w:r w:rsidRPr="00C0689C">
        <w:rPr>
          <w:rFonts w:ascii="Arial" w:hAnsi="Arial" w:cs="Arial"/>
          <w:b w:val="0"/>
          <w:sz w:val="18"/>
          <w:szCs w:val="18"/>
        </w:rPr>
        <w:t>Zarządu Powiatu w Nowym Mieście Lubawskim</w:t>
      </w:r>
    </w:p>
    <w:p w14:paraId="45CC278C" w14:textId="77777777" w:rsidR="00C0689C" w:rsidRPr="00C0689C" w:rsidRDefault="00C0689C" w:rsidP="00C0689C">
      <w:pPr>
        <w:ind w:left="-709" w:firstLine="708"/>
        <w:jc w:val="right"/>
        <w:rPr>
          <w:i w:val="0"/>
          <w:sz w:val="18"/>
          <w:szCs w:val="18"/>
        </w:rPr>
      </w:pPr>
      <w:r w:rsidRPr="00C0689C">
        <w:rPr>
          <w:i w:val="0"/>
          <w:sz w:val="18"/>
          <w:szCs w:val="18"/>
        </w:rPr>
        <w:t>z  dnia 2 marca 2023 r.</w:t>
      </w:r>
    </w:p>
    <w:p w14:paraId="1A9F60E8" w14:textId="441600E6" w:rsidR="00900200" w:rsidRPr="001B1197" w:rsidRDefault="00900200" w:rsidP="00C0689C">
      <w:pPr>
        <w:jc w:val="right"/>
        <w:rPr>
          <w:i w:val="0"/>
          <w:sz w:val="16"/>
          <w:szCs w:val="16"/>
        </w:rPr>
      </w:pPr>
    </w:p>
    <w:p w14:paraId="0FC2AD94" w14:textId="3A89BA8B" w:rsidR="001B1197" w:rsidRDefault="00900200" w:rsidP="001B1197">
      <w:pPr>
        <w:pStyle w:val="Tekstpodstawowy"/>
        <w:jc w:val="center"/>
        <w:rPr>
          <w:b/>
          <w:bCs/>
          <w:sz w:val="18"/>
          <w:szCs w:val="18"/>
        </w:rPr>
      </w:pPr>
      <w:r>
        <w:rPr>
          <w:b/>
          <w:bCs/>
          <w:sz w:val="18"/>
          <w:szCs w:val="18"/>
        </w:rPr>
        <w:t>Konsultacje społeczne projektu programu</w:t>
      </w:r>
    </w:p>
    <w:p w14:paraId="1F55F205" w14:textId="3B8C4869" w:rsidR="001B1197" w:rsidRPr="00262FC5" w:rsidRDefault="00900200" w:rsidP="001B1197">
      <w:pPr>
        <w:pStyle w:val="Tekstpodstawowy"/>
        <w:jc w:val="center"/>
        <w:rPr>
          <w:rFonts w:ascii="Arial" w:eastAsia="Calibri" w:hAnsi="Arial" w:cs="Arial"/>
          <w:b/>
          <w:iCs/>
          <w:kern w:val="0"/>
          <w:sz w:val="18"/>
          <w:szCs w:val="18"/>
        </w:rPr>
      </w:pPr>
      <w:r>
        <w:rPr>
          <w:b/>
          <w:bCs/>
          <w:sz w:val="18"/>
          <w:szCs w:val="18"/>
        </w:rPr>
        <w:t>pn</w:t>
      </w:r>
      <w:r w:rsidR="001B1197">
        <w:rPr>
          <w:b/>
          <w:bCs/>
          <w:i/>
          <w:sz w:val="18"/>
          <w:szCs w:val="18"/>
        </w:rPr>
        <w:t xml:space="preserve">. </w:t>
      </w:r>
      <w:r w:rsidR="001B1197" w:rsidRPr="00262FC5">
        <w:rPr>
          <w:rFonts w:ascii="Arial" w:hAnsi="Arial" w:cs="Arial"/>
          <w:b/>
          <w:iCs/>
          <w:sz w:val="18"/>
          <w:szCs w:val="18"/>
        </w:rPr>
        <w:t>„</w:t>
      </w:r>
      <w:r w:rsidR="001B1197" w:rsidRPr="00262FC5">
        <w:rPr>
          <w:rFonts w:ascii="Arial" w:eastAsia="Calibri" w:hAnsi="Arial" w:cs="Arial"/>
          <w:b/>
          <w:iCs/>
          <w:kern w:val="0"/>
          <w:sz w:val="18"/>
          <w:szCs w:val="18"/>
        </w:rPr>
        <w:t xml:space="preserve">Specjalistyczny program profilaktyczny w zakresie promowania i wdrożenia prawidłowych metod wychowawczych w stosunku do dzieci w rodzinach zagrożonych przemocą w rodzinie w </w:t>
      </w:r>
      <w:r w:rsidR="001B1197">
        <w:rPr>
          <w:rFonts w:ascii="Arial" w:eastAsia="Calibri" w:hAnsi="Arial" w:cs="Arial"/>
          <w:b/>
          <w:iCs/>
          <w:kern w:val="0"/>
          <w:sz w:val="18"/>
          <w:szCs w:val="18"/>
        </w:rPr>
        <w:t>P</w:t>
      </w:r>
      <w:r w:rsidR="001B1197" w:rsidRPr="00262FC5">
        <w:rPr>
          <w:rFonts w:ascii="Arial" w:eastAsia="Calibri" w:hAnsi="Arial" w:cs="Arial"/>
          <w:b/>
          <w:iCs/>
          <w:kern w:val="0"/>
          <w:sz w:val="18"/>
          <w:szCs w:val="18"/>
        </w:rPr>
        <w:t xml:space="preserve">owiecie </w:t>
      </w:r>
      <w:r w:rsidR="001B1197">
        <w:rPr>
          <w:rFonts w:ascii="Arial" w:eastAsia="Calibri" w:hAnsi="Arial" w:cs="Arial"/>
          <w:b/>
          <w:iCs/>
          <w:kern w:val="0"/>
          <w:sz w:val="18"/>
          <w:szCs w:val="18"/>
        </w:rPr>
        <w:t>N</w:t>
      </w:r>
      <w:r w:rsidR="001B1197" w:rsidRPr="00262FC5">
        <w:rPr>
          <w:rFonts w:ascii="Arial" w:eastAsia="Calibri" w:hAnsi="Arial" w:cs="Arial"/>
          <w:b/>
          <w:iCs/>
          <w:kern w:val="0"/>
          <w:sz w:val="18"/>
          <w:szCs w:val="18"/>
        </w:rPr>
        <w:t xml:space="preserve">owomiejskim </w:t>
      </w:r>
      <w:r w:rsidR="001B1197">
        <w:rPr>
          <w:rFonts w:ascii="Arial" w:eastAsia="Calibri" w:hAnsi="Arial" w:cs="Arial"/>
          <w:b/>
          <w:iCs/>
          <w:kern w:val="0"/>
          <w:sz w:val="18"/>
          <w:szCs w:val="18"/>
        </w:rPr>
        <w:t>na lata 2023 - 2027”.</w:t>
      </w:r>
    </w:p>
    <w:p w14:paraId="37D821DD" w14:textId="77777777" w:rsidR="00900200" w:rsidRDefault="00900200" w:rsidP="00900200">
      <w:pPr>
        <w:spacing w:line="276" w:lineRule="auto"/>
        <w:rPr>
          <w:b/>
          <w:bCs/>
          <w:i w:val="0"/>
          <w:sz w:val="18"/>
          <w:szCs w:val="18"/>
        </w:rPr>
      </w:pPr>
    </w:p>
    <w:p w14:paraId="7997FE90" w14:textId="77777777" w:rsidR="00900200" w:rsidRDefault="00900200" w:rsidP="00900200">
      <w:pPr>
        <w:spacing w:line="276" w:lineRule="auto"/>
        <w:jc w:val="center"/>
        <w:rPr>
          <w:b/>
          <w:bCs/>
          <w:i w:val="0"/>
          <w:sz w:val="18"/>
          <w:szCs w:val="18"/>
        </w:rPr>
      </w:pPr>
      <w:r>
        <w:rPr>
          <w:b/>
          <w:bCs/>
          <w:i w:val="0"/>
          <w:sz w:val="18"/>
          <w:szCs w:val="18"/>
        </w:rPr>
        <w:t xml:space="preserve">Formularz ankiety </w:t>
      </w:r>
    </w:p>
    <w:p w14:paraId="570DCE00" w14:textId="77777777" w:rsidR="00900200" w:rsidRDefault="00900200" w:rsidP="00900200">
      <w:pPr>
        <w:spacing w:line="276" w:lineRule="auto"/>
        <w:jc w:val="center"/>
        <w:rPr>
          <w:i w:val="0"/>
          <w:sz w:val="18"/>
          <w:szCs w:val="18"/>
        </w:rPr>
      </w:pPr>
      <w:r>
        <w:rPr>
          <w:i w:val="0"/>
          <w:sz w:val="18"/>
          <w:szCs w:val="18"/>
        </w:rPr>
        <w:t>(opinie i uwagi do programu w ramach konsultacji społecznych będą przyjmowane wyłącznie na niniejszym formularzu)</w:t>
      </w:r>
    </w:p>
    <w:p w14:paraId="47A4C139" w14:textId="77777777" w:rsidR="00900200" w:rsidRDefault="00900200" w:rsidP="00900200">
      <w:pPr>
        <w:spacing w:line="276" w:lineRule="auto"/>
        <w:jc w:val="center"/>
        <w:rPr>
          <w:i w:val="0"/>
          <w:sz w:val="18"/>
          <w:szCs w:val="18"/>
        </w:rPr>
      </w:pPr>
    </w:p>
    <w:p w14:paraId="16957EC7" w14:textId="2F078DCC" w:rsidR="00900200" w:rsidRDefault="00900200" w:rsidP="00900200">
      <w:pPr>
        <w:tabs>
          <w:tab w:val="left" w:pos="567"/>
        </w:tabs>
        <w:spacing w:line="276" w:lineRule="auto"/>
        <w:jc w:val="both"/>
        <w:rPr>
          <w:i w:val="0"/>
          <w:iCs/>
          <w:sz w:val="18"/>
          <w:szCs w:val="18"/>
        </w:rPr>
      </w:pPr>
      <w:r>
        <w:rPr>
          <w:i w:val="0"/>
          <w:iCs/>
          <w:sz w:val="18"/>
          <w:szCs w:val="18"/>
        </w:rPr>
        <w:tab/>
        <w:t>Konsultacjom społecznym poddany jest projekt programu pn.</w:t>
      </w:r>
      <w:r w:rsidR="001B1197" w:rsidRPr="00262FC5">
        <w:rPr>
          <w:b/>
          <w:iCs/>
          <w:sz w:val="18"/>
          <w:szCs w:val="18"/>
        </w:rPr>
        <w:t xml:space="preserve"> </w:t>
      </w:r>
      <w:r w:rsidR="001B1197" w:rsidRPr="00262FC5">
        <w:rPr>
          <w:bCs/>
          <w:i w:val="0"/>
          <w:sz w:val="18"/>
          <w:szCs w:val="18"/>
        </w:rPr>
        <w:t>„</w:t>
      </w:r>
      <w:bookmarkStart w:id="0" w:name="_Hlk127270833"/>
      <w:r w:rsidR="001B1197" w:rsidRPr="00262FC5">
        <w:rPr>
          <w:rFonts w:eastAsia="Calibri"/>
          <w:bCs/>
          <w:i w:val="0"/>
          <w:kern w:val="0"/>
          <w:sz w:val="18"/>
          <w:szCs w:val="18"/>
        </w:rPr>
        <w:t>Specjalistyczny program profilaktyczny</w:t>
      </w:r>
      <w:r w:rsidR="001B1197">
        <w:rPr>
          <w:rFonts w:eastAsia="Calibri"/>
          <w:bCs/>
          <w:i w:val="0"/>
          <w:kern w:val="0"/>
          <w:sz w:val="18"/>
          <w:szCs w:val="18"/>
        </w:rPr>
        <w:t xml:space="preserve">            </w:t>
      </w:r>
      <w:r w:rsidR="001B1197" w:rsidRPr="00262FC5">
        <w:rPr>
          <w:rFonts w:eastAsia="Calibri"/>
          <w:bCs/>
          <w:i w:val="0"/>
          <w:kern w:val="0"/>
          <w:sz w:val="18"/>
          <w:szCs w:val="18"/>
        </w:rPr>
        <w:t xml:space="preserve"> w zakresie promowania i wdrożenia prawidłowych metod wychowawczych w stosunku do dzieci w rodzinach zagrożonych przemocą w rodzinie w Powiecie Nowomiejskim na lata 2023 - 2027”</w:t>
      </w:r>
      <w:bookmarkEnd w:id="0"/>
      <w:r>
        <w:rPr>
          <w:i w:val="0"/>
          <w:iCs/>
          <w:sz w:val="18"/>
          <w:szCs w:val="18"/>
        </w:rPr>
        <w:t xml:space="preserve">, którego treść udostępniona jest na stronie internetowej: </w:t>
      </w:r>
      <w:hyperlink r:id="rId5" w:history="1">
        <w:r>
          <w:rPr>
            <w:rStyle w:val="Hipercze"/>
            <w:bCs/>
            <w:i w:val="0"/>
            <w:iCs/>
            <w:sz w:val="18"/>
            <w:szCs w:val="18"/>
          </w:rPr>
          <w:t>bip.powiat-nowomiejski.pl</w:t>
        </w:r>
      </w:hyperlink>
      <w:r>
        <w:rPr>
          <w:bCs/>
          <w:i w:val="0"/>
          <w:iCs/>
          <w:sz w:val="18"/>
          <w:szCs w:val="18"/>
        </w:rPr>
        <w:t>, powiat-nowomiejski.pl i pcprcentrumpomocy.e-bip.org.pl oraz na tablicy ogłoszeń w siedzibie Starostwa Powiatowego w Nowym Mieście Lubawskim i Powiatowego Centrum Pomocy Rodzinie w Nowym Mieście Lubawskim</w:t>
      </w:r>
      <w:r>
        <w:rPr>
          <w:i w:val="0"/>
          <w:iCs/>
          <w:sz w:val="18"/>
          <w:szCs w:val="18"/>
        </w:rPr>
        <w:t>.</w:t>
      </w:r>
    </w:p>
    <w:p w14:paraId="002D4E52" w14:textId="494F6813" w:rsidR="00900200" w:rsidRDefault="00900200" w:rsidP="00900200">
      <w:pPr>
        <w:tabs>
          <w:tab w:val="left" w:pos="567"/>
        </w:tabs>
        <w:spacing w:line="276" w:lineRule="auto"/>
        <w:jc w:val="both"/>
        <w:rPr>
          <w:i w:val="0"/>
          <w:iCs/>
          <w:sz w:val="18"/>
          <w:szCs w:val="18"/>
        </w:rPr>
      </w:pPr>
      <w:r>
        <w:rPr>
          <w:i w:val="0"/>
          <w:iCs/>
          <w:sz w:val="18"/>
          <w:szCs w:val="18"/>
        </w:rPr>
        <w:tab/>
        <w:t xml:space="preserve">Wypełnioną ankietę prosimy przesłać na adres poczty elektronicznej: </w:t>
      </w:r>
      <w:r>
        <w:rPr>
          <w:rStyle w:val="acopre"/>
          <w:i w:val="0"/>
          <w:iCs/>
          <w:sz w:val="18"/>
          <w:szCs w:val="18"/>
        </w:rPr>
        <w:t>sekretariat@</w:t>
      </w:r>
      <w:r>
        <w:rPr>
          <w:rStyle w:val="Uwydatnienie"/>
          <w:sz w:val="18"/>
          <w:szCs w:val="18"/>
        </w:rPr>
        <w:t>powiat</w:t>
      </w:r>
      <w:r>
        <w:rPr>
          <w:rStyle w:val="acopre"/>
          <w:sz w:val="18"/>
          <w:szCs w:val="18"/>
        </w:rPr>
        <w:t>-</w:t>
      </w:r>
      <w:r>
        <w:rPr>
          <w:rStyle w:val="Uwydatnienie"/>
          <w:sz w:val="18"/>
          <w:szCs w:val="18"/>
        </w:rPr>
        <w:t>nowomiejski</w:t>
      </w:r>
      <w:r>
        <w:rPr>
          <w:rStyle w:val="acopre"/>
          <w:i w:val="0"/>
          <w:iCs/>
          <w:sz w:val="18"/>
          <w:szCs w:val="18"/>
        </w:rPr>
        <w:t>.pl</w:t>
      </w:r>
      <w:r>
        <w:rPr>
          <w:i w:val="0"/>
          <w:iCs/>
          <w:sz w:val="18"/>
          <w:szCs w:val="18"/>
        </w:rPr>
        <w:t xml:space="preserve">                           lub listownie</w:t>
      </w:r>
      <w:r>
        <w:rPr>
          <w:rStyle w:val="acopre"/>
          <w:i w:val="0"/>
          <w:iCs/>
          <w:sz w:val="18"/>
          <w:szCs w:val="18"/>
        </w:rPr>
        <w:t> </w:t>
      </w:r>
      <w:r>
        <w:rPr>
          <w:i w:val="0"/>
          <w:iCs/>
          <w:sz w:val="18"/>
          <w:szCs w:val="18"/>
        </w:rPr>
        <w:t xml:space="preserve">na adres: Starostwo Powiatowe, ul. Rynek 1, 13-300 Nowe Miasto Lubawskie w terminie od dnia                              </w:t>
      </w:r>
      <w:r w:rsidR="001B1197">
        <w:rPr>
          <w:i w:val="0"/>
          <w:iCs/>
          <w:sz w:val="18"/>
          <w:szCs w:val="18"/>
        </w:rPr>
        <w:t>03</w:t>
      </w:r>
      <w:r>
        <w:rPr>
          <w:i w:val="0"/>
          <w:iCs/>
          <w:sz w:val="18"/>
          <w:szCs w:val="18"/>
        </w:rPr>
        <w:t>.</w:t>
      </w:r>
      <w:r w:rsidR="001B1197">
        <w:rPr>
          <w:i w:val="0"/>
          <w:iCs/>
          <w:sz w:val="18"/>
          <w:szCs w:val="18"/>
        </w:rPr>
        <w:t>03</w:t>
      </w:r>
      <w:r>
        <w:rPr>
          <w:i w:val="0"/>
          <w:iCs/>
          <w:sz w:val="18"/>
          <w:szCs w:val="18"/>
        </w:rPr>
        <w:t>.202</w:t>
      </w:r>
      <w:r w:rsidR="001B1197">
        <w:rPr>
          <w:i w:val="0"/>
          <w:iCs/>
          <w:sz w:val="18"/>
          <w:szCs w:val="18"/>
        </w:rPr>
        <w:t>3</w:t>
      </w:r>
      <w:r>
        <w:rPr>
          <w:i w:val="0"/>
          <w:iCs/>
          <w:sz w:val="18"/>
          <w:szCs w:val="18"/>
        </w:rPr>
        <w:t xml:space="preserve"> r. do dnia 1</w:t>
      </w:r>
      <w:r w:rsidR="001B1197">
        <w:rPr>
          <w:i w:val="0"/>
          <w:iCs/>
          <w:sz w:val="18"/>
          <w:szCs w:val="18"/>
        </w:rPr>
        <w:t>0</w:t>
      </w:r>
      <w:r>
        <w:rPr>
          <w:i w:val="0"/>
          <w:iCs/>
          <w:sz w:val="18"/>
          <w:szCs w:val="18"/>
        </w:rPr>
        <w:t>.0</w:t>
      </w:r>
      <w:r w:rsidR="001B1197">
        <w:rPr>
          <w:i w:val="0"/>
          <w:iCs/>
          <w:sz w:val="18"/>
          <w:szCs w:val="18"/>
        </w:rPr>
        <w:t>3</w:t>
      </w:r>
      <w:r>
        <w:rPr>
          <w:i w:val="0"/>
          <w:iCs/>
          <w:sz w:val="18"/>
          <w:szCs w:val="18"/>
        </w:rPr>
        <w:t>.202</w:t>
      </w:r>
      <w:r w:rsidR="001B1197">
        <w:rPr>
          <w:i w:val="0"/>
          <w:iCs/>
          <w:sz w:val="18"/>
          <w:szCs w:val="18"/>
        </w:rPr>
        <w:t>3</w:t>
      </w:r>
      <w:r>
        <w:rPr>
          <w:i w:val="0"/>
          <w:iCs/>
          <w:sz w:val="18"/>
          <w:szCs w:val="18"/>
        </w:rPr>
        <w:t xml:space="preserve"> r.</w:t>
      </w:r>
    </w:p>
    <w:p w14:paraId="652251D7"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Informacje o wypełniającym ankietę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672"/>
      </w:tblGrid>
      <w:tr w:rsidR="00900200" w14:paraId="356FEF65"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70AA8BD5" w14:textId="77777777" w:rsidR="00900200" w:rsidRDefault="00900200" w:rsidP="00445D57">
            <w:pPr>
              <w:spacing w:line="276" w:lineRule="auto"/>
              <w:jc w:val="both"/>
              <w:rPr>
                <w:b/>
                <w:bCs/>
                <w:i w:val="0"/>
                <w:iCs/>
                <w:sz w:val="18"/>
                <w:szCs w:val="18"/>
              </w:rPr>
            </w:pPr>
            <w:r>
              <w:rPr>
                <w:b/>
                <w:bCs/>
                <w:i w:val="0"/>
                <w:iCs/>
                <w:sz w:val="18"/>
                <w:szCs w:val="18"/>
              </w:rPr>
              <w:t>Imię i nazwisko</w:t>
            </w:r>
          </w:p>
        </w:tc>
        <w:tc>
          <w:tcPr>
            <w:tcW w:w="7451" w:type="dxa"/>
            <w:tcBorders>
              <w:top w:val="single" w:sz="4" w:space="0" w:color="auto"/>
              <w:left w:val="single" w:sz="4" w:space="0" w:color="auto"/>
              <w:bottom w:val="single" w:sz="4" w:space="0" w:color="auto"/>
              <w:right w:val="single" w:sz="4" w:space="0" w:color="auto"/>
            </w:tcBorders>
          </w:tcPr>
          <w:p w14:paraId="59C353BA" w14:textId="77777777" w:rsidR="00900200" w:rsidRDefault="00900200" w:rsidP="00445D57">
            <w:pPr>
              <w:spacing w:line="276" w:lineRule="auto"/>
              <w:jc w:val="both"/>
              <w:rPr>
                <w:i w:val="0"/>
                <w:iCs/>
                <w:sz w:val="18"/>
                <w:szCs w:val="18"/>
              </w:rPr>
            </w:pPr>
          </w:p>
        </w:tc>
      </w:tr>
      <w:tr w:rsidR="00900200" w14:paraId="3ED84E34"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223FD3F4" w14:textId="77777777" w:rsidR="00900200" w:rsidRDefault="00900200" w:rsidP="00445D57">
            <w:pPr>
              <w:spacing w:line="276" w:lineRule="auto"/>
              <w:jc w:val="both"/>
              <w:rPr>
                <w:b/>
                <w:bCs/>
                <w:i w:val="0"/>
                <w:iCs/>
                <w:sz w:val="18"/>
                <w:szCs w:val="18"/>
              </w:rPr>
            </w:pPr>
            <w:r>
              <w:rPr>
                <w:b/>
                <w:bCs/>
                <w:i w:val="0"/>
                <w:iCs/>
                <w:sz w:val="18"/>
                <w:szCs w:val="18"/>
              </w:rPr>
              <w:t>Nazwa organizacji/jednostki</w:t>
            </w:r>
          </w:p>
        </w:tc>
        <w:tc>
          <w:tcPr>
            <w:tcW w:w="7451" w:type="dxa"/>
            <w:tcBorders>
              <w:top w:val="single" w:sz="4" w:space="0" w:color="auto"/>
              <w:left w:val="single" w:sz="4" w:space="0" w:color="auto"/>
              <w:bottom w:val="single" w:sz="4" w:space="0" w:color="auto"/>
              <w:right w:val="single" w:sz="4" w:space="0" w:color="auto"/>
            </w:tcBorders>
          </w:tcPr>
          <w:p w14:paraId="05B2FE74" w14:textId="77777777" w:rsidR="00900200" w:rsidRDefault="00900200" w:rsidP="00445D57">
            <w:pPr>
              <w:spacing w:line="276" w:lineRule="auto"/>
              <w:jc w:val="both"/>
              <w:rPr>
                <w:i w:val="0"/>
                <w:iCs/>
                <w:sz w:val="18"/>
                <w:szCs w:val="18"/>
              </w:rPr>
            </w:pPr>
          </w:p>
        </w:tc>
      </w:tr>
      <w:tr w:rsidR="00900200" w14:paraId="34D86164" w14:textId="77777777" w:rsidTr="00445D57">
        <w:tc>
          <w:tcPr>
            <w:tcW w:w="2410" w:type="dxa"/>
            <w:tcBorders>
              <w:top w:val="single" w:sz="4" w:space="0" w:color="auto"/>
              <w:left w:val="single" w:sz="4" w:space="0" w:color="auto"/>
              <w:bottom w:val="single" w:sz="4" w:space="0" w:color="auto"/>
              <w:right w:val="single" w:sz="4" w:space="0" w:color="auto"/>
            </w:tcBorders>
            <w:hideMark/>
          </w:tcPr>
          <w:p w14:paraId="0B3D0539" w14:textId="77777777" w:rsidR="00900200" w:rsidRDefault="00900200" w:rsidP="00445D57">
            <w:pPr>
              <w:spacing w:line="276" w:lineRule="auto"/>
              <w:jc w:val="both"/>
              <w:rPr>
                <w:b/>
                <w:bCs/>
                <w:i w:val="0"/>
                <w:iCs/>
                <w:sz w:val="18"/>
                <w:szCs w:val="18"/>
              </w:rPr>
            </w:pPr>
            <w:r>
              <w:rPr>
                <w:b/>
                <w:bCs/>
                <w:i w:val="0"/>
                <w:iCs/>
                <w:sz w:val="18"/>
                <w:szCs w:val="18"/>
              </w:rPr>
              <w:t>Adres korespondencyjny</w:t>
            </w:r>
          </w:p>
        </w:tc>
        <w:tc>
          <w:tcPr>
            <w:tcW w:w="7451" w:type="dxa"/>
            <w:tcBorders>
              <w:top w:val="single" w:sz="4" w:space="0" w:color="auto"/>
              <w:left w:val="single" w:sz="4" w:space="0" w:color="auto"/>
              <w:bottom w:val="single" w:sz="4" w:space="0" w:color="auto"/>
              <w:right w:val="single" w:sz="4" w:space="0" w:color="auto"/>
            </w:tcBorders>
          </w:tcPr>
          <w:p w14:paraId="3EFE1780" w14:textId="77777777" w:rsidR="00900200" w:rsidRDefault="00900200" w:rsidP="00445D57">
            <w:pPr>
              <w:spacing w:line="276" w:lineRule="auto"/>
              <w:jc w:val="both"/>
              <w:rPr>
                <w:i w:val="0"/>
                <w:iCs/>
                <w:sz w:val="18"/>
                <w:szCs w:val="18"/>
              </w:rPr>
            </w:pPr>
          </w:p>
        </w:tc>
      </w:tr>
      <w:tr w:rsidR="00900200" w14:paraId="0AF7FF1B" w14:textId="77777777" w:rsidTr="00445D57">
        <w:trPr>
          <w:trHeight w:val="215"/>
        </w:trPr>
        <w:tc>
          <w:tcPr>
            <w:tcW w:w="2410" w:type="dxa"/>
            <w:tcBorders>
              <w:top w:val="single" w:sz="4" w:space="0" w:color="auto"/>
              <w:left w:val="single" w:sz="4" w:space="0" w:color="auto"/>
              <w:bottom w:val="single" w:sz="4" w:space="0" w:color="auto"/>
              <w:right w:val="single" w:sz="4" w:space="0" w:color="auto"/>
            </w:tcBorders>
            <w:hideMark/>
          </w:tcPr>
          <w:p w14:paraId="6C1D15A3" w14:textId="77777777" w:rsidR="00900200" w:rsidRDefault="00900200" w:rsidP="00445D57">
            <w:pPr>
              <w:spacing w:line="276" w:lineRule="auto"/>
              <w:jc w:val="both"/>
              <w:rPr>
                <w:b/>
                <w:bCs/>
                <w:i w:val="0"/>
                <w:iCs/>
                <w:sz w:val="18"/>
                <w:szCs w:val="18"/>
              </w:rPr>
            </w:pPr>
            <w:r>
              <w:rPr>
                <w:b/>
                <w:bCs/>
                <w:i w:val="0"/>
                <w:iCs/>
                <w:sz w:val="18"/>
                <w:szCs w:val="18"/>
              </w:rPr>
              <w:t>E-mail</w:t>
            </w:r>
          </w:p>
        </w:tc>
        <w:tc>
          <w:tcPr>
            <w:tcW w:w="7451" w:type="dxa"/>
            <w:tcBorders>
              <w:top w:val="single" w:sz="4" w:space="0" w:color="auto"/>
              <w:left w:val="single" w:sz="4" w:space="0" w:color="auto"/>
              <w:bottom w:val="single" w:sz="4" w:space="0" w:color="auto"/>
              <w:right w:val="single" w:sz="4" w:space="0" w:color="auto"/>
            </w:tcBorders>
          </w:tcPr>
          <w:p w14:paraId="32D40607" w14:textId="77777777" w:rsidR="00900200" w:rsidRDefault="00900200" w:rsidP="00445D57">
            <w:pPr>
              <w:spacing w:line="276" w:lineRule="auto"/>
              <w:jc w:val="both"/>
              <w:rPr>
                <w:i w:val="0"/>
                <w:iCs/>
                <w:sz w:val="18"/>
                <w:szCs w:val="18"/>
              </w:rPr>
            </w:pPr>
          </w:p>
        </w:tc>
      </w:tr>
      <w:tr w:rsidR="00900200" w14:paraId="190F37EE" w14:textId="77777777" w:rsidTr="00445D57">
        <w:trPr>
          <w:trHeight w:val="307"/>
        </w:trPr>
        <w:tc>
          <w:tcPr>
            <w:tcW w:w="2410" w:type="dxa"/>
            <w:tcBorders>
              <w:top w:val="single" w:sz="4" w:space="0" w:color="auto"/>
              <w:left w:val="single" w:sz="4" w:space="0" w:color="auto"/>
              <w:bottom w:val="single" w:sz="4" w:space="0" w:color="auto"/>
              <w:right w:val="single" w:sz="4" w:space="0" w:color="auto"/>
            </w:tcBorders>
            <w:hideMark/>
          </w:tcPr>
          <w:p w14:paraId="67026A00" w14:textId="77777777" w:rsidR="00900200" w:rsidRDefault="00900200" w:rsidP="00445D57">
            <w:pPr>
              <w:spacing w:line="276" w:lineRule="auto"/>
              <w:jc w:val="both"/>
              <w:rPr>
                <w:b/>
                <w:bCs/>
                <w:i w:val="0"/>
                <w:iCs/>
                <w:sz w:val="18"/>
                <w:szCs w:val="18"/>
              </w:rPr>
            </w:pPr>
            <w:r>
              <w:rPr>
                <w:b/>
                <w:bCs/>
                <w:i w:val="0"/>
                <w:iCs/>
                <w:sz w:val="18"/>
                <w:szCs w:val="18"/>
              </w:rPr>
              <w:t>Numer telefonu</w:t>
            </w:r>
          </w:p>
        </w:tc>
        <w:tc>
          <w:tcPr>
            <w:tcW w:w="7451" w:type="dxa"/>
            <w:tcBorders>
              <w:top w:val="single" w:sz="4" w:space="0" w:color="auto"/>
              <w:left w:val="single" w:sz="4" w:space="0" w:color="auto"/>
              <w:bottom w:val="single" w:sz="4" w:space="0" w:color="auto"/>
              <w:right w:val="single" w:sz="4" w:space="0" w:color="auto"/>
            </w:tcBorders>
          </w:tcPr>
          <w:p w14:paraId="62A96EDE" w14:textId="77777777" w:rsidR="00900200" w:rsidRDefault="00900200" w:rsidP="00445D57">
            <w:pPr>
              <w:spacing w:line="276" w:lineRule="auto"/>
              <w:jc w:val="both"/>
              <w:rPr>
                <w:i w:val="0"/>
                <w:iCs/>
                <w:sz w:val="18"/>
                <w:szCs w:val="18"/>
              </w:rPr>
            </w:pPr>
          </w:p>
        </w:tc>
      </w:tr>
    </w:tbl>
    <w:p w14:paraId="77E173E8" w14:textId="77777777" w:rsidR="00900200" w:rsidRDefault="00900200" w:rsidP="00900200">
      <w:pPr>
        <w:spacing w:line="276" w:lineRule="auto"/>
        <w:ind w:left="709" w:hanging="567"/>
        <w:jc w:val="both"/>
        <w:rPr>
          <w:i w:val="0"/>
          <w:iCs/>
          <w:sz w:val="18"/>
          <w:szCs w:val="18"/>
        </w:rPr>
      </w:pPr>
      <w:r>
        <w:rPr>
          <w:i w:val="0"/>
          <w:iCs/>
          <w:sz w:val="18"/>
          <w:szCs w:val="18"/>
        </w:rPr>
        <w:t>Prosimy o wypełnienie wszystkich pól w powyższej tabeli</w:t>
      </w:r>
    </w:p>
    <w:p w14:paraId="1F28924E"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Wnoszę opinie i uwagi do projektu programu (właściwe zaznaczyć krzyżykiem)</w:t>
      </w:r>
    </w:p>
    <w:p w14:paraId="72817A19" w14:textId="77777777" w:rsidR="00900200" w:rsidRDefault="00900200" w:rsidP="00900200">
      <w:pPr>
        <w:spacing w:line="276" w:lineRule="auto"/>
        <w:ind w:left="284"/>
        <w:jc w:val="both"/>
        <w:rPr>
          <w:i w:val="0"/>
          <w:iCs/>
          <w:sz w:val="18"/>
          <w:szCs w:val="18"/>
        </w:rPr>
      </w:pPr>
    </w:p>
    <w:p w14:paraId="6C360106" w14:textId="77777777" w:rsidR="00900200" w:rsidRDefault="00900200" w:rsidP="00900200">
      <w:pPr>
        <w:shd w:val="clear" w:color="auto" w:fill="FFFFFF"/>
        <w:spacing w:line="276" w:lineRule="auto"/>
        <w:ind w:left="284"/>
        <w:jc w:val="both"/>
        <w:rPr>
          <w:i w:val="0"/>
          <w:iCs/>
          <w:sz w:val="18"/>
          <w:szCs w:val="18"/>
        </w:rPr>
      </w:pPr>
      <w:r>
        <w:rPr>
          <w:i w:val="0"/>
          <w:iCs/>
          <w:sz w:val="18"/>
          <w:szCs w:val="18"/>
        </w:rPr>
        <w:fldChar w:fldCharType="begin">
          <w:ffData>
            <w:name w:val="Wybór1"/>
            <w:enabled/>
            <w:calcOnExit w:val="0"/>
            <w:checkBox>
              <w:sizeAuto/>
              <w:default w:val="0"/>
            </w:checkBox>
          </w:ffData>
        </w:fldChar>
      </w:r>
      <w:r>
        <w:rPr>
          <w:i w:val="0"/>
          <w:iCs/>
          <w:sz w:val="18"/>
          <w:szCs w:val="18"/>
        </w:rPr>
        <w:instrText xml:space="preserve"> FORMCHECKBOX </w:instrText>
      </w:r>
      <w:r w:rsidR="00000000">
        <w:rPr>
          <w:i w:val="0"/>
          <w:iCs/>
          <w:sz w:val="18"/>
          <w:szCs w:val="18"/>
        </w:rPr>
      </w:r>
      <w:r w:rsidR="00000000">
        <w:rPr>
          <w:i w:val="0"/>
          <w:iCs/>
          <w:sz w:val="18"/>
          <w:szCs w:val="18"/>
        </w:rPr>
        <w:fldChar w:fldCharType="separate"/>
      </w:r>
      <w:r>
        <w:rPr>
          <w:i w:val="0"/>
          <w:iCs/>
          <w:sz w:val="18"/>
          <w:szCs w:val="18"/>
        </w:rPr>
        <w:fldChar w:fldCharType="end"/>
      </w:r>
      <w:r>
        <w:rPr>
          <w:i w:val="0"/>
          <w:iCs/>
          <w:sz w:val="18"/>
          <w:szCs w:val="18"/>
        </w:rPr>
        <w:t xml:space="preserve">  tak (proszę przejść do pkt 3)            </w:t>
      </w:r>
      <w:r>
        <w:rPr>
          <w:i w:val="0"/>
          <w:iCs/>
          <w:sz w:val="18"/>
          <w:szCs w:val="18"/>
        </w:rPr>
        <w:fldChar w:fldCharType="begin">
          <w:ffData>
            <w:name w:val="Wybór1"/>
            <w:enabled/>
            <w:calcOnExit w:val="0"/>
            <w:checkBox>
              <w:sizeAuto/>
              <w:default w:val="0"/>
            </w:checkBox>
          </w:ffData>
        </w:fldChar>
      </w:r>
      <w:r>
        <w:rPr>
          <w:i w:val="0"/>
          <w:iCs/>
          <w:sz w:val="18"/>
          <w:szCs w:val="18"/>
        </w:rPr>
        <w:instrText xml:space="preserve"> FORMCHECKBOX </w:instrText>
      </w:r>
      <w:r w:rsidR="00000000">
        <w:rPr>
          <w:i w:val="0"/>
          <w:iCs/>
          <w:sz w:val="18"/>
          <w:szCs w:val="18"/>
        </w:rPr>
      </w:r>
      <w:r w:rsidR="00000000">
        <w:rPr>
          <w:i w:val="0"/>
          <w:iCs/>
          <w:sz w:val="18"/>
          <w:szCs w:val="18"/>
        </w:rPr>
        <w:fldChar w:fldCharType="separate"/>
      </w:r>
      <w:r>
        <w:rPr>
          <w:i w:val="0"/>
          <w:iCs/>
          <w:sz w:val="18"/>
          <w:szCs w:val="18"/>
        </w:rPr>
        <w:fldChar w:fldCharType="end"/>
      </w:r>
      <w:r>
        <w:rPr>
          <w:i w:val="0"/>
          <w:iCs/>
          <w:sz w:val="18"/>
          <w:szCs w:val="18"/>
        </w:rPr>
        <w:t xml:space="preserve">  nie</w:t>
      </w:r>
    </w:p>
    <w:p w14:paraId="6ED22B67" w14:textId="77777777" w:rsidR="00900200" w:rsidRDefault="00900200" w:rsidP="00900200">
      <w:pPr>
        <w:numPr>
          <w:ilvl w:val="0"/>
          <w:numId w:val="1"/>
        </w:numPr>
        <w:spacing w:before="240" w:line="276" w:lineRule="auto"/>
        <w:ind w:left="284" w:hanging="284"/>
        <w:jc w:val="both"/>
        <w:rPr>
          <w:i w:val="0"/>
          <w:iCs/>
          <w:sz w:val="18"/>
          <w:szCs w:val="18"/>
        </w:rPr>
      </w:pPr>
      <w:r>
        <w:rPr>
          <w:i w:val="0"/>
          <w:iCs/>
          <w:sz w:val="18"/>
          <w:szCs w:val="18"/>
        </w:rPr>
        <w:t>Zgłaszane propozycje zmian do programu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357"/>
        <w:gridCol w:w="2578"/>
        <w:gridCol w:w="2242"/>
      </w:tblGrid>
      <w:tr w:rsidR="00900200" w14:paraId="183B93FC" w14:textId="77777777" w:rsidTr="00445D57">
        <w:tc>
          <w:tcPr>
            <w:tcW w:w="675" w:type="dxa"/>
            <w:tcBorders>
              <w:top w:val="single" w:sz="4" w:space="0" w:color="auto"/>
              <w:left w:val="single" w:sz="4" w:space="0" w:color="auto"/>
              <w:bottom w:val="single" w:sz="4" w:space="0" w:color="auto"/>
              <w:right w:val="single" w:sz="4" w:space="0" w:color="auto"/>
            </w:tcBorders>
            <w:hideMark/>
          </w:tcPr>
          <w:p w14:paraId="0FD801BC" w14:textId="77777777" w:rsidR="00900200" w:rsidRDefault="00900200" w:rsidP="00445D57">
            <w:pPr>
              <w:spacing w:before="240"/>
              <w:jc w:val="center"/>
              <w:rPr>
                <w:b/>
                <w:bCs/>
                <w:i w:val="0"/>
                <w:iCs/>
                <w:sz w:val="18"/>
                <w:szCs w:val="18"/>
              </w:rPr>
            </w:pPr>
            <w:r>
              <w:rPr>
                <w:b/>
                <w:bCs/>
                <w:i w:val="0"/>
                <w:iCs/>
                <w:sz w:val="18"/>
                <w:szCs w:val="18"/>
              </w:rPr>
              <w:t>Nr zmiany</w:t>
            </w:r>
          </w:p>
        </w:tc>
        <w:tc>
          <w:tcPr>
            <w:tcW w:w="3774" w:type="dxa"/>
            <w:tcBorders>
              <w:top w:val="single" w:sz="4" w:space="0" w:color="auto"/>
              <w:left w:val="single" w:sz="4" w:space="0" w:color="auto"/>
              <w:bottom w:val="single" w:sz="4" w:space="0" w:color="auto"/>
              <w:right w:val="single" w:sz="4" w:space="0" w:color="auto"/>
            </w:tcBorders>
            <w:hideMark/>
          </w:tcPr>
          <w:p w14:paraId="02786B9A" w14:textId="77777777" w:rsidR="00900200" w:rsidRDefault="00900200" w:rsidP="00445D57">
            <w:pPr>
              <w:jc w:val="center"/>
              <w:rPr>
                <w:b/>
                <w:bCs/>
                <w:i w:val="0"/>
                <w:iCs/>
                <w:sz w:val="18"/>
                <w:szCs w:val="18"/>
              </w:rPr>
            </w:pPr>
            <w:r>
              <w:rPr>
                <w:b/>
                <w:bCs/>
                <w:i w:val="0"/>
                <w:iCs/>
                <w:sz w:val="18"/>
                <w:szCs w:val="18"/>
              </w:rPr>
              <w:t xml:space="preserve">Zapis w projekcie programu </w:t>
            </w:r>
          </w:p>
          <w:p w14:paraId="6CC751C0" w14:textId="3459A114" w:rsidR="001B1197" w:rsidRPr="001B1197" w:rsidRDefault="001B1197" w:rsidP="00445D57">
            <w:pPr>
              <w:jc w:val="center"/>
              <w:rPr>
                <w:b/>
                <w:bCs/>
                <w:i w:val="0"/>
                <w:sz w:val="18"/>
                <w:szCs w:val="18"/>
              </w:rPr>
            </w:pPr>
            <w:r w:rsidRPr="001B1197">
              <w:rPr>
                <w:b/>
                <w:i w:val="0"/>
                <w:sz w:val="18"/>
                <w:szCs w:val="18"/>
              </w:rPr>
              <w:t>„</w:t>
            </w:r>
            <w:r w:rsidRPr="001B1197">
              <w:rPr>
                <w:rFonts w:eastAsia="Calibri"/>
                <w:b/>
                <w:i w:val="0"/>
                <w:kern w:val="0"/>
                <w:sz w:val="18"/>
                <w:szCs w:val="18"/>
              </w:rPr>
              <w:t>Specjalistyczny program profilaktyczny w zakresie promowania i wdrożenia prawidłowych metod wychowawczych w stosunku do dzieci w rodzinach zagrożonych przemocą w rodzinie w Powiecie Nowomiejskim na lata 2023 - 2027”</w:t>
            </w:r>
          </w:p>
        </w:tc>
        <w:tc>
          <w:tcPr>
            <w:tcW w:w="2922" w:type="dxa"/>
            <w:tcBorders>
              <w:top w:val="single" w:sz="4" w:space="0" w:color="auto"/>
              <w:left w:val="single" w:sz="4" w:space="0" w:color="auto"/>
              <w:bottom w:val="single" w:sz="4" w:space="0" w:color="auto"/>
              <w:right w:val="single" w:sz="4" w:space="0" w:color="auto"/>
            </w:tcBorders>
            <w:hideMark/>
          </w:tcPr>
          <w:p w14:paraId="35982564" w14:textId="77777777" w:rsidR="00900200" w:rsidRDefault="00900200" w:rsidP="00445D57">
            <w:pPr>
              <w:spacing w:before="240" w:line="276" w:lineRule="auto"/>
              <w:jc w:val="center"/>
              <w:rPr>
                <w:b/>
                <w:bCs/>
                <w:i w:val="0"/>
                <w:iCs/>
                <w:sz w:val="18"/>
                <w:szCs w:val="18"/>
              </w:rPr>
            </w:pPr>
            <w:r>
              <w:rPr>
                <w:b/>
                <w:bCs/>
                <w:i w:val="0"/>
                <w:iCs/>
                <w:sz w:val="18"/>
                <w:szCs w:val="18"/>
              </w:rPr>
              <w:t>Propozycja zmian</w:t>
            </w:r>
          </w:p>
        </w:tc>
        <w:tc>
          <w:tcPr>
            <w:tcW w:w="2456" w:type="dxa"/>
            <w:tcBorders>
              <w:top w:val="single" w:sz="4" w:space="0" w:color="auto"/>
              <w:left w:val="single" w:sz="4" w:space="0" w:color="auto"/>
              <w:bottom w:val="single" w:sz="4" w:space="0" w:color="auto"/>
              <w:right w:val="single" w:sz="4" w:space="0" w:color="auto"/>
            </w:tcBorders>
            <w:hideMark/>
          </w:tcPr>
          <w:p w14:paraId="28DF43DF" w14:textId="77777777" w:rsidR="00900200" w:rsidRDefault="00900200" w:rsidP="00445D57">
            <w:pPr>
              <w:spacing w:before="240" w:line="276" w:lineRule="auto"/>
              <w:jc w:val="center"/>
              <w:rPr>
                <w:b/>
                <w:bCs/>
                <w:i w:val="0"/>
                <w:iCs/>
                <w:sz w:val="18"/>
                <w:szCs w:val="18"/>
              </w:rPr>
            </w:pPr>
            <w:r>
              <w:rPr>
                <w:b/>
                <w:bCs/>
                <w:i w:val="0"/>
                <w:iCs/>
                <w:sz w:val="18"/>
                <w:szCs w:val="18"/>
              </w:rPr>
              <w:t>Uzasadnienie zmiany</w:t>
            </w:r>
          </w:p>
        </w:tc>
      </w:tr>
      <w:tr w:rsidR="00900200" w14:paraId="497E4F5D" w14:textId="77777777" w:rsidTr="00445D57">
        <w:tc>
          <w:tcPr>
            <w:tcW w:w="675" w:type="dxa"/>
            <w:tcBorders>
              <w:top w:val="single" w:sz="4" w:space="0" w:color="auto"/>
              <w:left w:val="single" w:sz="4" w:space="0" w:color="auto"/>
              <w:bottom w:val="single" w:sz="4" w:space="0" w:color="auto"/>
              <w:right w:val="single" w:sz="4" w:space="0" w:color="auto"/>
            </w:tcBorders>
          </w:tcPr>
          <w:p w14:paraId="40A8F972" w14:textId="77777777" w:rsidR="00900200" w:rsidRDefault="00900200" w:rsidP="000963F3">
            <w:pPr>
              <w:spacing w:before="120" w:line="276" w:lineRule="auto"/>
              <w:rPr>
                <w:i w:val="0"/>
                <w:iCs/>
                <w:sz w:val="18"/>
                <w:szCs w:val="18"/>
              </w:rPr>
            </w:pPr>
          </w:p>
        </w:tc>
        <w:tc>
          <w:tcPr>
            <w:tcW w:w="3774" w:type="dxa"/>
            <w:tcBorders>
              <w:top w:val="single" w:sz="4" w:space="0" w:color="auto"/>
              <w:left w:val="single" w:sz="4" w:space="0" w:color="auto"/>
              <w:bottom w:val="single" w:sz="4" w:space="0" w:color="auto"/>
              <w:right w:val="single" w:sz="4" w:space="0" w:color="auto"/>
            </w:tcBorders>
          </w:tcPr>
          <w:p w14:paraId="04FAEBEF" w14:textId="77777777" w:rsidR="00900200" w:rsidRDefault="00900200" w:rsidP="00445D57">
            <w:pPr>
              <w:spacing w:line="276" w:lineRule="auto"/>
              <w:jc w:val="both"/>
              <w:rPr>
                <w:i w:val="0"/>
                <w:iCs/>
                <w:sz w:val="18"/>
                <w:szCs w:val="18"/>
              </w:rPr>
            </w:pPr>
          </w:p>
        </w:tc>
        <w:tc>
          <w:tcPr>
            <w:tcW w:w="2922" w:type="dxa"/>
            <w:tcBorders>
              <w:top w:val="single" w:sz="4" w:space="0" w:color="auto"/>
              <w:left w:val="single" w:sz="4" w:space="0" w:color="auto"/>
              <w:bottom w:val="single" w:sz="4" w:space="0" w:color="auto"/>
              <w:right w:val="single" w:sz="4" w:space="0" w:color="auto"/>
            </w:tcBorders>
          </w:tcPr>
          <w:p w14:paraId="2939E4A6" w14:textId="77777777" w:rsidR="00900200" w:rsidRDefault="00900200" w:rsidP="00445D57">
            <w:pPr>
              <w:spacing w:line="276" w:lineRule="auto"/>
              <w:jc w:val="center"/>
              <w:rPr>
                <w:i w:val="0"/>
                <w:iCs/>
                <w:sz w:val="18"/>
                <w:szCs w:val="18"/>
              </w:rPr>
            </w:pPr>
          </w:p>
        </w:tc>
        <w:tc>
          <w:tcPr>
            <w:tcW w:w="2456" w:type="dxa"/>
            <w:tcBorders>
              <w:top w:val="single" w:sz="4" w:space="0" w:color="auto"/>
              <w:left w:val="single" w:sz="4" w:space="0" w:color="auto"/>
              <w:bottom w:val="single" w:sz="4" w:space="0" w:color="auto"/>
              <w:right w:val="single" w:sz="4" w:space="0" w:color="auto"/>
            </w:tcBorders>
          </w:tcPr>
          <w:p w14:paraId="2D059051" w14:textId="77777777" w:rsidR="00900200" w:rsidRDefault="00900200" w:rsidP="00445D57">
            <w:pPr>
              <w:spacing w:line="276" w:lineRule="auto"/>
              <w:jc w:val="center"/>
              <w:rPr>
                <w:i w:val="0"/>
                <w:iCs/>
                <w:sz w:val="18"/>
                <w:szCs w:val="18"/>
              </w:rPr>
            </w:pPr>
          </w:p>
        </w:tc>
      </w:tr>
    </w:tbl>
    <w:p w14:paraId="0DB777C2" w14:textId="77777777" w:rsidR="00900200" w:rsidRDefault="00900200" w:rsidP="00900200">
      <w:pPr>
        <w:spacing w:line="276" w:lineRule="auto"/>
        <w:ind w:left="284"/>
        <w:jc w:val="both"/>
        <w:rPr>
          <w:i w:val="0"/>
          <w:iCs/>
          <w:sz w:val="18"/>
          <w:szCs w:val="18"/>
        </w:rPr>
      </w:pPr>
      <w:r>
        <w:rPr>
          <w:i w:val="0"/>
          <w:iCs/>
          <w:sz w:val="18"/>
          <w:szCs w:val="18"/>
        </w:rPr>
        <w:t>Poszczególne pola mogą być dowolnie rozszerzane</w:t>
      </w:r>
    </w:p>
    <w:p w14:paraId="2D66A39B" w14:textId="77777777" w:rsidR="00900200" w:rsidRDefault="00900200" w:rsidP="00900200">
      <w:pPr>
        <w:tabs>
          <w:tab w:val="left" w:pos="345"/>
        </w:tabs>
        <w:jc w:val="both"/>
        <w:rPr>
          <w:i w:val="0"/>
          <w:kern w:val="0"/>
          <w:sz w:val="18"/>
          <w:szCs w:val="18"/>
        </w:rPr>
      </w:pPr>
      <w:r>
        <w:rPr>
          <w:i w:val="0"/>
          <w:color w:val="000000"/>
          <w:kern w:val="0"/>
          <w:sz w:val="18"/>
          <w:szCs w:val="18"/>
        </w:rPr>
        <w:t>Administratorem Pana/Pani danych osobowych jest Starosta Nowomiejski – Starostwo Powiatowe w Nowym Mieście Lubawskim z siedzibą w Nowym Mieście Lubawskim przy ul. Rynek 1 oraz Powiatowe Centrum Pomocy Rodzinie w Nowym Mieście Lubawskim z siedzibą w Nowym Mieście Lubawskim ul. Grunwaldzka 3.</w:t>
      </w:r>
    </w:p>
    <w:p w14:paraId="559F4D8B" w14:textId="77777777" w:rsidR="00900200" w:rsidRDefault="00900200" w:rsidP="00900200">
      <w:pPr>
        <w:jc w:val="both"/>
        <w:rPr>
          <w:i w:val="0"/>
          <w:color w:val="000000"/>
          <w:kern w:val="0"/>
          <w:sz w:val="18"/>
          <w:szCs w:val="18"/>
        </w:rPr>
      </w:pPr>
      <w:r>
        <w:rPr>
          <w:i w:val="0"/>
          <w:color w:val="000000"/>
          <w:kern w:val="0"/>
          <w:sz w:val="18"/>
          <w:szCs w:val="18"/>
        </w:rPr>
        <w:t xml:space="preserve">Kontakt do Inspektora Ochrony Danych: </w:t>
      </w:r>
      <w:hyperlink r:id="rId6" w:history="1">
        <w:r>
          <w:rPr>
            <w:rStyle w:val="Hipercze"/>
            <w:i w:val="0"/>
            <w:color w:val="000000"/>
            <w:kern w:val="0"/>
            <w:sz w:val="18"/>
            <w:szCs w:val="18"/>
          </w:rPr>
          <w:t>iod@powiat-nowomiejski.pl</w:t>
        </w:r>
      </w:hyperlink>
      <w:r>
        <w:rPr>
          <w:i w:val="0"/>
          <w:color w:val="000000"/>
          <w:kern w:val="0"/>
          <w:sz w:val="18"/>
          <w:szCs w:val="18"/>
        </w:rPr>
        <w:t xml:space="preserve"> - Starostwo Powiatowe Nowe Miasto Lubawskie. Kontakt do Inspektora Ochrony Danych: </w:t>
      </w:r>
      <w:hyperlink r:id="rId7" w:history="1">
        <w:r>
          <w:rPr>
            <w:rStyle w:val="Hipercze"/>
            <w:i w:val="0"/>
            <w:kern w:val="0"/>
            <w:sz w:val="18"/>
            <w:szCs w:val="18"/>
          </w:rPr>
          <w:t>iod@pcprnml.pl</w:t>
        </w:r>
      </w:hyperlink>
      <w:r>
        <w:rPr>
          <w:i w:val="0"/>
          <w:color w:val="000000"/>
          <w:kern w:val="0"/>
          <w:sz w:val="18"/>
          <w:szCs w:val="18"/>
        </w:rPr>
        <w:t xml:space="preserve"> - Powiatowe Centrum Pomocy Rodzinie Nowe Miasto Lubawskie.</w:t>
      </w:r>
    </w:p>
    <w:p w14:paraId="5B6EBE56" w14:textId="77777777" w:rsidR="00900200" w:rsidRDefault="00900200" w:rsidP="00900200">
      <w:pPr>
        <w:jc w:val="both"/>
        <w:rPr>
          <w:i w:val="0"/>
          <w:kern w:val="0"/>
          <w:sz w:val="18"/>
          <w:szCs w:val="18"/>
        </w:rPr>
      </w:pPr>
      <w:r>
        <w:rPr>
          <w:i w:val="0"/>
          <w:color w:val="000000"/>
          <w:kern w:val="0"/>
          <w:sz w:val="18"/>
          <w:szCs w:val="18"/>
        </w:rPr>
        <w:t xml:space="preserve">Podane dane osobowe będą przetwarzane w celu realizacji konsultacji w związku z </w:t>
      </w:r>
      <w:r>
        <w:rPr>
          <w:i w:val="0"/>
          <w:kern w:val="0"/>
          <w:sz w:val="18"/>
          <w:szCs w:val="18"/>
        </w:rPr>
        <w:t xml:space="preserve">uchwałą Nr ………………… Rady Powiatu w Nowym Mieście Lubawskim z dnia ……..….  w sprawie ……………………………… </w:t>
      </w:r>
    </w:p>
    <w:p w14:paraId="4288D836" w14:textId="77777777" w:rsidR="00900200" w:rsidRDefault="00900200" w:rsidP="00900200">
      <w:pPr>
        <w:jc w:val="both"/>
        <w:rPr>
          <w:i w:val="0"/>
          <w:kern w:val="0"/>
          <w:sz w:val="18"/>
          <w:szCs w:val="18"/>
        </w:rPr>
      </w:pPr>
      <w:r>
        <w:rPr>
          <w:i w:val="0"/>
          <w:color w:val="000000"/>
          <w:kern w:val="0"/>
          <w:sz w:val="18"/>
          <w:szCs w:val="18"/>
        </w:rPr>
        <w:t xml:space="preserve">Dostęp do danych mają podmioty zewnętrzne świadczące usługi na rzecz Starostwa i PCPR w zakresie niezbędnym do ich realizacji oraz podmioty uprawnione do dostępu do danych na podstawie przepisów prawa. </w:t>
      </w:r>
    </w:p>
    <w:p w14:paraId="374A89AE" w14:textId="4190A144" w:rsidR="001B1197" w:rsidRPr="001B1197" w:rsidRDefault="00900200" w:rsidP="00900200">
      <w:pPr>
        <w:jc w:val="both"/>
        <w:rPr>
          <w:i w:val="0"/>
          <w:color w:val="000000"/>
          <w:kern w:val="0"/>
          <w:sz w:val="18"/>
          <w:szCs w:val="18"/>
        </w:rPr>
      </w:pPr>
      <w:r>
        <w:rPr>
          <w:i w:val="0"/>
          <w:color w:val="000000"/>
          <w:kern w:val="0"/>
          <w:sz w:val="18"/>
          <w:szCs w:val="18"/>
        </w:rPr>
        <w:t>Zebrane dane będą przetwarzane do momentu realizacji celu przetwarzania, wygaśnięcia podstawy prawnej przetwarzania z wyłączeniem celów statystycznych, archiwalnych.</w:t>
      </w:r>
    </w:p>
    <w:p w14:paraId="7A77DE87" w14:textId="77777777" w:rsidR="00900200" w:rsidRDefault="00900200" w:rsidP="00900200">
      <w:pPr>
        <w:jc w:val="both"/>
        <w:rPr>
          <w:i w:val="0"/>
          <w:kern w:val="0"/>
          <w:sz w:val="18"/>
          <w:szCs w:val="18"/>
        </w:rPr>
      </w:pPr>
      <w:r>
        <w:rPr>
          <w:i w:val="0"/>
          <w:color w:val="000000"/>
          <w:kern w:val="0"/>
          <w:sz w:val="18"/>
          <w:szCs w:val="18"/>
        </w:rPr>
        <w:t>Przysługuje Panu/Pani w przypadkach określonych przepisami, prawo dostępu do treści swoich danych oraz ich sprostowania, usunięcia, ograniczenia przetwarzania, wniesienia sprzeciwu wobec przetwarzania, prawo do przeniesienia danych. Powyższe prawa osoby będą realizowane po rozpatrzeniu wszystkich przesłanek i obowiązków ciążących na Administratorze jak i po pozytywnym zweryfikowaniu tożsamości osoby, która wystąpi o realizację swoich praw.</w:t>
      </w:r>
    </w:p>
    <w:p w14:paraId="587BB726" w14:textId="1F532657" w:rsidR="001B1197" w:rsidRDefault="00900200" w:rsidP="00900200">
      <w:pPr>
        <w:jc w:val="both"/>
        <w:rPr>
          <w:i w:val="0"/>
          <w:color w:val="000000"/>
          <w:kern w:val="0"/>
          <w:sz w:val="18"/>
          <w:szCs w:val="18"/>
        </w:rPr>
      </w:pPr>
      <w:r>
        <w:rPr>
          <w:i w:val="0"/>
          <w:color w:val="000000"/>
          <w:kern w:val="0"/>
          <w:sz w:val="18"/>
          <w:szCs w:val="18"/>
        </w:rPr>
        <w:t>Ma Pan/Pani prawo wniesienia skargi do Prezesa Urzędu Ochrony Danych Osobowych, gdy uzna Pan/Pani,                                         iż przetwarzanie danych osobowych narusza przepisy o ochronie danych osobowych.</w:t>
      </w:r>
    </w:p>
    <w:p w14:paraId="53F288E8" w14:textId="77777777" w:rsidR="000963F3" w:rsidRPr="001B1197" w:rsidRDefault="000963F3" w:rsidP="00900200">
      <w:pPr>
        <w:jc w:val="both"/>
        <w:rPr>
          <w:i w:val="0"/>
          <w:color w:val="000000"/>
          <w:kern w:val="0"/>
          <w:sz w:val="18"/>
          <w:szCs w:val="18"/>
        </w:rPr>
      </w:pPr>
    </w:p>
    <w:p w14:paraId="5100A4A2" w14:textId="77777777" w:rsidR="00207F72" w:rsidRPr="00900200" w:rsidRDefault="00900200" w:rsidP="00900200">
      <w:pPr>
        <w:jc w:val="both"/>
        <w:rPr>
          <w:i w:val="0"/>
          <w:kern w:val="0"/>
          <w:sz w:val="18"/>
          <w:szCs w:val="18"/>
        </w:rPr>
      </w:pPr>
      <w:r>
        <w:rPr>
          <w:i w:val="0"/>
          <w:kern w:val="0"/>
          <w:sz w:val="18"/>
          <w:szCs w:val="18"/>
        </w:rPr>
        <w:t xml:space="preserve">    data ……………..……....                                                                               podpis ……..…….…………</w:t>
      </w:r>
      <w:r>
        <w:rPr>
          <w:i w:val="0"/>
          <w:kern w:val="0"/>
          <w:sz w:val="18"/>
          <w:szCs w:val="18"/>
        </w:rPr>
        <w:br/>
      </w:r>
    </w:p>
    <w:sectPr w:rsidR="00207F72" w:rsidRPr="00900200" w:rsidSect="000963F3">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DCA3B88"/>
    <w:multiLevelType w:val="hybridMultilevel"/>
    <w:tmpl w:val="B958EC36"/>
    <w:lvl w:ilvl="0" w:tplc="7C3A5AB4">
      <w:start w:val="1"/>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80313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73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07F72"/>
    <w:rsid w:val="000963F3"/>
    <w:rsid w:val="001822D6"/>
    <w:rsid w:val="001B1197"/>
    <w:rsid w:val="00207F72"/>
    <w:rsid w:val="003C1462"/>
    <w:rsid w:val="00900200"/>
    <w:rsid w:val="00C06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FE5B"/>
  <w15:docId w15:val="{DBF89578-8BAB-4CB0-B991-4950E16E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F72"/>
    <w:pPr>
      <w:suppressAutoHyphens/>
      <w:spacing w:after="0" w:line="240" w:lineRule="auto"/>
    </w:pPr>
    <w:rPr>
      <w:rFonts w:ascii="Arial" w:eastAsia="Times New Roman" w:hAnsi="Arial" w:cs="Arial"/>
      <w:i/>
      <w:kern w:val="2"/>
      <w:szCs w:val="20"/>
      <w:lang w:eastAsia="zh-CN"/>
    </w:rPr>
  </w:style>
  <w:style w:type="paragraph" w:styleId="Nagwek1">
    <w:name w:val="heading 1"/>
    <w:basedOn w:val="Normalny"/>
    <w:next w:val="Normalny"/>
    <w:link w:val="Nagwek1Znak"/>
    <w:qFormat/>
    <w:rsid w:val="00C0689C"/>
    <w:pPr>
      <w:keepNext/>
      <w:numPr>
        <w:numId w:val="2"/>
      </w:numPr>
      <w:jc w:val="center"/>
      <w:outlineLvl w:val="0"/>
    </w:pPr>
    <w:rPr>
      <w:rFonts w:ascii="Goudy Old Style" w:hAnsi="Goudy Old Style" w:cs="Goudy Old Style"/>
      <w:b/>
      <w:i w:val="0"/>
      <w:sz w:val="24"/>
    </w:rPr>
  </w:style>
  <w:style w:type="paragraph" w:styleId="Nagwek5">
    <w:name w:val="heading 5"/>
    <w:basedOn w:val="Normalny"/>
    <w:next w:val="Normalny"/>
    <w:link w:val="Nagwek5Znak"/>
    <w:semiHidden/>
    <w:unhideWhenUsed/>
    <w:qFormat/>
    <w:rsid w:val="00C0689C"/>
    <w:pPr>
      <w:keepNext/>
      <w:numPr>
        <w:ilvl w:val="4"/>
        <w:numId w:val="2"/>
      </w:numPr>
      <w:jc w:val="center"/>
      <w:outlineLvl w:val="4"/>
    </w:pPr>
    <w:rPr>
      <w:rFonts w:ascii="Times New Roman" w:hAnsi="Times New Roman" w:cs="Times New Roman"/>
      <w:i w:val="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07F72"/>
    <w:rPr>
      <w:color w:val="0563C1"/>
      <w:u w:val="single"/>
    </w:rPr>
  </w:style>
  <w:style w:type="paragraph" w:customStyle="1" w:styleId="WW-Tekstpodstawowy2">
    <w:name w:val="WW-Tekst podstawowy 2"/>
    <w:basedOn w:val="Normalny"/>
    <w:rsid w:val="00207F72"/>
    <w:pPr>
      <w:spacing w:before="240"/>
    </w:pPr>
    <w:rPr>
      <w:rFonts w:ascii="Times New Roman" w:hAnsi="Times New Roman" w:cs="Times New Roman"/>
      <w:i w:val="0"/>
      <w:sz w:val="18"/>
    </w:rPr>
  </w:style>
  <w:style w:type="paragraph" w:customStyle="1" w:styleId="WW-Tekstpodstawowy3">
    <w:name w:val="WW-Tekst podstawowy 3"/>
    <w:basedOn w:val="Normalny"/>
    <w:rsid w:val="00207F72"/>
    <w:pPr>
      <w:jc w:val="both"/>
    </w:pPr>
    <w:rPr>
      <w:rFonts w:ascii="Times New Roman" w:hAnsi="Times New Roman" w:cs="Times New Roman"/>
      <w:i w:val="0"/>
      <w:sz w:val="18"/>
    </w:rPr>
  </w:style>
  <w:style w:type="character" w:customStyle="1" w:styleId="acopre">
    <w:name w:val="acopre"/>
    <w:basedOn w:val="Domylnaczcionkaakapitu"/>
    <w:rsid w:val="00207F72"/>
  </w:style>
  <w:style w:type="character" w:styleId="Uwydatnienie">
    <w:name w:val="Emphasis"/>
    <w:basedOn w:val="Domylnaczcionkaakapitu"/>
    <w:uiPriority w:val="20"/>
    <w:qFormat/>
    <w:rsid w:val="00207F72"/>
    <w:rPr>
      <w:i/>
      <w:iCs/>
    </w:rPr>
  </w:style>
  <w:style w:type="paragraph" w:styleId="Tekstpodstawowy">
    <w:name w:val="Body Text"/>
    <w:basedOn w:val="Normalny"/>
    <w:link w:val="TekstpodstawowyZnak"/>
    <w:rsid w:val="001B1197"/>
    <w:pPr>
      <w:jc w:val="both"/>
    </w:pPr>
    <w:rPr>
      <w:rFonts w:ascii="Times New Roman" w:hAnsi="Times New Roman" w:cs="Times New Roman"/>
      <w:i w:val="0"/>
      <w:color w:val="000000"/>
      <w:kern w:val="1"/>
      <w:sz w:val="28"/>
    </w:rPr>
  </w:style>
  <w:style w:type="character" w:customStyle="1" w:styleId="TekstpodstawowyZnak">
    <w:name w:val="Tekst podstawowy Znak"/>
    <w:basedOn w:val="Domylnaczcionkaakapitu"/>
    <w:link w:val="Tekstpodstawowy"/>
    <w:rsid w:val="001B1197"/>
    <w:rPr>
      <w:rFonts w:ascii="Times New Roman" w:eastAsia="Times New Roman" w:hAnsi="Times New Roman" w:cs="Times New Roman"/>
      <w:color w:val="000000"/>
      <w:kern w:val="1"/>
      <w:sz w:val="28"/>
      <w:szCs w:val="20"/>
      <w:lang w:eastAsia="zh-CN"/>
    </w:rPr>
  </w:style>
  <w:style w:type="character" w:customStyle="1" w:styleId="Nagwek1Znak">
    <w:name w:val="Nagłówek 1 Znak"/>
    <w:basedOn w:val="Domylnaczcionkaakapitu"/>
    <w:link w:val="Nagwek1"/>
    <w:rsid w:val="00C0689C"/>
    <w:rPr>
      <w:rFonts w:ascii="Goudy Old Style" w:eastAsia="Times New Roman" w:hAnsi="Goudy Old Style" w:cs="Goudy Old Style"/>
      <w:b/>
      <w:kern w:val="2"/>
      <w:sz w:val="24"/>
      <w:szCs w:val="20"/>
      <w:lang w:eastAsia="zh-CN"/>
    </w:rPr>
  </w:style>
  <w:style w:type="character" w:customStyle="1" w:styleId="Nagwek5Znak">
    <w:name w:val="Nagłówek 5 Znak"/>
    <w:basedOn w:val="Domylnaczcionkaakapitu"/>
    <w:link w:val="Nagwek5"/>
    <w:semiHidden/>
    <w:rsid w:val="00C0689C"/>
    <w:rPr>
      <w:rFonts w:ascii="Times New Roman" w:eastAsia="Times New Roman" w:hAnsi="Times New Roman" w:cs="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91080">
      <w:bodyDiv w:val="1"/>
      <w:marLeft w:val="0"/>
      <w:marRight w:val="0"/>
      <w:marTop w:val="0"/>
      <w:marBottom w:val="0"/>
      <w:divBdr>
        <w:top w:val="none" w:sz="0" w:space="0" w:color="auto"/>
        <w:left w:val="none" w:sz="0" w:space="0" w:color="auto"/>
        <w:bottom w:val="none" w:sz="0" w:space="0" w:color="auto"/>
        <w:right w:val="none" w:sz="0" w:space="0" w:color="auto"/>
      </w:divBdr>
    </w:div>
    <w:div w:id="21267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cprnm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nowomiejski.pl" TargetMode="External"/><Relationship Id="rId5" Type="http://schemas.openxmlformats.org/officeDocument/2006/relationships/hyperlink" Target="https://d.docs.live.net/6af3e56c853d4add/Pulpit/Powiatowy%20program/projekt%20uchwa&#322;/bip.powiat-nowomiej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595</Words>
  <Characters>3575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Ewelina Kubacka</cp:lastModifiedBy>
  <cp:revision>7</cp:revision>
  <cp:lastPrinted>2023-02-14T12:42:00Z</cp:lastPrinted>
  <dcterms:created xsi:type="dcterms:W3CDTF">2020-12-23T07:33:00Z</dcterms:created>
  <dcterms:modified xsi:type="dcterms:W3CDTF">2023-02-28T11:36:00Z</dcterms:modified>
</cp:coreProperties>
</file>