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30FA0" w14:textId="4980CEAD" w:rsidR="00BD59E9" w:rsidRPr="00112268" w:rsidRDefault="00BD59E9" w:rsidP="00606A0F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112268" w14:paraId="5347430C" w14:textId="77777777" w:rsidTr="00112268">
        <w:tc>
          <w:tcPr>
            <w:tcW w:w="16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112268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112268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112268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112268" w14:paraId="206D2AF2" w14:textId="77777777" w:rsidTr="00112268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112268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112268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112268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5C0C9E13" w14:textId="2B1F4F19" w:rsidR="00112268" w:rsidRPr="00112268" w:rsidRDefault="00112268" w:rsidP="00112268">
      <w:pPr>
        <w:spacing w:line="259" w:lineRule="auto"/>
        <w:ind w:left="708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1226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Nowe Miasto Lubawskie 03.07.2024</w:t>
      </w:r>
    </w:p>
    <w:p w14:paraId="2C2BE875" w14:textId="77777777" w:rsidR="00112268" w:rsidRPr="00112268" w:rsidRDefault="00112268" w:rsidP="001122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9901D5" w14:textId="77777777" w:rsidR="00112268" w:rsidRPr="00112268" w:rsidRDefault="00112268" w:rsidP="00112268">
      <w:pPr>
        <w:jc w:val="both"/>
        <w:rPr>
          <w:rFonts w:asciiTheme="minorHAnsi" w:hAnsiTheme="minorHAnsi" w:cstheme="minorHAnsi"/>
          <w:sz w:val="24"/>
          <w:szCs w:val="24"/>
        </w:rPr>
      </w:pPr>
      <w:r w:rsidRPr="00112268">
        <w:rPr>
          <w:rFonts w:asciiTheme="minorHAnsi" w:hAnsiTheme="minorHAnsi" w:cstheme="minorHAnsi"/>
          <w:sz w:val="24"/>
          <w:szCs w:val="24"/>
        </w:rPr>
        <w:t>Parafia Rzymskokatolicka p.w. Św. Tomasza Apostoła</w:t>
      </w:r>
    </w:p>
    <w:p w14:paraId="5E77E1E6" w14:textId="77777777" w:rsidR="00112268" w:rsidRPr="00112268" w:rsidRDefault="00112268" w:rsidP="00112268">
      <w:pPr>
        <w:jc w:val="both"/>
        <w:rPr>
          <w:rFonts w:asciiTheme="minorHAnsi" w:hAnsiTheme="minorHAnsi" w:cstheme="minorHAnsi"/>
          <w:sz w:val="24"/>
          <w:szCs w:val="24"/>
        </w:rPr>
      </w:pPr>
      <w:r w:rsidRPr="00112268">
        <w:rPr>
          <w:rFonts w:asciiTheme="minorHAnsi" w:hAnsiTheme="minorHAnsi" w:cstheme="minorHAnsi"/>
          <w:sz w:val="24"/>
          <w:szCs w:val="24"/>
        </w:rPr>
        <w:t xml:space="preserve">ul.  Kościelna 10 </w:t>
      </w:r>
    </w:p>
    <w:p w14:paraId="75D3F38F" w14:textId="01D188C0" w:rsidR="00112268" w:rsidRPr="00112268" w:rsidRDefault="00112268" w:rsidP="00112268">
      <w:pPr>
        <w:jc w:val="both"/>
        <w:rPr>
          <w:rFonts w:asciiTheme="minorHAnsi" w:hAnsiTheme="minorHAnsi" w:cstheme="minorHAnsi"/>
          <w:sz w:val="24"/>
          <w:szCs w:val="24"/>
        </w:rPr>
      </w:pPr>
      <w:r w:rsidRPr="00112268">
        <w:rPr>
          <w:rFonts w:asciiTheme="minorHAnsi" w:hAnsiTheme="minorHAnsi" w:cstheme="minorHAnsi"/>
          <w:sz w:val="24"/>
          <w:szCs w:val="24"/>
        </w:rPr>
        <w:t xml:space="preserve">13-300 Nowe Miasto Lubawskie                  </w:t>
      </w:r>
    </w:p>
    <w:p w14:paraId="71D8FBDF" w14:textId="77777777" w:rsidR="00112268" w:rsidRPr="00112268" w:rsidRDefault="00112268" w:rsidP="00112268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E37B34A" w14:textId="13DDAB96" w:rsidR="00606A0F" w:rsidRPr="00112268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B536A99" w14:textId="5EDF356B" w:rsidR="00606A0F" w:rsidRPr="00112268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 w:rsidRPr="00112268"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112268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112268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1122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A68643" w14:textId="77777777" w:rsidR="00112268" w:rsidRDefault="00112268" w:rsidP="00112268">
      <w:pPr>
        <w:spacing w:line="259" w:lineRule="auto"/>
        <w:ind w:left="6808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12268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WYKONAWCY</w:t>
      </w:r>
    </w:p>
    <w:p w14:paraId="3C0EA226" w14:textId="77777777" w:rsidR="00F2019B" w:rsidRDefault="00F2019B" w:rsidP="00112268">
      <w:pPr>
        <w:spacing w:line="259" w:lineRule="auto"/>
        <w:ind w:left="6808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566EB912" w14:textId="70BEBDEE" w:rsidR="00F2019B" w:rsidRDefault="00F2019B" w:rsidP="00F2019B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ODPOWIEDZI NA PYTANIA</w:t>
      </w:r>
    </w:p>
    <w:p w14:paraId="040E62F4" w14:textId="60893DDC" w:rsidR="00F2019B" w:rsidRPr="00112268" w:rsidRDefault="00F2019B" w:rsidP="00F2019B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 ZMIANA TERMINU SKŁADANIA OFERT</w:t>
      </w:r>
    </w:p>
    <w:p w14:paraId="08798EE3" w14:textId="77777777" w:rsidR="00112268" w:rsidRPr="00112268" w:rsidRDefault="00112268" w:rsidP="00112268">
      <w:pPr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6B4613" w14:textId="77777777" w:rsidR="00112268" w:rsidRPr="00112268" w:rsidRDefault="00112268" w:rsidP="00112268">
      <w:pPr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C6FED20" w14:textId="64E137DE" w:rsidR="00DD4A9B" w:rsidRPr="00112268" w:rsidRDefault="00112268" w:rsidP="00DD4A9B">
      <w:pPr>
        <w:jc w:val="both"/>
        <w:rPr>
          <w:rFonts w:asciiTheme="minorHAnsi" w:hAnsiTheme="minorHAnsi" w:cstheme="minorHAnsi"/>
          <w:sz w:val="24"/>
          <w:szCs w:val="24"/>
        </w:rPr>
      </w:pPr>
      <w:r w:rsidRPr="00112268">
        <w:rPr>
          <w:rFonts w:asciiTheme="minorHAnsi" w:eastAsiaTheme="minorHAnsi" w:hAnsiTheme="minorHAnsi" w:cstheme="minorHAnsi"/>
          <w:sz w:val="24"/>
          <w:szCs w:val="24"/>
          <w:lang w:eastAsia="en-US"/>
        </w:rPr>
        <w:t>Dotyczy postępowania na wykonanie zadania:</w:t>
      </w:r>
      <w:r w:rsidR="00DD4A9B" w:rsidRPr="0011226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57590306"/>
      <w:r w:rsidR="00DD4A9B" w:rsidRPr="00112268">
        <w:rPr>
          <w:rFonts w:asciiTheme="minorHAnsi" w:hAnsiTheme="minorHAnsi" w:cstheme="minorHAnsi"/>
          <w:b/>
          <w:bCs/>
          <w:sz w:val="24"/>
          <w:szCs w:val="24"/>
        </w:rPr>
        <w:t>„Prace konserwatorskie Bazyliki p.w. Świętego Tomasza Apostoła w Nowym Mieście Lub. na 700-lecie lokacji miasta i kościoła</w:t>
      </w:r>
      <w:bookmarkEnd w:id="0"/>
      <w:r w:rsidR="00DD4A9B" w:rsidRPr="00112268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CE8C2E2" w14:textId="77777777" w:rsidR="00DD4A9B" w:rsidRPr="00112268" w:rsidRDefault="00DD4A9B" w:rsidP="00DD4A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894546" w14:textId="18B8BB95" w:rsidR="00DD4A9B" w:rsidRPr="00112268" w:rsidRDefault="00112268" w:rsidP="00DD4A9B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112268">
        <w:rPr>
          <w:rFonts w:asciiTheme="minorHAnsi" w:hAnsiTheme="minorHAnsi" w:cstheme="minorHAnsi"/>
          <w:sz w:val="24"/>
          <w:szCs w:val="24"/>
          <w:lang w:eastAsia="ar-SA"/>
        </w:rPr>
        <w:t>w związku z pytaniami które wpłynęły do Zamawiającego, wyjaśniam:</w:t>
      </w:r>
    </w:p>
    <w:p w14:paraId="577E79AD" w14:textId="77777777" w:rsidR="00112268" w:rsidRPr="00112268" w:rsidRDefault="00112268" w:rsidP="00DD4A9B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14:paraId="70EE611D" w14:textId="6AE159BC" w:rsidR="00112268" w:rsidRPr="00112268" w:rsidRDefault="00112268" w:rsidP="00112268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Pytanie 1</w:t>
      </w:r>
      <w:r w:rsid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04108C73" w14:textId="0814BF93" w:rsidR="00112268" w:rsidRPr="0099548F" w:rsidRDefault="00112268" w:rsidP="00112268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„W Programie prac konserwatorskich „Chorągwi nagrobnej Jana Pawła Działyńskiego” z 1643r, wskazano jej zły stan zachowania (Program prac... str. 8-9) spowodowany naturalnymi procesami degradacji (m.in. fotostarzeniem); długotrwałą ekspozycją w kościele w zmiennych warunkach mikroklimatycznych (m.in. silne zabrudzenia, sole, oleje woski, sadze); poddaniu niewłaściwym zabiegom konserwatorskim (rozczłonkowaniu na 6 osobnych brytów wyprasowanych i wzmocnionych przyklejonymi łatami na stole </w:t>
      </w:r>
      <w:proofErr w:type="spellStart"/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dublażowym</w:t>
      </w:r>
      <w:proofErr w:type="spellEnd"/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pod wysokim ciśnieniem), które uniemożliwiają ekspozycję chorągwi.”</w:t>
      </w:r>
    </w:p>
    <w:p w14:paraId="54C13D57" w14:textId="77777777" w:rsidR="00621B6E" w:rsidRDefault="00621B6E" w:rsidP="0011226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4513CB2" w14:textId="5011C50C" w:rsidR="00112268" w:rsidRDefault="00112268" w:rsidP="0099548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Wobec przedstawionych w dokumentacji informacji o złym stanie zachowania chorągwi zachodzą realne przesłanki do podjęcia jedynie prac likwidujących skutki złych zabiegów do stanu sprzed interwencją (usunięcie łat, połączenie brytów do formy chorągwi) i podjęcie prac nad wykonaniem jej kopii. Czy Zamawiający będzie akceptował takie rozwiązanie? </w:t>
      </w:r>
    </w:p>
    <w:p w14:paraId="0499F218" w14:textId="77777777" w:rsidR="00112268" w:rsidRDefault="00112268" w:rsidP="0011226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EAB6402" w14:textId="78ED8BF5" w:rsidR="00112268" w:rsidRDefault="00112268" w:rsidP="00621B6E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Odpowiedź:</w:t>
      </w:r>
    </w:p>
    <w:p w14:paraId="401698A7" w14:textId="323B33F8" w:rsidR="0099548F" w:rsidRDefault="0099548F" w:rsidP="0099548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Zamawiający mając na uwadze przedstawioną w programie prac konserwatorskich technologie oraz sposób prezentacji chorągwi nie będzie akceptować wykonani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</w:t>
      </w: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kopii chorągwi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61FF9D23" w14:textId="77777777" w:rsidR="00112268" w:rsidRPr="00112268" w:rsidRDefault="00112268" w:rsidP="0011226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CE1BB76" w14:textId="77777777" w:rsidR="0099548F" w:rsidRDefault="0099548F" w:rsidP="00112268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Pytanie 2.</w:t>
      </w:r>
    </w:p>
    <w:p w14:paraId="7B926109" w14:textId="72406EA6" w:rsidR="00112268" w:rsidRPr="0099548F" w:rsidRDefault="00621B6E" w:rsidP="0099548F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„</w:t>
      </w:r>
      <w:r w:rsidR="00112268"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 Programie Prac Konserwatorskich „Chorągwi nagrobnej Jana Pawła Działyńskiego z 1643r” zalecono ekspozycję chorągwi - na leżąco, pod kątem, lub w systemie „</w:t>
      </w:r>
      <w:proofErr w:type="spellStart"/>
      <w:r w:rsidR="00112268"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pressure</w:t>
      </w:r>
      <w:proofErr w:type="spellEnd"/>
      <w:r w:rsidR="00112268"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112268"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mount</w:t>
      </w:r>
      <w:proofErr w:type="spellEnd"/>
      <w:r w:rsidR="00112268"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” (Program prac.... str. 10)</w:t>
      </w: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”</w:t>
      </w:r>
      <w:r w:rsidR="00112268"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39A19772" w14:textId="77777777" w:rsidR="00112268" w:rsidRPr="00112268" w:rsidRDefault="00112268" w:rsidP="00112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24BC039" w14:textId="0F069F24" w:rsidR="00112268" w:rsidRDefault="00112268" w:rsidP="00621B6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zapisami w Programie prac konserwatorskich zakres obejmuje tylko " finalne zabezpieczenie obiektu i jego ekspozycja w systemie </w:t>
      </w:r>
      <w:proofErr w:type="spellStart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pressure</w:t>
      </w:r>
      <w:proofErr w:type="spellEnd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mount</w:t>
      </w:r>
      <w:proofErr w:type="spellEnd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lub w gablocie (...) (Program prac.... str. 13)". Czy zgodnie z tym zapisem Zamawiający potwierdza, że </w:t>
      </w:r>
      <w:proofErr w:type="spellStart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pressure</w:t>
      </w:r>
      <w:proofErr w:type="spellEnd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mount</w:t>
      </w:r>
      <w:proofErr w:type="spellEnd"/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/gablota, zostaną zapewnione przez Zamawiającego i dostarczone w docelowe miejsce ekspozycji chorągwi a opisane zadanie </w:t>
      </w:r>
      <w:r w:rsidRPr="00621B6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obejmuje wyłącznie prace konserwatorskie przy obiekcie i nie uwzględnia prac związanych z zaprojektowaniem i wykonaniem </w:t>
      </w:r>
      <w:proofErr w:type="spellStart"/>
      <w:r w:rsidRPr="00621B6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pressure</w:t>
      </w:r>
      <w:proofErr w:type="spellEnd"/>
      <w:r w:rsidRPr="00621B6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1B6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mount</w:t>
      </w:r>
      <w:proofErr w:type="spellEnd"/>
      <w:r w:rsidRPr="00621B6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/gabloty?</w:t>
      </w:r>
    </w:p>
    <w:p w14:paraId="702B5025" w14:textId="77777777" w:rsidR="00621B6E" w:rsidRDefault="00621B6E" w:rsidP="00621B6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AF25901" w14:textId="49967BBB" w:rsidR="00621B6E" w:rsidRDefault="00621B6E" w:rsidP="00621B6E">
      <w:pPr>
        <w:pStyle w:val="Akapitzlist"/>
        <w:autoSpaceDE w:val="0"/>
        <w:autoSpaceDN w:val="0"/>
        <w:adjustRightInd w:val="0"/>
        <w:ind w:left="6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Odpowiedź:</w:t>
      </w:r>
    </w:p>
    <w:p w14:paraId="2F8BCE2C" w14:textId="6B004DD1" w:rsidR="00621B6E" w:rsidRDefault="0099548F" w:rsidP="0099548F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Zamawiający nie dostarczy gabloty/ </w:t>
      </w:r>
      <w:proofErr w:type="spellStart"/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pressure</w:t>
      </w:r>
      <w:proofErr w:type="spellEnd"/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mount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koszty związane z wykonaniem gabloty/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pressure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mont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ponosi Wykonawca, należy je uwzględnić w składanej ofercie. Zamawiający </w:t>
      </w: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wskaże miejsce prezentacji chorągwi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nagrobnej Jana Pawła Działyńskiego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191859B5" w14:textId="77777777" w:rsidR="0099548F" w:rsidRDefault="0099548F" w:rsidP="00621B6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EDADDFD" w14:textId="111168C6" w:rsidR="00621B6E" w:rsidRPr="00621B6E" w:rsidRDefault="00621B6E" w:rsidP="00621B6E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Pytanie</w:t>
      </w:r>
      <w:r w:rsidR="009954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3.</w:t>
      </w:r>
    </w:p>
    <w:p w14:paraId="635858FC" w14:textId="51AA15A4" w:rsidR="00112268" w:rsidRPr="00112268" w:rsidRDefault="00621B6E" w:rsidP="00621B6E">
      <w:p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112268" w:rsidRPr="0011226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W Programie Prac Konserwatorskich „Chorągwi nagrobnej Jana Pawła Działyńskiego z 1643r” Zamawiający w programie prac wskazał na elementy pasmanterie: chwosty, frędzle ( punk 2-gi II c) (Program prac.... str. 12).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”</w:t>
      </w:r>
    </w:p>
    <w:p w14:paraId="4F5ABA1A" w14:textId="21A19D06" w:rsidR="00112268" w:rsidRPr="00112268" w:rsidRDefault="00112268" w:rsidP="00112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4B751B73" w14:textId="66A24944" w:rsidR="00112268" w:rsidRDefault="00112268" w:rsidP="00621B6E">
      <w:pPr>
        <w:ind w:left="426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122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Czy Zamawiający dostarczy Wykonawcy elementy pasmanteryjne?</w:t>
      </w:r>
    </w:p>
    <w:p w14:paraId="07E475F4" w14:textId="77777777" w:rsidR="00621B6E" w:rsidRDefault="00621B6E" w:rsidP="00621B6E">
      <w:pPr>
        <w:ind w:left="426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76ACE097" w14:textId="62DA46C8" w:rsidR="00621B6E" w:rsidRDefault="00621B6E" w:rsidP="00621B6E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Odpowiedź</w:t>
      </w:r>
    </w:p>
    <w:p w14:paraId="1CD6C967" w14:textId="7D8843D4" w:rsidR="0099548F" w:rsidRDefault="0099548F" w:rsidP="0099548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9548F">
        <w:rPr>
          <w:rFonts w:asciiTheme="minorHAnsi" w:hAnsiTheme="minorHAnsi" w:cstheme="minorHAnsi"/>
          <w:sz w:val="24"/>
          <w:szCs w:val="24"/>
        </w:rPr>
        <w:t>Zamawiający dysponuje elementami pasmanterii tj. chwostami, które przekaże Wykonawcy .</w:t>
      </w:r>
    </w:p>
    <w:p w14:paraId="0CB77005" w14:textId="77777777" w:rsidR="00F2019B" w:rsidRDefault="00F2019B" w:rsidP="0099548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A47A8F2" w14:textId="77777777" w:rsidR="00F2019B" w:rsidRDefault="00F2019B" w:rsidP="0099548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CF27139" w14:textId="546D9C2B" w:rsidR="00F2019B" w:rsidRDefault="00F2019B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019B">
        <w:rPr>
          <w:rFonts w:asciiTheme="minorHAnsi" w:hAnsiTheme="minorHAnsi" w:cstheme="minorHAnsi"/>
          <w:b/>
          <w:bCs/>
          <w:sz w:val="24"/>
          <w:szCs w:val="24"/>
        </w:rPr>
        <w:t>UWAGA !!!</w:t>
      </w:r>
    </w:p>
    <w:p w14:paraId="6837612A" w14:textId="77777777" w:rsidR="00F2019B" w:rsidRDefault="00F2019B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86321B" w14:textId="11532C9C" w:rsidR="00F2019B" w:rsidRDefault="00F2019B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 uwagi na pytania które wpłynęły do Zamawiającego oraz czas niezbędny na prawidłowe  przygotowanie  oferty - Zamawiający wydłuża termin składania ofert.</w:t>
      </w:r>
    </w:p>
    <w:p w14:paraId="26B041D5" w14:textId="77777777" w:rsidR="00F2019B" w:rsidRDefault="00F2019B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8A8BA4" w14:textId="7FE37EF8" w:rsidR="00F2019B" w:rsidRDefault="00245B78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7F1AE3">
        <w:rPr>
          <w:rFonts w:asciiTheme="minorHAnsi" w:hAnsiTheme="minorHAnsi" w:cstheme="minorHAnsi"/>
          <w:b/>
          <w:bCs/>
          <w:sz w:val="24"/>
          <w:szCs w:val="24"/>
        </w:rPr>
        <w:t xml:space="preserve">ermin składania ofert: </w:t>
      </w:r>
      <w:r w:rsidRPr="00DE39F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</w:t>
      </w:r>
      <w:r w:rsidRPr="00DE39F7">
        <w:rPr>
          <w:rFonts w:asciiTheme="minorHAnsi" w:hAnsiTheme="minorHAnsi" w:cstheme="minorHAnsi"/>
          <w:b/>
          <w:bCs/>
          <w:sz w:val="24"/>
          <w:szCs w:val="24"/>
          <w:u w:val="single"/>
        </w:rPr>
        <w:t>16</w:t>
      </w:r>
      <w:r w:rsidRPr="00DE39F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lipca 2024 r. do godz. 10.00.</w:t>
      </w:r>
    </w:p>
    <w:p w14:paraId="0D2C80D2" w14:textId="77777777" w:rsidR="00F2019B" w:rsidRDefault="00F2019B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F8220A" w14:textId="77777777" w:rsidR="00245B78" w:rsidRPr="00245B78" w:rsidRDefault="00245B78" w:rsidP="00245B78">
      <w:pPr>
        <w:suppressAutoHyphens/>
        <w:autoSpaceDN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45B78">
        <w:rPr>
          <w:rFonts w:asciiTheme="minorHAnsi" w:hAnsiTheme="minorHAnsi" w:cstheme="minorHAnsi"/>
          <w:bCs/>
          <w:color w:val="000000"/>
          <w:sz w:val="24"/>
          <w:szCs w:val="24"/>
        </w:rPr>
        <w:t>Na kopercie/opakowaniu (w tym opakowaniu poczty kurierskiej) należy umieścić następujące oznaczenia:</w:t>
      </w:r>
    </w:p>
    <w:p w14:paraId="6D3EE4D9" w14:textId="77777777" w:rsidR="00245B78" w:rsidRPr="00B80CC1" w:rsidRDefault="00245B78" w:rsidP="00245B78">
      <w:pPr>
        <w:pStyle w:val="Akapitzlist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0DE458E" w14:textId="77777777" w:rsidR="00245B78" w:rsidRPr="00B80CC1" w:rsidRDefault="00245B78" w:rsidP="00245B78">
      <w:pPr>
        <w:pStyle w:val="Akapitzlist"/>
        <w:autoSpaceDN w:val="0"/>
        <w:spacing w:line="276" w:lineRule="auto"/>
        <w:ind w:left="0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B80CC1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prowadzonym w trybie zapytania ofertowego pn. „Prace konserwatorskie Bazyliki p.w. Świętego Tomasza Apostoła w Nowym Mieście Lubawskim na 700-lecie lokacji miasta i kościoła”</w:t>
      </w:r>
    </w:p>
    <w:p w14:paraId="0A1F21A5" w14:textId="34464E82" w:rsidR="00245B78" w:rsidRPr="007F1AE3" w:rsidRDefault="00245B78" w:rsidP="00245B78">
      <w:pPr>
        <w:pStyle w:val="Akapitzlist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7F1AE3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Nie otwierać przed dniem </w:t>
      </w:r>
      <w:r w:rsidRPr="00DE39F7">
        <w:rPr>
          <w:rFonts w:asciiTheme="minorHAnsi" w:eastAsia="Calibri" w:hAnsiTheme="minorHAnsi" w:cstheme="minorHAnsi"/>
          <w:b/>
          <w:bCs/>
          <w:i/>
          <w:iCs/>
          <w:u w:val="single"/>
          <w:lang w:eastAsia="en-US"/>
        </w:rPr>
        <w:t>16</w:t>
      </w:r>
      <w:r w:rsidRPr="00DE39F7">
        <w:rPr>
          <w:rFonts w:asciiTheme="minorHAnsi" w:eastAsia="Calibri" w:hAnsiTheme="minorHAnsi" w:cstheme="minorHAnsi"/>
          <w:b/>
          <w:bCs/>
          <w:i/>
          <w:iCs/>
          <w:u w:val="single"/>
          <w:lang w:eastAsia="en-US"/>
        </w:rPr>
        <w:t xml:space="preserve"> lipca 2024 przed godz. 10.00</w:t>
      </w:r>
    </w:p>
    <w:p w14:paraId="4CCFD530" w14:textId="77777777" w:rsidR="00245B78" w:rsidRDefault="00245B78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7E670C" w14:textId="77777777" w:rsidR="00F2019B" w:rsidRDefault="00F2019B" w:rsidP="00F20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CD6A1B" w14:textId="02C5916B" w:rsidR="006123C8" w:rsidRPr="006123C8" w:rsidRDefault="006123C8" w:rsidP="00F2019B">
      <w:pPr>
        <w:jc w:val="both"/>
        <w:rPr>
          <w:rFonts w:asciiTheme="minorHAnsi" w:hAnsiTheme="minorHAnsi" w:cstheme="minorHAnsi"/>
          <w:sz w:val="24"/>
          <w:szCs w:val="24"/>
        </w:rPr>
      </w:pPr>
      <w:r w:rsidRPr="006123C8">
        <w:rPr>
          <w:rFonts w:asciiTheme="minorHAnsi" w:hAnsiTheme="minorHAnsi" w:cstheme="minorHAnsi"/>
          <w:iCs/>
          <w:sz w:val="24"/>
          <w:szCs w:val="24"/>
        </w:rPr>
        <w:t>Odpowiedzi na pytania stanowią integralną część</w:t>
      </w:r>
      <w:r>
        <w:rPr>
          <w:rFonts w:asciiTheme="minorHAnsi" w:hAnsiTheme="minorHAnsi" w:cstheme="minorHAnsi"/>
          <w:iCs/>
          <w:sz w:val="24"/>
          <w:szCs w:val="24"/>
        </w:rPr>
        <w:t xml:space="preserve"> zapytania ofertowego.</w:t>
      </w:r>
    </w:p>
    <w:p w14:paraId="0C7C5EDD" w14:textId="77777777" w:rsidR="00F2019B" w:rsidRPr="00F2019B" w:rsidRDefault="00F2019B" w:rsidP="00F2019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2019B" w:rsidRPr="00F20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2D7C9" w14:textId="77777777" w:rsidR="00917510" w:rsidRDefault="00917510" w:rsidP="001632F3">
      <w:r>
        <w:separator/>
      </w:r>
    </w:p>
  </w:endnote>
  <w:endnote w:type="continuationSeparator" w:id="0">
    <w:p w14:paraId="545DC354" w14:textId="77777777" w:rsidR="00917510" w:rsidRDefault="00917510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92A8D" w14:textId="77777777" w:rsidR="00917510" w:rsidRDefault="00917510" w:rsidP="001632F3">
      <w:r>
        <w:separator/>
      </w:r>
    </w:p>
  </w:footnote>
  <w:footnote w:type="continuationSeparator" w:id="0">
    <w:p w14:paraId="1FDC425F" w14:textId="77777777" w:rsidR="00917510" w:rsidRDefault="00917510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3713C"/>
    <w:multiLevelType w:val="hybridMultilevel"/>
    <w:tmpl w:val="BB1A6612"/>
    <w:lvl w:ilvl="0" w:tplc="78AE125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DA220A"/>
    <w:multiLevelType w:val="hybridMultilevel"/>
    <w:tmpl w:val="4590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4AC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D7AA8"/>
    <w:multiLevelType w:val="hybridMultilevel"/>
    <w:tmpl w:val="3CF4BABC"/>
    <w:lvl w:ilvl="0" w:tplc="93CC68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6"/>
  </w:num>
  <w:num w:numId="4" w16cid:durableId="1680741924">
    <w:abstractNumId w:val="21"/>
  </w:num>
  <w:num w:numId="5" w16cid:durableId="1037510873">
    <w:abstractNumId w:val="31"/>
  </w:num>
  <w:num w:numId="6" w16cid:durableId="77287688">
    <w:abstractNumId w:val="44"/>
  </w:num>
  <w:num w:numId="7" w16cid:durableId="1353218573">
    <w:abstractNumId w:val="8"/>
  </w:num>
  <w:num w:numId="8" w16cid:durableId="1730878540">
    <w:abstractNumId w:val="25"/>
  </w:num>
  <w:num w:numId="9" w16cid:durableId="2037850646">
    <w:abstractNumId w:val="41"/>
  </w:num>
  <w:num w:numId="10" w16cid:durableId="958534686">
    <w:abstractNumId w:val="11"/>
  </w:num>
  <w:num w:numId="11" w16cid:durableId="1977908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30"/>
  </w:num>
  <w:num w:numId="13" w16cid:durableId="816921665">
    <w:abstractNumId w:val="38"/>
  </w:num>
  <w:num w:numId="14" w16cid:durableId="540483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51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20"/>
  </w:num>
  <w:num w:numId="19" w16cid:durableId="1405955879">
    <w:abstractNumId w:val="26"/>
  </w:num>
  <w:num w:numId="20" w16cid:durableId="1444961040">
    <w:abstractNumId w:val="39"/>
  </w:num>
  <w:num w:numId="21" w16cid:durableId="918910300">
    <w:abstractNumId w:val="22"/>
  </w:num>
  <w:num w:numId="22" w16cid:durableId="46223650">
    <w:abstractNumId w:val="35"/>
  </w:num>
  <w:num w:numId="23" w16cid:durableId="1735203786">
    <w:abstractNumId w:val="37"/>
  </w:num>
  <w:num w:numId="24" w16cid:durableId="65343814">
    <w:abstractNumId w:val="43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4"/>
  </w:num>
  <w:num w:numId="28" w16cid:durableId="1751388655">
    <w:abstractNumId w:val="28"/>
  </w:num>
  <w:num w:numId="29" w16cid:durableId="579409974">
    <w:abstractNumId w:val="49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10"/>
  </w:num>
  <w:num w:numId="34" w16cid:durableId="1819377335">
    <w:abstractNumId w:val="52"/>
  </w:num>
  <w:num w:numId="35" w16cid:durableId="1070813802">
    <w:abstractNumId w:val="46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3"/>
  </w:num>
  <w:num w:numId="39" w16cid:durableId="1124931752">
    <w:abstractNumId w:val="42"/>
  </w:num>
  <w:num w:numId="40" w16cid:durableId="1503160983">
    <w:abstractNumId w:val="45"/>
  </w:num>
  <w:num w:numId="41" w16cid:durableId="634455966">
    <w:abstractNumId w:val="19"/>
  </w:num>
  <w:num w:numId="42" w16cid:durableId="772552923">
    <w:abstractNumId w:val="50"/>
  </w:num>
  <w:num w:numId="43" w16cid:durableId="1265763983">
    <w:abstractNumId w:val="6"/>
  </w:num>
  <w:num w:numId="44" w16cid:durableId="1071850469">
    <w:abstractNumId w:val="29"/>
  </w:num>
  <w:num w:numId="45" w16cid:durableId="1133475916">
    <w:abstractNumId w:val="32"/>
  </w:num>
  <w:num w:numId="46" w16cid:durableId="1573272488">
    <w:abstractNumId w:val="7"/>
  </w:num>
  <w:num w:numId="47" w16cid:durableId="1159886182">
    <w:abstractNumId w:val="47"/>
  </w:num>
  <w:num w:numId="48" w16cid:durableId="1638297358">
    <w:abstractNumId w:val="48"/>
  </w:num>
  <w:num w:numId="49" w16cid:durableId="259605456">
    <w:abstractNumId w:val="40"/>
  </w:num>
  <w:num w:numId="50" w16cid:durableId="1924947031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12268"/>
    <w:rsid w:val="00120758"/>
    <w:rsid w:val="001426D9"/>
    <w:rsid w:val="00145E08"/>
    <w:rsid w:val="001632F3"/>
    <w:rsid w:val="00186C30"/>
    <w:rsid w:val="001E6688"/>
    <w:rsid w:val="0021475B"/>
    <w:rsid w:val="00235C90"/>
    <w:rsid w:val="0023768C"/>
    <w:rsid w:val="00245B78"/>
    <w:rsid w:val="00261A7E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A0258"/>
    <w:rsid w:val="003A3888"/>
    <w:rsid w:val="003B7603"/>
    <w:rsid w:val="003E731A"/>
    <w:rsid w:val="00410308"/>
    <w:rsid w:val="00415E57"/>
    <w:rsid w:val="0041664B"/>
    <w:rsid w:val="00463D16"/>
    <w:rsid w:val="004F3E85"/>
    <w:rsid w:val="004F64CA"/>
    <w:rsid w:val="004F7899"/>
    <w:rsid w:val="00506C4E"/>
    <w:rsid w:val="0053341C"/>
    <w:rsid w:val="005467B9"/>
    <w:rsid w:val="005515DE"/>
    <w:rsid w:val="00555D8D"/>
    <w:rsid w:val="005713DF"/>
    <w:rsid w:val="005775F9"/>
    <w:rsid w:val="0058321A"/>
    <w:rsid w:val="005A04FB"/>
    <w:rsid w:val="005A4D38"/>
    <w:rsid w:val="005A71E6"/>
    <w:rsid w:val="005B498D"/>
    <w:rsid w:val="005C55F6"/>
    <w:rsid w:val="005C65AF"/>
    <w:rsid w:val="005F4A0A"/>
    <w:rsid w:val="006061D9"/>
    <w:rsid w:val="00606A0F"/>
    <w:rsid w:val="006123C8"/>
    <w:rsid w:val="00621B6E"/>
    <w:rsid w:val="00641FC9"/>
    <w:rsid w:val="0064249F"/>
    <w:rsid w:val="00647C0C"/>
    <w:rsid w:val="006612AD"/>
    <w:rsid w:val="00665AEA"/>
    <w:rsid w:val="00683E0D"/>
    <w:rsid w:val="00692F2E"/>
    <w:rsid w:val="006930D7"/>
    <w:rsid w:val="006A4BA9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7F268C"/>
    <w:rsid w:val="00803575"/>
    <w:rsid w:val="0081015A"/>
    <w:rsid w:val="008145ED"/>
    <w:rsid w:val="00824AFB"/>
    <w:rsid w:val="008529C6"/>
    <w:rsid w:val="00852E77"/>
    <w:rsid w:val="00860F7B"/>
    <w:rsid w:val="008763C1"/>
    <w:rsid w:val="008771B7"/>
    <w:rsid w:val="008940A2"/>
    <w:rsid w:val="008C12F1"/>
    <w:rsid w:val="008C3CBA"/>
    <w:rsid w:val="008C761A"/>
    <w:rsid w:val="008F509A"/>
    <w:rsid w:val="00900846"/>
    <w:rsid w:val="00917510"/>
    <w:rsid w:val="00961868"/>
    <w:rsid w:val="00972006"/>
    <w:rsid w:val="00976D82"/>
    <w:rsid w:val="00976E1E"/>
    <w:rsid w:val="009774A2"/>
    <w:rsid w:val="009831E0"/>
    <w:rsid w:val="0099548F"/>
    <w:rsid w:val="009A21C7"/>
    <w:rsid w:val="009C4745"/>
    <w:rsid w:val="00A20020"/>
    <w:rsid w:val="00A50B39"/>
    <w:rsid w:val="00A646C2"/>
    <w:rsid w:val="00A834CD"/>
    <w:rsid w:val="00AB1221"/>
    <w:rsid w:val="00AC7F0B"/>
    <w:rsid w:val="00AE2632"/>
    <w:rsid w:val="00B20024"/>
    <w:rsid w:val="00B2516C"/>
    <w:rsid w:val="00B664E2"/>
    <w:rsid w:val="00B74FAA"/>
    <w:rsid w:val="00B903D2"/>
    <w:rsid w:val="00B90A87"/>
    <w:rsid w:val="00B91504"/>
    <w:rsid w:val="00BB615C"/>
    <w:rsid w:val="00BC24CD"/>
    <w:rsid w:val="00BD59E9"/>
    <w:rsid w:val="00BE669C"/>
    <w:rsid w:val="00C322D1"/>
    <w:rsid w:val="00C8256B"/>
    <w:rsid w:val="00C83B46"/>
    <w:rsid w:val="00C94FF1"/>
    <w:rsid w:val="00CA000C"/>
    <w:rsid w:val="00CA483A"/>
    <w:rsid w:val="00CE42B1"/>
    <w:rsid w:val="00CF1578"/>
    <w:rsid w:val="00D0596F"/>
    <w:rsid w:val="00D072CD"/>
    <w:rsid w:val="00D1323E"/>
    <w:rsid w:val="00D13277"/>
    <w:rsid w:val="00D31E42"/>
    <w:rsid w:val="00D35B7B"/>
    <w:rsid w:val="00D436C6"/>
    <w:rsid w:val="00D4453D"/>
    <w:rsid w:val="00D51E02"/>
    <w:rsid w:val="00D57D36"/>
    <w:rsid w:val="00D90256"/>
    <w:rsid w:val="00D91281"/>
    <w:rsid w:val="00D933AF"/>
    <w:rsid w:val="00D95C7A"/>
    <w:rsid w:val="00DD4A9B"/>
    <w:rsid w:val="00DE06BC"/>
    <w:rsid w:val="00DE39F7"/>
    <w:rsid w:val="00DF6C75"/>
    <w:rsid w:val="00E166C4"/>
    <w:rsid w:val="00E423AD"/>
    <w:rsid w:val="00E47FE7"/>
    <w:rsid w:val="00E60A32"/>
    <w:rsid w:val="00EB250A"/>
    <w:rsid w:val="00EB2F4C"/>
    <w:rsid w:val="00EC77E8"/>
    <w:rsid w:val="00EE7DA8"/>
    <w:rsid w:val="00F120F9"/>
    <w:rsid w:val="00F2019B"/>
    <w:rsid w:val="00F6612A"/>
    <w:rsid w:val="00F96409"/>
    <w:rsid w:val="00F97F29"/>
    <w:rsid w:val="00FB3FE0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qFormat/>
    <w:rsid w:val="00DD4A9B"/>
    <w:pPr>
      <w:widowControl w:val="0"/>
      <w:shd w:val="clear" w:color="auto" w:fill="FFFFFF"/>
      <w:overflowPunct w:val="0"/>
      <w:spacing w:before="180" w:after="180" w:line="0" w:lineRule="atLeast"/>
    </w:pPr>
    <w:rPr>
      <w:rFonts w:ascii="Liberation Serif" w:eastAsia="NSimSun" w:hAnsi="Liberation Serif" w:cs="Calibri"/>
      <w:kern w:val="2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81</cp:revision>
  <cp:lastPrinted>2022-11-03T08:13:00Z</cp:lastPrinted>
  <dcterms:created xsi:type="dcterms:W3CDTF">2023-01-13T12:39:00Z</dcterms:created>
  <dcterms:modified xsi:type="dcterms:W3CDTF">2024-07-03T11:08:00Z</dcterms:modified>
</cp:coreProperties>
</file>