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Calibri" w:hAnsi="Calibri"/>
          <w:sz w:val="20"/>
          <w:szCs w:val="20"/>
        </w:rPr>
      </w:pPr>
      <w:r>
        <w:rPr>
          <w:rFonts w:ascii="Calibri" w:hAnsi="Calibri"/>
          <w:b/>
          <w:bCs/>
          <w:sz w:val="20"/>
          <w:szCs w:val="20"/>
        </w:rPr>
        <w:t xml:space="preserve">Ankieta dotycząca opinii i uwag do projektu uchwały </w:t>
      </w:r>
      <w:r>
        <w:rPr>
          <w:rFonts w:ascii="Calibri" w:hAnsi="Calibri"/>
          <w:b/>
          <w:bCs/>
          <w:sz w:val="20"/>
          <w:szCs w:val="20"/>
        </w:rPr>
        <w:t>R</w:t>
      </w:r>
      <w:r>
        <w:rPr>
          <w:rFonts w:ascii="Calibri" w:hAnsi="Calibri"/>
          <w:b/>
          <w:bCs/>
          <w:sz w:val="20"/>
          <w:szCs w:val="20"/>
        </w:rPr>
        <w:t xml:space="preserve">ady </w:t>
      </w:r>
      <w:r>
        <w:rPr>
          <w:rFonts w:ascii="Calibri" w:hAnsi="Calibri"/>
          <w:b/>
          <w:bCs/>
          <w:sz w:val="20"/>
          <w:szCs w:val="20"/>
        </w:rPr>
        <w:t>P</w:t>
      </w:r>
      <w:r>
        <w:rPr>
          <w:rFonts w:ascii="Calibri" w:hAnsi="Calibri"/>
          <w:b/>
          <w:bCs/>
          <w:sz w:val="20"/>
          <w:szCs w:val="20"/>
        </w:rPr>
        <w:t xml:space="preserve">owiatu w </w:t>
      </w:r>
      <w:r>
        <w:rPr>
          <w:rFonts w:ascii="Calibri" w:hAnsi="Calibri"/>
          <w:b/>
          <w:bCs/>
          <w:sz w:val="20"/>
          <w:szCs w:val="20"/>
        </w:rPr>
        <w:t>N</w:t>
      </w:r>
      <w:r>
        <w:rPr>
          <w:rFonts w:ascii="Calibri" w:hAnsi="Calibri"/>
          <w:b/>
          <w:bCs/>
          <w:sz w:val="20"/>
          <w:szCs w:val="20"/>
        </w:rPr>
        <w:t xml:space="preserve">owym </w:t>
      </w:r>
      <w:r>
        <w:rPr>
          <w:rFonts w:ascii="Calibri" w:hAnsi="Calibri"/>
          <w:b/>
          <w:bCs/>
          <w:sz w:val="20"/>
          <w:szCs w:val="20"/>
        </w:rPr>
        <w:t>M</w:t>
      </w:r>
      <w:r>
        <w:rPr>
          <w:rFonts w:ascii="Calibri" w:hAnsi="Calibri"/>
          <w:b/>
          <w:bCs/>
          <w:sz w:val="20"/>
          <w:szCs w:val="20"/>
        </w:rPr>
        <w:t xml:space="preserve">ieście </w:t>
      </w:r>
      <w:r>
        <w:rPr>
          <w:rFonts w:ascii="Calibri" w:hAnsi="Calibri"/>
          <w:b/>
          <w:bCs/>
          <w:sz w:val="20"/>
          <w:szCs w:val="20"/>
        </w:rPr>
        <w:t>L</w:t>
      </w:r>
      <w:r>
        <w:rPr>
          <w:rFonts w:ascii="Calibri" w:hAnsi="Calibri"/>
          <w:b/>
          <w:bCs/>
          <w:sz w:val="20"/>
          <w:szCs w:val="20"/>
        </w:rPr>
        <w:t>ubawskim w sprawie ustalenia na 2021 rok wysokości opłat za usuwanie pojazdów z dróg i ich przechowywanie</w:t>
      </w:r>
    </w:p>
    <w:p>
      <w:pPr>
        <w:pStyle w:val="Normal"/>
        <w:rPr>
          <w:rFonts w:ascii="Calibri" w:hAnsi="Calibri"/>
          <w:sz w:val="20"/>
          <w:szCs w:val="20"/>
        </w:rPr>
      </w:pPr>
      <w:r>
        <w:rPr>
          <w:rFonts w:ascii="Calibri" w:hAnsi="Calibri"/>
          <w:sz w:val="20"/>
          <w:szCs w:val="20"/>
        </w:rPr>
      </w:r>
    </w:p>
    <w:tbl>
      <w:tblPr>
        <w:tblW w:w="9086" w:type="dxa"/>
        <w:jc w:val="left"/>
        <w:tblInd w:w="131" w:type="dxa"/>
        <w:tblLayout w:type="fixed"/>
        <w:tblCellMar>
          <w:top w:w="0" w:type="dxa"/>
          <w:left w:w="108" w:type="dxa"/>
          <w:bottom w:w="0" w:type="dxa"/>
          <w:right w:w="108" w:type="dxa"/>
        </w:tblCellMar>
        <w:tblLook w:val="0000"/>
      </w:tblPr>
      <w:tblGrid>
        <w:gridCol w:w="9086"/>
      </w:tblGrid>
      <w:tr>
        <w:trPr/>
        <w:tc>
          <w:tcPr>
            <w:tcW w:w="9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0"/>
                <w:szCs w:val="20"/>
              </w:rPr>
            </w:pPr>
            <w:r>
              <w:rPr>
                <w:rFonts w:cs="Arial" w:ascii="Calibri" w:hAnsi="Calibri"/>
                <w:sz w:val="20"/>
                <w:szCs w:val="20"/>
              </w:rPr>
              <w:t>Imię i Nazwisko/ Nazwa organizacji pozarządowej</w:t>
            </w:r>
          </w:p>
        </w:tc>
      </w:tr>
      <w:tr>
        <w:trPr/>
        <w:tc>
          <w:tcPr>
            <w:tcW w:w="9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0"/>
                <w:szCs w:val="20"/>
              </w:rPr>
            </w:pPr>
            <w:r>
              <w:rPr>
                <w:rFonts w:cs="Arial" w:ascii="Calibri" w:hAnsi="Calibri"/>
                <w:sz w:val="20"/>
                <w:szCs w:val="20"/>
              </w:rPr>
              <w:t>Adres organizacji pozarządowej</w:t>
            </w:r>
          </w:p>
        </w:tc>
      </w:tr>
      <w:tr>
        <w:trPr/>
        <w:tc>
          <w:tcPr>
            <w:tcW w:w="90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Arial"/>
                <w:sz w:val="20"/>
                <w:szCs w:val="20"/>
              </w:rPr>
            </w:pPr>
            <w:r>
              <w:rPr>
                <w:rFonts w:cs="Arial" w:ascii="Calibri" w:hAnsi="Calibri"/>
                <w:sz w:val="20"/>
                <w:szCs w:val="20"/>
              </w:rPr>
              <w:t>Telefon/ e-mail organizacji pozarządowej</w:t>
            </w:r>
          </w:p>
        </w:tc>
      </w:tr>
    </w:tbl>
    <w:p>
      <w:pPr>
        <w:pStyle w:val="Normal"/>
        <w:widowControl/>
        <w:numPr>
          <w:ilvl w:val="0"/>
          <w:numId w:val="0"/>
        </w:numPr>
        <w:tabs>
          <w:tab w:val="clear" w:pos="708"/>
          <w:tab w:val="left" w:pos="225" w:leader="none"/>
        </w:tabs>
        <w:bidi w:val="0"/>
        <w:spacing w:before="0" w:after="0"/>
        <w:ind w:left="720" w:right="0" w:hanging="0"/>
        <w:jc w:val="left"/>
        <w:rPr>
          <w:rFonts w:ascii="Calibri" w:hAnsi="Calibri"/>
          <w:sz w:val="20"/>
          <w:szCs w:val="20"/>
        </w:rPr>
      </w:pPr>
      <w:r>
        <w:rPr>
          <w:rFonts w:ascii="Calibri" w:hAnsi="Calibri"/>
          <w:sz w:val="20"/>
          <w:szCs w:val="20"/>
        </w:rPr>
        <w:t xml:space="preserve">1. </w:t>
      </w:r>
      <w:r>
        <w:rPr>
          <w:rFonts w:ascii="Calibri" w:hAnsi="Calibri"/>
          <w:sz w:val="20"/>
          <w:szCs w:val="20"/>
        </w:rPr>
        <w:t xml:space="preserve">Wnoszę opinie i uwagi do projektu Uchwały: </w:t>
      </w:r>
      <w:r>
        <w:rPr>
          <w:rFonts w:cs="Arial" w:ascii="Calibri" w:hAnsi="Calibri"/>
          <w:sz w:val="20"/>
          <w:szCs w:val="20"/>
        </w:rPr>
        <w:t>tak □ (proszę przejść do pkt. 2)  nie □</w:t>
      </w:r>
    </w:p>
    <w:p>
      <w:pPr>
        <w:pStyle w:val="Normal"/>
        <w:widowControl/>
        <w:numPr>
          <w:ilvl w:val="0"/>
          <w:numId w:val="0"/>
        </w:numPr>
        <w:tabs>
          <w:tab w:val="clear" w:pos="708"/>
          <w:tab w:val="left" w:pos="285" w:leader="none"/>
        </w:tabs>
        <w:bidi w:val="0"/>
        <w:spacing w:before="0" w:after="0"/>
        <w:ind w:left="720" w:right="0" w:hanging="0"/>
        <w:jc w:val="left"/>
        <w:rPr>
          <w:rFonts w:ascii="Calibri" w:hAnsi="Calibri"/>
          <w:sz w:val="20"/>
          <w:szCs w:val="20"/>
        </w:rPr>
      </w:pPr>
      <w:r>
        <w:rPr>
          <w:rFonts w:ascii="Calibri" w:hAnsi="Calibri"/>
          <w:sz w:val="20"/>
          <w:szCs w:val="20"/>
        </w:rPr>
        <w:t xml:space="preserve">2. </w:t>
      </w:r>
      <w:r>
        <w:rPr>
          <w:rFonts w:ascii="Calibri" w:hAnsi="Calibri"/>
          <w:sz w:val="20"/>
          <w:szCs w:val="20"/>
        </w:rPr>
        <w:t xml:space="preserve">Opinie i uwagi do projektu Uchwały </w:t>
      </w:r>
    </w:p>
    <w:tbl>
      <w:tblPr>
        <w:tblW w:w="9031" w:type="dxa"/>
        <w:jc w:val="left"/>
        <w:tblInd w:w="108" w:type="dxa"/>
        <w:tblLayout w:type="fixed"/>
        <w:tblCellMar>
          <w:top w:w="0" w:type="dxa"/>
          <w:left w:w="108" w:type="dxa"/>
          <w:bottom w:w="0" w:type="dxa"/>
          <w:right w:w="108" w:type="dxa"/>
        </w:tblCellMar>
        <w:tblLook w:val="0000"/>
      </w:tblPr>
      <w:tblGrid>
        <w:gridCol w:w="569"/>
        <w:gridCol w:w="3495"/>
        <w:gridCol w:w="2836"/>
        <w:gridCol w:w="2129"/>
      </w:tblGrid>
      <w:tr>
        <w:trPr/>
        <w:tc>
          <w:tcPr>
            <w:tcW w:w="569" w:type="dxa"/>
            <w:tcBorders>
              <w:top w:val="single" w:sz="4" w:space="0" w:color="000000"/>
              <w:left w:val="single" w:sz="4" w:space="0" w:color="000000"/>
              <w:bottom w:val="single" w:sz="4" w:space="0" w:color="000000"/>
            </w:tcBorders>
            <w:shd w:color="auto" w:fill="auto" w:val="clear"/>
          </w:tcPr>
          <w:p>
            <w:pPr>
              <w:pStyle w:val="Normal"/>
              <w:widowControl w:val="false"/>
              <w:jc w:val="left"/>
              <w:rPr>
                <w:rFonts w:ascii="Calibri" w:hAnsi="Calibri"/>
                <w:sz w:val="20"/>
                <w:szCs w:val="20"/>
              </w:rPr>
            </w:pPr>
            <w:r>
              <w:rPr>
                <w:rFonts w:cs="Arial" w:ascii="Calibri" w:hAnsi="Calibri"/>
                <w:b/>
                <w:bCs/>
                <w:sz w:val="20"/>
                <w:szCs w:val="20"/>
              </w:rPr>
              <w:t>Lp.</w:t>
            </w:r>
          </w:p>
        </w:tc>
        <w:tc>
          <w:tcPr>
            <w:tcW w:w="3495" w:type="dxa"/>
            <w:tcBorders>
              <w:top w:val="single" w:sz="4" w:space="0" w:color="000000"/>
              <w:left w:val="single" w:sz="4" w:space="0" w:color="000000"/>
              <w:bottom w:val="single" w:sz="4" w:space="0" w:color="000000"/>
            </w:tcBorders>
            <w:shd w:color="auto" w:fill="auto" w:val="clear"/>
          </w:tcPr>
          <w:p>
            <w:pPr>
              <w:pStyle w:val="Normal"/>
              <w:widowControl w:val="false"/>
              <w:jc w:val="left"/>
              <w:rPr>
                <w:rFonts w:ascii="Calibri" w:hAnsi="Calibri"/>
                <w:sz w:val="20"/>
                <w:szCs w:val="20"/>
              </w:rPr>
            </w:pPr>
            <w:r>
              <w:rPr>
                <w:rFonts w:cs="Arial" w:ascii="Calibri" w:hAnsi="Calibri"/>
                <w:b/>
                <w:bCs/>
                <w:sz w:val="20"/>
                <w:szCs w:val="20"/>
              </w:rPr>
              <w:t xml:space="preserve">Stan zapisu w projekcie Uchwały </w:t>
            </w:r>
          </w:p>
        </w:tc>
        <w:tc>
          <w:tcPr>
            <w:tcW w:w="2836" w:type="dxa"/>
            <w:tcBorders>
              <w:top w:val="single" w:sz="4" w:space="0" w:color="000000"/>
              <w:left w:val="single" w:sz="4" w:space="0" w:color="000000"/>
              <w:bottom w:val="single" w:sz="4" w:space="0" w:color="000000"/>
            </w:tcBorders>
            <w:shd w:color="auto" w:fill="auto" w:val="clear"/>
          </w:tcPr>
          <w:p>
            <w:pPr>
              <w:pStyle w:val="Normal"/>
              <w:widowControl w:val="false"/>
              <w:jc w:val="left"/>
              <w:rPr>
                <w:rFonts w:ascii="Calibri" w:hAnsi="Calibri"/>
                <w:sz w:val="20"/>
                <w:szCs w:val="20"/>
              </w:rPr>
            </w:pPr>
            <w:r>
              <w:rPr>
                <w:rFonts w:cs="Arial" w:ascii="Calibri" w:hAnsi="Calibri"/>
                <w:b/>
                <w:bCs/>
                <w:sz w:val="20"/>
                <w:szCs w:val="20"/>
              </w:rPr>
              <w:t>Sugerowana zmiana</w:t>
            </w:r>
          </w:p>
        </w:tc>
        <w:tc>
          <w:tcPr>
            <w:tcW w:w="2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Calibri" w:hAnsi="Calibri"/>
                <w:sz w:val="20"/>
                <w:szCs w:val="20"/>
              </w:rPr>
            </w:pPr>
            <w:r>
              <w:rPr>
                <w:rFonts w:cs="Arial" w:ascii="Calibri" w:hAnsi="Calibri"/>
                <w:b/>
                <w:bCs/>
                <w:sz w:val="20"/>
                <w:szCs w:val="20"/>
              </w:rPr>
              <w:t>Uzasadnienie</w:t>
            </w:r>
          </w:p>
        </w:tc>
      </w:tr>
      <w:tr>
        <w:trPr>
          <w:trHeight w:val="1010" w:hRule="atLeast"/>
        </w:trPr>
        <w:tc>
          <w:tcPr>
            <w:tcW w:w="56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349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283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2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p>
            <w:pPr>
              <w:pStyle w:val="Normal"/>
              <w:widowControl w:val="false"/>
              <w:spacing w:lineRule="auto" w:line="480"/>
              <w:jc w:val="left"/>
              <w:rPr>
                <w:rFonts w:ascii="Calibri" w:hAnsi="Calibri" w:cs="Arial"/>
                <w:b/>
                <w:b/>
                <w:bCs/>
                <w:sz w:val="20"/>
                <w:szCs w:val="20"/>
              </w:rPr>
            </w:pPr>
            <w:r>
              <w:rPr>
                <w:rFonts w:cs="Arial" w:ascii="Calibri" w:hAnsi="Calibri"/>
                <w:b/>
                <w:bCs/>
                <w:sz w:val="20"/>
                <w:szCs w:val="20"/>
              </w:rPr>
            </w:r>
          </w:p>
        </w:tc>
      </w:tr>
      <w:tr>
        <w:trPr>
          <w:trHeight w:val="963" w:hRule="atLeast"/>
        </w:trPr>
        <w:tc>
          <w:tcPr>
            <w:tcW w:w="56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349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283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2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p>
            <w:pPr>
              <w:pStyle w:val="Normal"/>
              <w:widowControl w:val="false"/>
              <w:spacing w:lineRule="auto" w:line="480"/>
              <w:jc w:val="left"/>
              <w:rPr>
                <w:rFonts w:ascii="Calibri" w:hAnsi="Calibri" w:cs="Arial"/>
                <w:b/>
                <w:b/>
                <w:bCs/>
                <w:sz w:val="20"/>
                <w:szCs w:val="20"/>
              </w:rPr>
            </w:pPr>
            <w:r>
              <w:rPr>
                <w:rFonts w:cs="Arial" w:ascii="Calibri" w:hAnsi="Calibri"/>
                <w:b/>
                <w:bCs/>
                <w:sz w:val="20"/>
                <w:szCs w:val="20"/>
              </w:rPr>
            </w:r>
          </w:p>
        </w:tc>
      </w:tr>
      <w:tr>
        <w:trPr/>
        <w:tc>
          <w:tcPr>
            <w:tcW w:w="56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349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283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tc>
        <w:tc>
          <w:tcPr>
            <w:tcW w:w="2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480"/>
              <w:jc w:val="left"/>
              <w:rPr>
                <w:rFonts w:ascii="Calibri" w:hAnsi="Calibri" w:cs="Arial"/>
                <w:b/>
                <w:b/>
                <w:bCs/>
                <w:sz w:val="20"/>
                <w:szCs w:val="20"/>
              </w:rPr>
            </w:pPr>
            <w:r>
              <w:rPr>
                <w:rFonts w:cs="Arial" w:ascii="Calibri" w:hAnsi="Calibri"/>
                <w:b/>
                <w:bCs/>
                <w:sz w:val="20"/>
                <w:szCs w:val="20"/>
              </w:rPr>
            </w:r>
          </w:p>
          <w:p>
            <w:pPr>
              <w:pStyle w:val="Normal"/>
              <w:widowControl w:val="false"/>
              <w:spacing w:lineRule="auto" w:line="480"/>
              <w:jc w:val="left"/>
              <w:rPr>
                <w:rFonts w:ascii="Calibri" w:hAnsi="Calibri" w:cs="Arial"/>
                <w:b/>
                <w:b/>
                <w:bCs/>
                <w:sz w:val="20"/>
                <w:szCs w:val="20"/>
              </w:rPr>
            </w:pPr>
            <w:r>
              <w:rPr>
                <w:rFonts w:cs="Arial" w:ascii="Calibri" w:hAnsi="Calibri"/>
                <w:b/>
                <w:bCs/>
                <w:sz w:val="20"/>
                <w:szCs w:val="20"/>
              </w:rPr>
            </w:r>
          </w:p>
        </w:tc>
      </w:tr>
    </w:tbl>
    <w:p>
      <w:pPr>
        <w:pStyle w:val="Normal"/>
        <w:tabs>
          <w:tab w:val="clear" w:pos="708"/>
          <w:tab w:val="left" w:pos="345" w:leader="none"/>
        </w:tabs>
        <w:ind w:firstLine="708"/>
        <w:jc w:val="both"/>
        <w:rPr>
          <w:rFonts w:ascii="Calibri" w:hAnsi="Calibri" w:cs="Arial"/>
          <w:color w:val="000000"/>
          <w:sz w:val="20"/>
          <w:szCs w:val="20"/>
        </w:rPr>
      </w:pPr>
      <w:r>
        <w:rPr>
          <w:rFonts w:cs="Arial" w:ascii="Calibri" w:hAnsi="Calibri"/>
          <w:color w:val="000000"/>
          <w:sz w:val="20"/>
          <w:szCs w:val="20"/>
        </w:rPr>
      </w:r>
    </w:p>
    <w:p>
      <w:pPr>
        <w:pStyle w:val="Normal"/>
        <w:tabs>
          <w:tab w:val="clear" w:pos="708"/>
          <w:tab w:val="left" w:pos="345" w:leader="none"/>
        </w:tabs>
        <w:ind w:hanging="0"/>
        <w:jc w:val="left"/>
        <w:rPr>
          <w:rFonts w:ascii="Calibri" w:hAnsi="Calibri"/>
          <w:i w:val="false"/>
          <w:i w:val="false"/>
          <w:iCs w:val="false"/>
          <w:sz w:val="20"/>
          <w:szCs w:val="20"/>
        </w:rPr>
      </w:pPr>
      <w:r>
        <w:rPr>
          <w:rFonts w:cs="Arial" w:ascii="Calibri" w:hAnsi="Calibri"/>
          <w:i w:val="false"/>
          <w:iCs w:val="false"/>
          <w:color w:val="000000"/>
          <w:sz w:val="20"/>
          <w:szCs w:val="20"/>
        </w:rPr>
        <w:t xml:space="preserve">Administratorem Pana/Pani danych osobowych jest Starosta Nowomiejski – Starostwo Powiatowe w Nowym Mieście Lubawskim, z siedzibą w Nowym Mieście Lubawskim przy ul. Rynek 1. </w:t>
      </w:r>
    </w:p>
    <w:p>
      <w:pPr>
        <w:pStyle w:val="Normal"/>
        <w:ind w:hanging="0"/>
        <w:jc w:val="left"/>
        <w:rPr>
          <w:rFonts w:ascii="Calibri" w:hAnsi="Calibri"/>
          <w:i w:val="false"/>
          <w:i w:val="false"/>
          <w:iCs w:val="false"/>
          <w:sz w:val="20"/>
          <w:szCs w:val="20"/>
        </w:rPr>
      </w:pPr>
      <w:r>
        <w:rPr>
          <w:rFonts w:cs="Arial" w:ascii="Calibri" w:hAnsi="Calibri"/>
          <w:i w:val="false"/>
          <w:iCs w:val="false"/>
          <w:color w:val="000000"/>
          <w:sz w:val="20"/>
          <w:szCs w:val="20"/>
        </w:rPr>
        <w:t xml:space="preserve">Kontakt do Inspektora Ochrony Danych: </w:t>
      </w:r>
      <w:hyperlink r:id="rId2">
        <w:r>
          <w:rPr>
            <w:rStyle w:val="Czeinternetowe"/>
            <w:rFonts w:cs="Arial" w:ascii="Calibri" w:hAnsi="Calibri"/>
            <w:i w:val="false"/>
            <w:iCs w:val="false"/>
            <w:color w:val="000000"/>
            <w:sz w:val="20"/>
            <w:szCs w:val="20"/>
          </w:rPr>
          <w:t>iod@powiat-nowomiejski.pl</w:t>
        </w:r>
      </w:hyperlink>
      <w:hyperlink r:id="rId3">
        <w:r>
          <w:rPr>
            <w:rFonts w:cs="Arial" w:ascii="Calibri" w:hAnsi="Calibri"/>
            <w:i w:val="false"/>
            <w:iCs w:val="false"/>
            <w:color w:val="000000"/>
            <w:sz w:val="20"/>
            <w:szCs w:val="20"/>
          </w:rPr>
          <w:t xml:space="preserve"> </w:t>
        </w:r>
      </w:hyperlink>
    </w:p>
    <w:p>
      <w:pPr>
        <w:pStyle w:val="Normal"/>
        <w:jc w:val="left"/>
        <w:rPr/>
      </w:pPr>
      <w:r>
        <w:rPr>
          <w:rFonts w:cs="Arial" w:ascii="Calibri" w:hAnsi="Calibri"/>
          <w:i w:val="false"/>
          <w:iCs w:val="false"/>
          <w:color w:val="000000"/>
          <w:sz w:val="20"/>
          <w:szCs w:val="20"/>
        </w:rPr>
        <w:t xml:space="preserve">Podane dane osobowe będą przetwarzane w celu realizacji konsultacji w związku z </w:t>
      </w:r>
      <w:r>
        <w:rPr>
          <w:rFonts w:cs="Arial" w:ascii="Calibri" w:hAnsi="Calibri"/>
          <w:i w:val="false"/>
          <w:iCs w:val="false"/>
          <w:sz w:val="20"/>
          <w:szCs w:val="20"/>
        </w:rPr>
        <w:t>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w:t>
      </w:r>
      <w:r>
        <w:rPr>
          <w:rFonts w:cs="Arial" w:ascii="Calibri" w:hAnsi="Calibri"/>
          <w:i w:val="false"/>
          <w:iCs w:val="false"/>
          <w:color w:val="FF0000"/>
          <w:sz w:val="20"/>
          <w:szCs w:val="20"/>
        </w:rPr>
        <w:t xml:space="preserve"> </w:t>
      </w:r>
      <w:r>
        <w:rPr>
          <w:rFonts w:cs="Arial" w:ascii="Calibri" w:hAnsi="Calibri"/>
          <w:i w:val="false"/>
          <w:iCs w:val="false"/>
          <w:sz w:val="20"/>
          <w:szCs w:val="20"/>
        </w:rPr>
        <w:t xml:space="preserve">( Dz. U. Województwa Warmińsko-Mazurskiego z 2017 r., poz.39) oraz ustawy z dnia 24 kwietnia 2003 r. o </w:t>
      </w:r>
      <w:r>
        <w:rPr>
          <w:rStyle w:val="Wyrnienie"/>
          <w:rFonts w:cs="Arial" w:ascii="Calibri" w:hAnsi="Calibri"/>
          <w:i w:val="false"/>
          <w:iCs w:val="false"/>
          <w:sz w:val="20"/>
          <w:szCs w:val="20"/>
        </w:rPr>
        <w:t>działalności pożytku publicznego</w:t>
      </w:r>
      <w:r>
        <w:rPr>
          <w:rFonts w:cs="Arial" w:ascii="Calibri" w:hAnsi="Calibri"/>
          <w:i w:val="false"/>
          <w:iCs w:val="false"/>
          <w:sz w:val="20"/>
          <w:szCs w:val="20"/>
        </w:rPr>
        <w:t xml:space="preserve"> i o wolontariacie (tj. Dz. U. z 2020 poz. 1057). </w:t>
      </w:r>
    </w:p>
    <w:p>
      <w:pPr>
        <w:pStyle w:val="Normal"/>
        <w:ind w:hanging="0"/>
        <w:jc w:val="left"/>
        <w:rPr>
          <w:rFonts w:ascii="Calibri" w:hAnsi="Calibri"/>
          <w:i w:val="false"/>
          <w:i w:val="false"/>
          <w:iCs w:val="false"/>
          <w:sz w:val="20"/>
          <w:szCs w:val="20"/>
        </w:rPr>
      </w:pPr>
      <w:r>
        <w:rPr>
          <w:rFonts w:cs="Arial" w:ascii="Calibri" w:hAnsi="Calibri"/>
          <w:i w:val="false"/>
          <w:iCs w:val="false"/>
          <w:color w:val="000000"/>
          <w:sz w:val="20"/>
          <w:szCs w:val="20"/>
        </w:rPr>
        <w:t xml:space="preserve">Dostęp do danych mają podmioty zewnętrzne świadczące usługi na rzecz Starostwa w zakresie niezbędnym do ich realizacji oraz podmioty uprawnione do dostępu do danych na podstawie przepisów prawa. </w:t>
      </w:r>
    </w:p>
    <w:p>
      <w:pPr>
        <w:pStyle w:val="Normal"/>
        <w:ind w:hanging="0"/>
        <w:jc w:val="left"/>
        <w:rPr>
          <w:rFonts w:ascii="Calibri" w:hAnsi="Calibri"/>
          <w:i w:val="false"/>
          <w:i w:val="false"/>
          <w:iCs w:val="false"/>
          <w:sz w:val="20"/>
          <w:szCs w:val="20"/>
        </w:rPr>
      </w:pPr>
      <w:r>
        <w:rPr>
          <w:rFonts w:cs="Arial" w:ascii="Calibri" w:hAnsi="Calibri"/>
          <w:i w:val="false"/>
          <w:iCs w:val="false"/>
          <w:color w:val="000000"/>
          <w:sz w:val="20"/>
          <w:szCs w:val="20"/>
        </w:rPr>
        <w:t>Zebrane dane będą przetwarzane do momentu realizacji celu przetwarzania, wygaśnięcia podstawy prawnej przetwarzania z wyłączeniem celów statystycznych, archiwalnych.</w:t>
      </w:r>
    </w:p>
    <w:p>
      <w:pPr>
        <w:pStyle w:val="Normal"/>
        <w:ind w:hanging="0"/>
        <w:jc w:val="left"/>
        <w:rPr>
          <w:rFonts w:ascii="Calibri" w:hAnsi="Calibri"/>
          <w:i w:val="false"/>
          <w:i w:val="false"/>
          <w:iCs w:val="false"/>
          <w:sz w:val="20"/>
          <w:szCs w:val="20"/>
        </w:rPr>
      </w:pPr>
      <w:r>
        <w:rPr>
          <w:rFonts w:cs="Arial" w:ascii="Calibri" w:hAnsi="Calibri"/>
          <w:i w:val="false"/>
          <w:iCs w:val="false"/>
          <w:color w:val="000000"/>
          <w:sz w:val="20"/>
          <w:szCs w:val="20"/>
        </w:rPr>
        <w:t>Przysługuje Panu/Pani w przypadkach określonych przepisami, prawo dostępu do treści swoich danych oraz ich sprostowania, usunięcia, ograniczenia przetwarzania, wniesienia sprzeciwu wobec przetwarzania, prawo do przeniesienia danych. Powyższe prawa osoby będą realizowane po rozpatrzeniu wszystkich przesłanek i obowiązków ciążących na Administratorze jak i po pozytywnym zweryfikowaniu tożsamości osoby, która wystąpi o realizację swoich praw.</w:t>
      </w:r>
    </w:p>
    <w:p>
      <w:pPr>
        <w:pStyle w:val="Normal"/>
        <w:ind w:hanging="0"/>
        <w:jc w:val="left"/>
        <w:rPr>
          <w:rFonts w:ascii="Calibri" w:hAnsi="Calibri"/>
          <w:i w:val="false"/>
          <w:i w:val="false"/>
          <w:iCs w:val="false"/>
          <w:sz w:val="20"/>
          <w:szCs w:val="20"/>
        </w:rPr>
      </w:pPr>
      <w:r>
        <w:rPr>
          <w:rFonts w:cs="Arial" w:ascii="Calibri" w:hAnsi="Calibri"/>
          <w:i w:val="false"/>
          <w:iCs w:val="false"/>
          <w:color w:val="000000"/>
          <w:sz w:val="20"/>
          <w:szCs w:val="20"/>
        </w:rPr>
        <w:t>Ma Pan/Pani prawo wniesienia skargi do Prezesa Urzędu Ochrony Danych Osobowych gdy uzna Pan/Pani, iż przetwarzanie danych osobowych narusza przepisy o ochronie danych osobowych.</w:t>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t>Data…………………….. ……;</w:t>
        <w:br/>
      </w:r>
    </w:p>
    <w:p>
      <w:pPr>
        <w:pStyle w:val="Normal"/>
        <w:rPr>
          <w:rFonts w:ascii="Calibri" w:hAnsi="Calibri"/>
          <w:sz w:val="20"/>
          <w:szCs w:val="20"/>
        </w:rPr>
      </w:pPr>
      <w:r>
        <w:rPr>
          <w:rFonts w:ascii="Calibri" w:hAnsi="Calibri"/>
          <w:sz w:val="20"/>
          <w:szCs w:val="20"/>
        </w:rPr>
        <w:t>Podpis………………………..</w:t>
      </w:r>
    </w:p>
    <w:p>
      <w:pPr>
        <w:pStyle w:val="Normal"/>
        <w:rPr>
          <w:rFonts w:ascii="Calibri" w:hAnsi="Calibri"/>
          <w:sz w:val="20"/>
          <w:szCs w:val="20"/>
        </w:rPr>
      </w:pPr>
      <w:r>
        <w:rPr>
          <w:rFonts w:ascii="Calibri" w:hAnsi="Calibri"/>
          <w:sz w:val="20"/>
          <w:szCs w:val="20"/>
        </w:rPr>
      </w:r>
    </w:p>
    <w:sectPr>
      <w:type w:val="nextPage"/>
      <w:pgSz w:w="11906" w:h="16838"/>
      <w:pgMar w:left="1417" w:right="1417" w:header="0" w:top="719" w:footer="0"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Tahoma">
    <w:charset w:val="ee"/>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81219"/>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qFormat/>
    <w:rsid w:val="00781219"/>
    <w:pPr>
      <w:keepNext w:val="true"/>
      <w:tabs>
        <w:tab w:val="clear" w:pos="708"/>
        <w:tab w:val="center" w:pos="5017" w:leader="none"/>
        <w:tab w:val="left" w:pos="5894" w:leader="none"/>
      </w:tabs>
      <w:outlineLvl w:val="0"/>
    </w:pPr>
    <w:rPr>
      <w:rFonts w:ascii="Arial" w:hAnsi="Arial" w:cs="Arial"/>
      <w:b/>
      <w:bCs/>
      <w:i/>
      <w:sz w:val="18"/>
    </w:rPr>
  </w:style>
  <w:style w:type="paragraph" w:styleId="Nagwek2">
    <w:name w:val="Heading 2"/>
    <w:basedOn w:val="Normal"/>
    <w:next w:val="Normal"/>
    <w:qFormat/>
    <w:rsid w:val="00781219"/>
    <w:pPr>
      <w:keepNext w:val="true"/>
      <w:tabs>
        <w:tab w:val="clear" w:pos="708"/>
        <w:tab w:val="center" w:pos="5017" w:leader="none"/>
        <w:tab w:val="left" w:pos="5894" w:leader="none"/>
      </w:tabs>
      <w:jc w:val="center"/>
      <w:outlineLvl w:val="1"/>
    </w:pPr>
    <w:rPr>
      <w:rFonts w:ascii="Arial" w:hAnsi="Arial" w:cs="Arial"/>
      <w:b/>
      <w:bCs/>
      <w:i/>
      <w:sz w:val="18"/>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rsid w:val="00fe499c"/>
    <w:rPr>
      <w:color w:val="0000FF"/>
      <w:u w:val="single"/>
    </w:rPr>
  </w:style>
  <w:style w:type="character" w:styleId="TekstpodstawowyZnak" w:customStyle="1">
    <w:name w:val="Tekst podstawowy Znak"/>
    <w:basedOn w:val="DefaultParagraphFont"/>
    <w:link w:val="Tekstpodstawowy"/>
    <w:qFormat/>
    <w:rsid w:val="001f5764"/>
    <w:rPr>
      <w:i/>
      <w:iCs/>
      <w:color w:val="000000"/>
      <w:sz w:val="26"/>
      <w:szCs w:val="24"/>
      <w:lang w:val="pl-PL" w:eastAsia="pl-PL" w:bidi="ar-SA"/>
    </w:rPr>
  </w:style>
  <w:style w:type="character" w:styleId="Wyrnienie">
    <w:name w:val="Wyróżnienie"/>
    <w:qFormat/>
    <w:rsid w:val="002664cd"/>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781219"/>
    <w:pPr>
      <w:jc w:val="both"/>
    </w:pPr>
    <w:rPr>
      <w:i/>
      <w:iCs/>
      <w:color w:val="000000"/>
      <w:sz w:val="26"/>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semiHidden/>
    <w:qFormat/>
    <w:rsid w:val="00a5044d"/>
    <w:pPr/>
    <w:rPr>
      <w:rFonts w:ascii="Tahoma" w:hAnsi="Tahoma" w:cs="Tahoma"/>
      <w:sz w:val="16"/>
      <w:szCs w:val="16"/>
    </w:rPr>
  </w:style>
  <w:style w:type="paragraph" w:styleId="ListParagraph">
    <w:name w:val="List Paragraph"/>
    <w:basedOn w:val="Normal"/>
    <w:uiPriority w:val="34"/>
    <w:qFormat/>
    <w:rsid w:val="00557171"/>
    <w:pPr>
      <w:ind w:left="708" w:hanging="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powiat-nowomiejski.pl"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LibreOffice/7.0.0.3$Windows_X86_64 LibreOffice_project/8061b3e9204bef6b321a21033174034a5e2ea88e</Application>
  <Pages>1</Pages>
  <Words>311</Words>
  <Characters>2004</Characters>
  <CharactersWithSpaces>2305</CharactersWithSpaces>
  <Paragraphs>19</Paragraphs>
  <Company>PCPR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2019-11-18T07:12:00Z</dcterms:created>
  <dc:creator>PCPR</dc:creator>
  <dc:description/>
  <dc:language>pl-PL</dc:language>
  <cp:lastModifiedBy/>
  <cp:lastPrinted>2018-09-17T09:49:00Z</cp:lastPrinted>
  <dcterms:modified xsi:type="dcterms:W3CDTF">2020-09-30T18:32:00Z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PCPR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