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01A8" w14:textId="77777777" w:rsidR="00335637" w:rsidRDefault="00335637" w:rsidP="00335637">
      <w:pPr>
        <w:suppressAutoHyphens/>
        <w:spacing w:after="60" w:line="240" w:lineRule="auto"/>
        <w:ind w:left="7080"/>
        <w:outlineLvl w:val="1"/>
        <w:rPr>
          <w:rFonts w:eastAsia="Times New Roman" w:cstheme="minorHAnsi"/>
          <w:b/>
          <w:sz w:val="24"/>
          <w:szCs w:val="24"/>
          <w:lang w:eastAsia="pl-PL"/>
        </w:rPr>
      </w:pPr>
      <w:r>
        <w:rPr>
          <w:rFonts w:eastAsia="Times New Roman" w:cstheme="minorHAnsi"/>
          <w:b/>
          <w:sz w:val="24"/>
          <w:szCs w:val="24"/>
          <w:lang w:eastAsia="pl-PL"/>
        </w:rPr>
        <w:t>Załącznik nr 2 do zapytania</w:t>
      </w:r>
    </w:p>
    <w:p w14:paraId="4B042FA5" w14:textId="77777777" w:rsidR="00335637" w:rsidRDefault="00335637" w:rsidP="00335637">
      <w:pPr>
        <w:suppressAutoHyphens/>
        <w:spacing w:after="0" w:line="240" w:lineRule="auto"/>
        <w:ind w:left="7080"/>
        <w:rPr>
          <w:rFonts w:eastAsia="Times New Roman" w:cstheme="minorHAnsi"/>
          <w:b/>
          <w:sz w:val="24"/>
          <w:szCs w:val="24"/>
          <w:lang w:eastAsia="pl-PL"/>
        </w:rPr>
      </w:pPr>
    </w:p>
    <w:p w14:paraId="7AA4ADD3" w14:textId="77777777" w:rsidR="00335637" w:rsidRDefault="00335637" w:rsidP="00335637">
      <w:pPr>
        <w:suppressAutoHyphens/>
        <w:spacing w:after="0" w:line="240" w:lineRule="auto"/>
        <w:ind w:left="7080"/>
        <w:rPr>
          <w:rFonts w:eastAsia="Times New Roman" w:cstheme="minorHAnsi"/>
          <w:b/>
          <w:sz w:val="24"/>
          <w:szCs w:val="24"/>
          <w:lang w:eastAsia="pl-PL"/>
        </w:rPr>
      </w:pPr>
    </w:p>
    <w:p w14:paraId="1AAD632D" w14:textId="77777777"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U M O W A Nr GM.272.2.2.2023 - projekt</w:t>
      </w:r>
    </w:p>
    <w:p w14:paraId="08C28201" w14:textId="77777777" w:rsidR="00335637" w:rsidRDefault="00335637" w:rsidP="00335637">
      <w:pPr>
        <w:suppressAutoHyphens/>
        <w:spacing w:after="0" w:line="240" w:lineRule="auto"/>
        <w:jc w:val="both"/>
        <w:rPr>
          <w:rFonts w:eastAsia="Times New Roman" w:cstheme="minorHAnsi"/>
          <w:sz w:val="24"/>
          <w:szCs w:val="24"/>
          <w:lang w:eastAsia="pl-PL"/>
        </w:rPr>
      </w:pPr>
    </w:p>
    <w:p w14:paraId="29020CDF" w14:textId="77777777" w:rsidR="00335637" w:rsidRDefault="00335637" w:rsidP="00335637">
      <w:pPr>
        <w:suppressAutoHyphens/>
        <w:spacing w:after="0" w:line="240" w:lineRule="auto"/>
        <w:jc w:val="both"/>
        <w:rPr>
          <w:rFonts w:eastAsia="Times New Roman" w:cstheme="minorHAnsi"/>
          <w:sz w:val="24"/>
          <w:szCs w:val="24"/>
          <w:lang w:eastAsia="pl-PL"/>
        </w:rPr>
      </w:pPr>
    </w:p>
    <w:p w14:paraId="4EB49CCE"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 dniu …………………2023 r.  w  Nowym Mieście Lubawskim pomiędzy:</w:t>
      </w:r>
    </w:p>
    <w:p w14:paraId="01F063DB"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b/>
          <w:sz w:val="24"/>
          <w:szCs w:val="24"/>
          <w:lang w:eastAsia="pl-PL"/>
        </w:rPr>
        <w:t>Powiatem Nowomiejskim</w:t>
      </w:r>
      <w:r>
        <w:rPr>
          <w:rFonts w:eastAsia="Times New Roman" w:cstheme="minorHAnsi"/>
          <w:sz w:val="24"/>
          <w:szCs w:val="24"/>
          <w:lang w:eastAsia="pl-PL"/>
        </w:rPr>
        <w:t xml:space="preserve"> reprezentowanym przez </w:t>
      </w:r>
      <w:r>
        <w:rPr>
          <w:rFonts w:eastAsia="Times New Roman" w:cstheme="minorHAnsi"/>
          <w:b/>
          <w:sz w:val="24"/>
          <w:szCs w:val="24"/>
          <w:lang w:eastAsia="pl-PL"/>
        </w:rPr>
        <w:t>Zarząd Powiatu w Nowym Mieście Lubawskim</w:t>
      </w:r>
    </w:p>
    <w:p w14:paraId="7E3373F0"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ul. Rynek 1</w:t>
      </w:r>
    </w:p>
    <w:p w14:paraId="16F3C4EA"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13-300 Nowe Miasto Lubawskie</w:t>
      </w:r>
    </w:p>
    <w:p w14:paraId="20D5FFD4"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NIP 877 14 60 784</w:t>
      </w:r>
      <w:r>
        <w:rPr>
          <w:rFonts w:eastAsia="Times New Roman" w:cstheme="minorHAnsi"/>
          <w:sz w:val="24"/>
          <w:szCs w:val="24"/>
          <w:lang w:eastAsia="pl-PL"/>
        </w:rPr>
        <w:tab/>
      </w:r>
      <w:r>
        <w:rPr>
          <w:rFonts w:eastAsia="Times New Roman" w:cstheme="minorHAnsi"/>
          <w:sz w:val="24"/>
          <w:szCs w:val="24"/>
          <w:lang w:eastAsia="pl-PL"/>
        </w:rPr>
        <w:tab/>
        <w:t>REGON 871118879</w:t>
      </w:r>
    </w:p>
    <w:p w14:paraId="4CC4320B"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 osobach :</w:t>
      </w:r>
    </w:p>
    <w:p w14:paraId="1DC0BB85" w14:textId="77777777" w:rsidR="00335637" w:rsidRDefault="00335637" w:rsidP="00335637">
      <w:pPr>
        <w:pStyle w:val="Akapitzlist"/>
        <w:keepNext/>
        <w:numPr>
          <w:ilvl w:val="0"/>
          <w:numId w:val="1"/>
        </w:numPr>
        <w:suppressAutoHyphens/>
        <w:spacing w:after="0" w:line="240" w:lineRule="auto"/>
        <w:jc w:val="both"/>
        <w:outlineLvl w:val="0"/>
        <w:rPr>
          <w:rFonts w:eastAsia="Times New Roman" w:cstheme="minorHAnsi"/>
          <w:b/>
          <w:sz w:val="24"/>
          <w:szCs w:val="24"/>
          <w:lang w:eastAsia="pl-PL"/>
        </w:rPr>
      </w:pPr>
      <w:r>
        <w:rPr>
          <w:rFonts w:eastAsia="Times New Roman" w:cstheme="minorHAnsi"/>
          <w:b/>
          <w:sz w:val="24"/>
          <w:szCs w:val="24"/>
          <w:lang w:eastAsia="pl-PL"/>
        </w:rPr>
        <w:t>Przewodniczący Zarządu – ………………</w:t>
      </w:r>
    </w:p>
    <w:p w14:paraId="05E6A9E6" w14:textId="77777777" w:rsidR="00335637" w:rsidRDefault="00335637" w:rsidP="00335637">
      <w:pPr>
        <w:pStyle w:val="Akapitzlist"/>
        <w:numPr>
          <w:ilvl w:val="0"/>
          <w:numId w:val="1"/>
        </w:numPr>
        <w:suppressAutoHyphens/>
        <w:spacing w:after="0" w:line="240" w:lineRule="auto"/>
        <w:jc w:val="both"/>
        <w:rPr>
          <w:rFonts w:eastAsia="Times New Roman" w:cstheme="minorHAnsi"/>
          <w:sz w:val="24"/>
          <w:szCs w:val="24"/>
          <w:lang w:eastAsia="pl-PL"/>
        </w:rPr>
      </w:pPr>
      <w:r>
        <w:rPr>
          <w:rFonts w:eastAsia="Times New Roman" w:cstheme="minorHAnsi"/>
          <w:b/>
          <w:sz w:val="24"/>
          <w:szCs w:val="24"/>
          <w:lang w:eastAsia="pl-PL"/>
        </w:rPr>
        <w:t>Członek Zarządu -  Jerzy Czapliński</w:t>
      </w:r>
    </w:p>
    <w:p w14:paraId="7D108217"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przy kontrasygnacie Skarbnika Powiatu – Sebastiana </w:t>
      </w:r>
      <w:proofErr w:type="spellStart"/>
      <w:r>
        <w:rPr>
          <w:rFonts w:eastAsia="Times New Roman" w:cstheme="minorHAnsi"/>
          <w:sz w:val="24"/>
          <w:szCs w:val="24"/>
          <w:lang w:eastAsia="pl-PL"/>
        </w:rPr>
        <w:t>Kińskiego</w:t>
      </w:r>
      <w:proofErr w:type="spellEnd"/>
    </w:p>
    <w:p w14:paraId="7D5BACA1"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zwanym w dalej „Zamawiającym”</w:t>
      </w:r>
    </w:p>
    <w:p w14:paraId="40FA9B7E"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p>
    <w:p w14:paraId="692C061D"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p>
    <w:p w14:paraId="58F38277"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reprezentowaną przez:</w:t>
      </w:r>
    </w:p>
    <w:p w14:paraId="10E0F9B5"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p>
    <w:p w14:paraId="21D84C81"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NIP……………..</w:t>
      </w:r>
      <w:r>
        <w:rPr>
          <w:rFonts w:eastAsia="Times New Roman" w:cstheme="minorHAnsi"/>
          <w:sz w:val="24"/>
          <w:szCs w:val="24"/>
          <w:lang w:eastAsia="pl-PL"/>
        </w:rPr>
        <w:tab/>
      </w:r>
      <w:r>
        <w:rPr>
          <w:rFonts w:eastAsia="Times New Roman" w:cstheme="minorHAnsi"/>
          <w:sz w:val="24"/>
          <w:szCs w:val="24"/>
          <w:lang w:eastAsia="pl-PL"/>
        </w:rPr>
        <w:tab/>
        <w:t>REGON…………………………………………</w:t>
      </w:r>
    </w:p>
    <w:p w14:paraId="01FBA9BD"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zwanym w dalej „Wykonawcą”</w:t>
      </w:r>
    </w:p>
    <w:p w14:paraId="2EAB65F8" w14:textId="77777777" w:rsidR="00335637" w:rsidRDefault="00335637" w:rsidP="0033563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 następującej treści:</w:t>
      </w:r>
    </w:p>
    <w:p w14:paraId="00739851"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6DA70EE6" w14:textId="77777777" w:rsidR="00335637" w:rsidRDefault="00335637" w:rsidP="00335637">
      <w:pPr>
        <w:suppressAutoHyphens/>
        <w:spacing w:after="0" w:line="240" w:lineRule="auto"/>
        <w:jc w:val="both"/>
        <w:rPr>
          <w:rFonts w:eastAsia="Times New Roman" w:cstheme="minorHAnsi"/>
          <w:b/>
          <w:sz w:val="24"/>
          <w:szCs w:val="24"/>
          <w:lang w:eastAsia="pl-PL"/>
        </w:rPr>
      </w:pPr>
      <w:r>
        <w:rPr>
          <w:rFonts w:eastAsia="Times New Roman" w:cstheme="minorHAnsi"/>
          <w:sz w:val="24"/>
          <w:szCs w:val="24"/>
          <w:lang w:eastAsia="pl-PL"/>
        </w:rPr>
        <w:t>Niniejsza umowa nie podlega przepisom ustawy z dnia 11 września 2019 r. Prawo zamówień publicznych  – Art. 2 ust.1 pkt. 1.</w:t>
      </w:r>
    </w:p>
    <w:p w14:paraId="3CF38597"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6558D6C8" w14:textId="77777777"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1</w:t>
      </w:r>
    </w:p>
    <w:p w14:paraId="1C34AA33" w14:textId="77777777" w:rsidR="00335637" w:rsidRDefault="00335637" w:rsidP="00335637">
      <w:pPr>
        <w:numPr>
          <w:ilvl w:val="0"/>
          <w:numId w:val="2"/>
        </w:numPr>
        <w:suppressAutoHyphens/>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 xml:space="preserve">Przedmiotem umowy jest dostawa/dostawa wraz z montażem* do siedziby Zamawiającego położonej w Nowym Mieście Lubawskim w zależności od realizowanej części przy ul. Rynek 1  i/lub przy ul. Grunwaldzkiej 3* następującego wyposażenia </w:t>
      </w:r>
      <w:r>
        <w:rPr>
          <w:rFonts w:eastAsia="Times New Roman" w:cstheme="minorHAnsi"/>
          <w:sz w:val="24"/>
          <w:szCs w:val="24"/>
          <w:lang w:eastAsia="pl-PL"/>
        </w:rPr>
        <w:t>określonego w formularzu ofertowym stanowiącym załącznik nr 1 do umowy</w:t>
      </w:r>
      <w:r>
        <w:rPr>
          <w:rFonts w:eastAsia="Times New Roman" w:cstheme="minorHAnsi"/>
          <w:bCs/>
          <w:sz w:val="24"/>
          <w:szCs w:val="24"/>
          <w:lang w:eastAsia="pl-PL"/>
        </w:rPr>
        <w:t>.</w:t>
      </w:r>
    </w:p>
    <w:p w14:paraId="2B721D74" w14:textId="77777777" w:rsidR="00335637" w:rsidRDefault="00335637" w:rsidP="00335637">
      <w:pPr>
        <w:pStyle w:val="Akapitzlist"/>
        <w:numPr>
          <w:ilvl w:val="0"/>
          <w:numId w:val="3"/>
        </w:numPr>
        <w:suppressAutoHyphens/>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w:t>
      </w:r>
    </w:p>
    <w:p w14:paraId="53E0A416" w14:textId="77777777" w:rsidR="00335637" w:rsidRDefault="00335637" w:rsidP="00335637">
      <w:pPr>
        <w:pStyle w:val="Akapitzlist"/>
        <w:numPr>
          <w:ilvl w:val="0"/>
          <w:numId w:val="3"/>
        </w:numPr>
        <w:suppressAutoHyphens/>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w:t>
      </w:r>
    </w:p>
    <w:p w14:paraId="6C03BBA1" w14:textId="77777777" w:rsidR="00335637" w:rsidRDefault="00335637" w:rsidP="00335637">
      <w:pPr>
        <w:numPr>
          <w:ilvl w:val="0"/>
          <w:numId w:val="2"/>
        </w:numPr>
        <w:suppressAutoHyphens/>
        <w:spacing w:after="0" w:line="240" w:lineRule="auto"/>
        <w:jc w:val="both"/>
        <w:rPr>
          <w:rFonts w:eastAsia="Times New Roman" w:cstheme="minorHAnsi"/>
          <w:bCs/>
          <w:sz w:val="24"/>
          <w:szCs w:val="24"/>
          <w:lang w:eastAsia="pl-PL"/>
        </w:rPr>
      </w:pPr>
      <w:r>
        <w:rPr>
          <w:rFonts w:cstheme="minorHAnsi"/>
        </w:rPr>
        <w:t>Przedmiot umowy realizowany jest na podstawie umowy o dofinansowanie projektu „</w:t>
      </w:r>
      <w:r>
        <w:rPr>
          <w:rFonts w:cstheme="minorHAnsi"/>
          <w:b/>
          <w:bCs/>
        </w:rPr>
        <w:t xml:space="preserve">Dostępny Powiat Nowomiejski” </w:t>
      </w:r>
      <w:r>
        <w:rPr>
          <w:rFonts w:cstheme="minorHAnsi"/>
        </w:rPr>
        <w:t>w ramach konkursu grantowego „Dostępny samorząd – granty” realizowanego przez Państwowy Fundusz Rehabilitacji Osób Niepełnosprawnych w ramach Programu Operacyjnego Wiedza Edukacja Rozwój 2014 – 2020, działanie 2.18 Wysokiej jakości usługi administracyjne.</w:t>
      </w:r>
    </w:p>
    <w:p w14:paraId="6641EEF2"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14:paraId="0A78A3A4"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Dostarczony sprzęt/wyposażenie musi być fabrycznie nowy, nieużywany, musi posiadać instrukcję obsługi w języku polskim oraz powinien posiadać dokumenty wymagane obowiązującymi przepisami prawa.</w:t>
      </w:r>
    </w:p>
    <w:p w14:paraId="512A895E"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Dostarczony sprzęt/wyposażenie musi pochodzić z oficjalnych kanałów dystrybucyjnych producenta obejmujących rynek Unii Europejskiej, zapewniających w szczególności realizacje uprawnień gwarancyjnych.</w:t>
      </w:r>
    </w:p>
    <w:p w14:paraId="67E4BD3A"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Oferowany sprzęt w dniu zawarcia umowy nie może być przeznaczony przez producenta do wycofania z produkcji lub sprzedaży.</w:t>
      </w:r>
    </w:p>
    <w:p w14:paraId="4D3C515B"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Dostawa/dostawa wraz z montażem sprzętu/wyposażenia może odbyć się  w dni robocze tj. od poniedziałku do piątku w godzinach od 8.00 do 14.00.</w:t>
      </w:r>
    </w:p>
    <w:p w14:paraId="1E09F07E"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Wykonawca poinformuje Zamawiającego telefonicznie (056 - 4724212) lub drogą elektroniczną (</w:t>
      </w:r>
      <w:hyperlink r:id="rId7" w:history="1">
        <w:r>
          <w:rPr>
            <w:rStyle w:val="Hipercze"/>
            <w:rFonts w:eastAsia="Times New Roman" w:cstheme="minorHAnsi"/>
            <w:sz w:val="24"/>
            <w:szCs w:val="24"/>
            <w:lang w:eastAsia="pl-PL"/>
          </w:rPr>
          <w:t>inwestycje@powiat-nowomiejski.pl</w:t>
        </w:r>
      </w:hyperlink>
      <w:r>
        <w:rPr>
          <w:rFonts w:eastAsia="Times New Roman" w:cstheme="minorHAnsi"/>
          <w:sz w:val="24"/>
          <w:szCs w:val="24"/>
          <w:lang w:eastAsia="pl-PL"/>
        </w:rPr>
        <w:t xml:space="preserve"> ) o terminie dostawy/dostawy z montażem z minimum 2 dniowym wyprzedzeniem.</w:t>
      </w:r>
    </w:p>
    <w:p w14:paraId="7E5BE2D8"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Wykonawca zobowiązuje się dostarczyć sprzęt/wyposażenie  oraz dokonać rozładunku, montażu*, własnym transportem i na własny koszt. </w:t>
      </w:r>
    </w:p>
    <w:p w14:paraId="261A66D7"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Wykonawca zapewni właściwy dla utrzymania parametrów i jakości dostarczonego sprzętu sposób transportu. W trakcie transportu wszystkie elementy muszą być zabezpieczone przed działaniem czynników zewnętrznych (wilgocią, zabrudzeniem, itp.).</w:t>
      </w:r>
    </w:p>
    <w:p w14:paraId="5DE80F02"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Wykonawca ponosi pełną odpowiedzialność: </w:t>
      </w:r>
    </w:p>
    <w:p w14:paraId="2A94B5D1" w14:textId="77777777" w:rsidR="00335637" w:rsidRDefault="00335637" w:rsidP="00335637">
      <w:pPr>
        <w:numPr>
          <w:ilvl w:val="0"/>
          <w:numId w:val="4"/>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za szkody oraz następstwa nieszczęśliwych wypadków pracowników i osób trzecich, powstałe w związku z wykonywaniem przedmiotu umowy, w tym także ruchem pojazdów,</w:t>
      </w:r>
    </w:p>
    <w:p w14:paraId="260FD098" w14:textId="77777777" w:rsidR="00335637" w:rsidRDefault="00335637" w:rsidP="00335637">
      <w:pPr>
        <w:numPr>
          <w:ilvl w:val="0"/>
          <w:numId w:val="4"/>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za wszelkie szkody będące następstwem niewykonania lub nienależytego wykonania przedmiotu umowy, które to szkody Wykonawca zobowiązuje się pokryć w pełnej wysokości.</w:t>
      </w:r>
    </w:p>
    <w:p w14:paraId="47C21D80"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Wraz z przedmiotem umowy Wykonawca wyda Zamawiającemu dokumenty, o których mowa w ust. 4.</w:t>
      </w:r>
    </w:p>
    <w:p w14:paraId="7CF29FDF"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Odbiór końcowy zostanie potwierdzony obustronnym podpisaniem protokołu odbioru.  </w:t>
      </w:r>
    </w:p>
    <w:p w14:paraId="02EC2F31"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 przypadku niezgodności parametrów któregokolwiek ze sprzętu, Zamawiający może żądać wymiany na nowy lub obniżyć wynagrodzenie lub odstąpić od umowy. W przypadku odstąpienia od umowy ma zastosowanie przepis § 5 ust. 1 pkt. 1.</w:t>
      </w:r>
    </w:p>
    <w:p w14:paraId="39DB23F9"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Wykonawca zobowiązany jest do zawiadomienia Zamawiającego o usunięciu usterek lub wad.</w:t>
      </w:r>
    </w:p>
    <w:p w14:paraId="26FFD1A4" w14:textId="77777777" w:rsidR="00335637" w:rsidRDefault="00335637" w:rsidP="00335637">
      <w:pPr>
        <w:numPr>
          <w:ilvl w:val="0"/>
          <w:numId w:val="2"/>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14:paraId="3F1A4450" w14:textId="77777777" w:rsidR="00335637" w:rsidRDefault="00335637" w:rsidP="00335637">
      <w:pPr>
        <w:spacing w:after="0" w:line="240" w:lineRule="auto"/>
        <w:ind w:left="708" w:hanging="360"/>
        <w:contextualSpacing/>
        <w:rPr>
          <w:rFonts w:eastAsia="Calibri" w:cstheme="minorHAnsi"/>
          <w:sz w:val="24"/>
          <w:szCs w:val="24"/>
        </w:rPr>
      </w:pPr>
    </w:p>
    <w:p w14:paraId="6DBB92B1" w14:textId="77777777" w:rsidR="00335637" w:rsidRDefault="00335637" w:rsidP="00335637">
      <w:pPr>
        <w:spacing w:after="0" w:line="240" w:lineRule="auto"/>
        <w:ind w:left="360" w:hanging="360"/>
        <w:contextualSpacing/>
        <w:jc w:val="center"/>
        <w:rPr>
          <w:rFonts w:eastAsia="Calibri" w:cstheme="minorHAnsi"/>
          <w:b/>
          <w:sz w:val="24"/>
          <w:szCs w:val="24"/>
        </w:rPr>
      </w:pPr>
      <w:r>
        <w:rPr>
          <w:rFonts w:eastAsia="Calibri" w:cstheme="minorHAnsi"/>
          <w:b/>
          <w:sz w:val="24"/>
          <w:szCs w:val="24"/>
        </w:rPr>
        <w:t>§  2</w:t>
      </w:r>
    </w:p>
    <w:p w14:paraId="4FF78424"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Termin wykonania przedmiotu umowy wynosi 30 dni, od dnia zawarcia umowy, tj. do dnia …………………………….</w:t>
      </w:r>
      <w:r>
        <w:rPr>
          <w:rFonts w:cstheme="minorHAnsi"/>
          <w:b/>
          <w:sz w:val="24"/>
          <w:szCs w:val="24"/>
        </w:rPr>
        <w:t xml:space="preserve"> </w:t>
      </w:r>
    </w:p>
    <w:p w14:paraId="65952C06"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26C6BEF1"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3197F872"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2E22FF89" w14:textId="77777777"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3</w:t>
      </w:r>
    </w:p>
    <w:p w14:paraId="0FB2079C" w14:textId="77777777" w:rsidR="00335637" w:rsidRDefault="00335637" w:rsidP="00335637">
      <w:pPr>
        <w:numPr>
          <w:ilvl w:val="0"/>
          <w:numId w:val="5"/>
        </w:num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lastRenderedPageBreak/>
        <w:t>Zamawiający zobowiązuje się zapłacić za przedmiot umowy określony w § 1 wynagrodzenie  w wysokości:</w:t>
      </w:r>
    </w:p>
    <w:p w14:paraId="3BDAA12C" w14:textId="77777777" w:rsidR="00335637" w:rsidRDefault="00335637" w:rsidP="00335637">
      <w:pPr>
        <w:spacing w:after="0" w:line="240" w:lineRule="auto"/>
        <w:ind w:left="360"/>
        <w:rPr>
          <w:rFonts w:eastAsia="Times New Roman" w:cstheme="minorHAnsi"/>
          <w:b/>
          <w:sz w:val="24"/>
          <w:szCs w:val="24"/>
          <w:lang w:eastAsia="pl-PL"/>
        </w:rPr>
      </w:pPr>
    </w:p>
    <w:p w14:paraId="4D65E2FC" w14:textId="77777777" w:rsidR="00335637" w:rsidRDefault="00335637" w:rsidP="00335637">
      <w:pPr>
        <w:spacing w:after="0" w:line="240" w:lineRule="auto"/>
        <w:ind w:left="360"/>
        <w:rPr>
          <w:rFonts w:eastAsia="Times New Roman" w:cstheme="minorHAnsi"/>
          <w:sz w:val="24"/>
          <w:szCs w:val="24"/>
          <w:lang w:eastAsia="pl-PL"/>
        </w:rPr>
      </w:pPr>
      <w:r>
        <w:rPr>
          <w:rFonts w:eastAsia="Times New Roman" w:cstheme="minorHAnsi"/>
          <w:b/>
          <w:sz w:val="24"/>
          <w:szCs w:val="24"/>
          <w:lang w:eastAsia="pl-PL"/>
        </w:rPr>
        <w:t>brutto ………………………zł w</w:t>
      </w:r>
      <w:r>
        <w:rPr>
          <w:rFonts w:eastAsia="Times New Roman" w:cstheme="minorHAnsi"/>
          <w:sz w:val="24"/>
          <w:szCs w:val="24"/>
          <w:lang w:eastAsia="pl-PL"/>
        </w:rPr>
        <w:t xml:space="preserve"> tym podatek VAT wg obowiązującej stawki,</w:t>
      </w:r>
    </w:p>
    <w:p w14:paraId="58C1BAC2" w14:textId="77777777" w:rsidR="00335637" w:rsidRDefault="00335637" w:rsidP="00335637">
      <w:pPr>
        <w:spacing w:after="0" w:line="240" w:lineRule="auto"/>
        <w:rPr>
          <w:rFonts w:eastAsia="Times New Roman" w:cstheme="minorHAnsi"/>
          <w:sz w:val="24"/>
          <w:szCs w:val="24"/>
          <w:lang w:eastAsia="pl-PL"/>
        </w:rPr>
      </w:pPr>
    </w:p>
    <w:p w14:paraId="1B267CD2" w14:textId="77777777" w:rsidR="00335637" w:rsidRDefault="00335637" w:rsidP="00335637">
      <w:pPr>
        <w:spacing w:after="0" w:line="240" w:lineRule="auto"/>
        <w:ind w:left="360"/>
        <w:rPr>
          <w:rFonts w:eastAsia="Times New Roman" w:cstheme="minorHAnsi"/>
          <w:sz w:val="24"/>
          <w:szCs w:val="24"/>
          <w:lang w:eastAsia="pl-PL"/>
        </w:rPr>
      </w:pPr>
      <w:r>
        <w:rPr>
          <w:rFonts w:eastAsia="Times New Roman" w:cstheme="minorHAnsi"/>
          <w:sz w:val="24"/>
          <w:szCs w:val="24"/>
          <w:lang w:eastAsia="pl-PL"/>
        </w:rPr>
        <w:t>słownie: brutto……………………………………………………..………..złotych</w:t>
      </w:r>
    </w:p>
    <w:p w14:paraId="2E8F3DAF" w14:textId="77777777" w:rsidR="00335637" w:rsidRDefault="00335637" w:rsidP="00335637">
      <w:pPr>
        <w:spacing w:after="0" w:line="240" w:lineRule="auto"/>
        <w:ind w:left="360"/>
        <w:rPr>
          <w:rFonts w:eastAsia="Times New Roman" w:cstheme="minorHAnsi"/>
          <w:sz w:val="24"/>
          <w:szCs w:val="24"/>
          <w:lang w:eastAsia="pl-PL"/>
        </w:rPr>
      </w:pPr>
    </w:p>
    <w:p w14:paraId="483E41A8" w14:textId="77777777" w:rsidR="00335637" w:rsidRDefault="00335637" w:rsidP="00335637">
      <w:pPr>
        <w:spacing w:after="0" w:line="240" w:lineRule="auto"/>
        <w:ind w:left="360"/>
        <w:rPr>
          <w:rFonts w:eastAsia="Times New Roman" w:cstheme="minorHAnsi"/>
          <w:sz w:val="24"/>
          <w:szCs w:val="24"/>
          <w:lang w:eastAsia="pl-PL"/>
        </w:rPr>
      </w:pPr>
      <w:r>
        <w:rPr>
          <w:rFonts w:eastAsia="Times New Roman" w:cstheme="minorHAnsi"/>
          <w:sz w:val="24"/>
          <w:szCs w:val="24"/>
          <w:lang w:eastAsia="pl-PL"/>
        </w:rPr>
        <w:t>w tym*:</w:t>
      </w:r>
    </w:p>
    <w:p w14:paraId="1769B721" w14:textId="77777777" w:rsidR="00335637" w:rsidRDefault="00335637" w:rsidP="00335637">
      <w:pPr>
        <w:spacing w:after="0" w:line="240" w:lineRule="auto"/>
        <w:ind w:left="360"/>
        <w:rPr>
          <w:rFonts w:eastAsia="Times New Roman" w:cstheme="minorHAnsi"/>
          <w:sz w:val="24"/>
          <w:szCs w:val="24"/>
          <w:lang w:eastAsia="pl-PL"/>
        </w:rPr>
      </w:pPr>
    </w:p>
    <w:p w14:paraId="4DA33272" w14:textId="77777777" w:rsidR="00335637" w:rsidRDefault="00335637" w:rsidP="00335637">
      <w:pPr>
        <w:numPr>
          <w:ilvl w:val="0"/>
          <w:numId w:val="5"/>
        </w:num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08D327DE" w14:textId="77777777" w:rsidR="00335637" w:rsidRDefault="00335637" w:rsidP="00335637">
      <w:pPr>
        <w:numPr>
          <w:ilvl w:val="0"/>
          <w:numId w:val="5"/>
        </w:num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Niedoszacowanie, pominięcie oraz brak rozpoznania zakresu przedmiotu  umowy nie może być podstawą  do żądania podwyższenia wynagrodzenia. </w:t>
      </w:r>
    </w:p>
    <w:p w14:paraId="27AD2B12" w14:textId="77777777" w:rsidR="00335637" w:rsidRDefault="00335637" w:rsidP="00335637">
      <w:pPr>
        <w:numPr>
          <w:ilvl w:val="0"/>
          <w:numId w:val="5"/>
        </w:numPr>
        <w:suppressAutoHyphens/>
        <w:spacing w:after="0" w:line="240" w:lineRule="auto"/>
        <w:ind w:left="360"/>
        <w:jc w:val="both"/>
        <w:rPr>
          <w:rFonts w:eastAsia="Times New Roman" w:cstheme="minorHAnsi"/>
          <w:sz w:val="24"/>
          <w:szCs w:val="24"/>
          <w:lang w:eastAsia="pl-PL"/>
        </w:rPr>
      </w:pPr>
      <w:r>
        <w:rPr>
          <w:rStyle w:val="markedcontent"/>
          <w:rFonts w:cstheme="minorHAnsi"/>
          <w:sz w:val="24"/>
          <w:szCs w:val="24"/>
        </w:rPr>
        <w:t xml:space="preserve">Faktura będzie wystawiona i przesłana wg wyboru Wykonawcy na adres Zamawiającego lub na adres mailowy: </w:t>
      </w:r>
      <w:hyperlink r:id="rId8" w:history="1">
        <w:r>
          <w:rPr>
            <w:rStyle w:val="Hipercze"/>
            <w:rFonts w:cstheme="minorHAnsi"/>
            <w:sz w:val="24"/>
            <w:szCs w:val="24"/>
          </w:rPr>
          <w:t>inwestycje@powiat-nowomiejski.pl</w:t>
        </w:r>
      </w:hyperlink>
      <w:r>
        <w:rPr>
          <w:rStyle w:val="markedcontent"/>
          <w:rFonts w:cstheme="minorHAnsi"/>
          <w:sz w:val="24"/>
          <w:szCs w:val="24"/>
        </w:rPr>
        <w:t>.</w:t>
      </w:r>
    </w:p>
    <w:p w14:paraId="395A0697" w14:textId="77777777" w:rsidR="00335637" w:rsidRDefault="00335637" w:rsidP="00335637">
      <w:pPr>
        <w:numPr>
          <w:ilvl w:val="0"/>
          <w:numId w:val="5"/>
        </w:num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Zapłata należnego Wykonawcy wynagrodzenia nastąpi na podstawie prawidłowo wystawionej faktury VAT / rachunku, w terminie do 30 dni od dnia jej otrzymania przez Zamawiającego, na rachunek bankowy Wykonawcy wskazany na fakturze VAT.</w:t>
      </w:r>
    </w:p>
    <w:p w14:paraId="4DBB9969" w14:textId="77777777" w:rsidR="00335637" w:rsidRDefault="00335637" w:rsidP="00335637">
      <w:pPr>
        <w:numPr>
          <w:ilvl w:val="0"/>
          <w:numId w:val="5"/>
        </w:numPr>
        <w:suppressAutoHyphens/>
        <w:autoSpaceDE w:val="0"/>
        <w:autoSpaceDN w:val="0"/>
        <w:adjustRightInd w:val="0"/>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Fakturę należy wystawić na:</w:t>
      </w:r>
    </w:p>
    <w:p w14:paraId="30F920B8" w14:textId="77777777" w:rsidR="00335637" w:rsidRDefault="00335637" w:rsidP="00335637">
      <w:pPr>
        <w:suppressAutoHyphens/>
        <w:autoSpaceDE w:val="0"/>
        <w:autoSpaceDN w:val="0"/>
        <w:adjustRightInd w:val="0"/>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Powiat Nowomiejski </w:t>
      </w:r>
    </w:p>
    <w:p w14:paraId="606908EF" w14:textId="77777777" w:rsidR="00335637" w:rsidRDefault="00335637" w:rsidP="00335637">
      <w:pPr>
        <w:suppressAutoHyphens/>
        <w:autoSpaceDE w:val="0"/>
        <w:autoSpaceDN w:val="0"/>
        <w:adjustRightInd w:val="0"/>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ul. Rynek 1,  13-300 Nowe Miasto Lubawskie</w:t>
      </w:r>
    </w:p>
    <w:p w14:paraId="3888ADB7" w14:textId="77777777" w:rsidR="00335637" w:rsidRDefault="00335637" w:rsidP="00335637">
      <w:p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NIP 877-14-60-784</w:t>
      </w:r>
    </w:p>
    <w:p w14:paraId="6E7D06BE" w14:textId="77777777" w:rsidR="00335637" w:rsidRDefault="00335637" w:rsidP="00335637">
      <w:pPr>
        <w:pStyle w:val="Zwykytekst"/>
        <w:spacing w:line="276" w:lineRule="auto"/>
        <w:ind w:left="360"/>
        <w:jc w:val="both"/>
        <w:rPr>
          <w:rFonts w:asciiTheme="minorHAnsi" w:hAnsiTheme="minorHAnsi" w:cstheme="minorHAnsi"/>
          <w:sz w:val="24"/>
          <w:szCs w:val="24"/>
        </w:rPr>
      </w:pPr>
      <w:r>
        <w:rPr>
          <w:rFonts w:asciiTheme="minorHAnsi" w:hAnsiTheme="minorHAnsi" w:cstheme="minorHAnsi"/>
          <w:sz w:val="24"/>
          <w:szCs w:val="24"/>
        </w:rPr>
        <w:t>Odbiorcą i płatnikiem faktury będzie:</w:t>
      </w:r>
    </w:p>
    <w:p w14:paraId="4D7888E1" w14:textId="77777777" w:rsidR="00335637" w:rsidRDefault="00335637" w:rsidP="00335637">
      <w:pPr>
        <w:pStyle w:val="Zwykytekst"/>
        <w:spacing w:line="276" w:lineRule="auto"/>
        <w:ind w:left="360"/>
        <w:jc w:val="both"/>
        <w:rPr>
          <w:rFonts w:asciiTheme="minorHAnsi" w:hAnsiTheme="minorHAnsi" w:cstheme="minorHAnsi"/>
          <w:sz w:val="24"/>
          <w:szCs w:val="24"/>
        </w:rPr>
      </w:pPr>
      <w:r>
        <w:rPr>
          <w:rFonts w:asciiTheme="minorHAnsi" w:hAnsiTheme="minorHAnsi" w:cstheme="minorHAnsi"/>
          <w:sz w:val="24"/>
          <w:szCs w:val="24"/>
        </w:rPr>
        <w:t>Starostwo Powiatowe</w:t>
      </w:r>
    </w:p>
    <w:p w14:paraId="24280245" w14:textId="77777777" w:rsidR="00335637" w:rsidRDefault="00335637" w:rsidP="00335637">
      <w:pPr>
        <w:suppressAutoHyphens/>
        <w:spacing w:after="0" w:line="240" w:lineRule="auto"/>
        <w:ind w:left="360"/>
        <w:jc w:val="both"/>
        <w:rPr>
          <w:rFonts w:eastAsia="Times New Roman" w:cstheme="minorHAnsi"/>
          <w:sz w:val="24"/>
          <w:szCs w:val="24"/>
          <w:lang w:eastAsia="pl-PL"/>
        </w:rPr>
      </w:pPr>
      <w:r>
        <w:rPr>
          <w:rFonts w:cstheme="minorHAnsi"/>
          <w:sz w:val="24"/>
          <w:szCs w:val="24"/>
        </w:rPr>
        <w:t>13-300 Nowe Miasto Lubawskie, ul. Rynek 1</w:t>
      </w:r>
    </w:p>
    <w:p w14:paraId="2DEBE570" w14:textId="77777777" w:rsidR="00335637" w:rsidRDefault="00335637" w:rsidP="00335637">
      <w:pPr>
        <w:numPr>
          <w:ilvl w:val="0"/>
          <w:numId w:val="5"/>
        </w:numPr>
        <w:suppressAutoHyphens/>
        <w:spacing w:after="0" w:line="276" w:lineRule="auto"/>
        <w:ind w:left="284" w:hanging="284"/>
        <w:jc w:val="both"/>
        <w:rPr>
          <w:rFonts w:eastAsia="Times New Roman" w:cstheme="minorHAnsi"/>
          <w:sz w:val="24"/>
          <w:szCs w:val="24"/>
          <w:lang w:eastAsia="pl-PL"/>
        </w:rPr>
      </w:pPr>
      <w:r>
        <w:rPr>
          <w:rFonts w:eastAsia="Times New Roman" w:cstheme="minorHAnsi"/>
          <w:sz w:val="24"/>
          <w:szCs w:val="24"/>
          <w:lang w:eastAsia="pl-PL"/>
        </w:rPr>
        <w:t>Za termin płatności poczytuje się dzień obciążenia konta Zamawiającego.</w:t>
      </w:r>
    </w:p>
    <w:p w14:paraId="4DCDC165" w14:textId="77777777" w:rsidR="00335637" w:rsidRDefault="00335637" w:rsidP="00335637">
      <w:pPr>
        <w:numPr>
          <w:ilvl w:val="0"/>
          <w:numId w:val="5"/>
        </w:numPr>
        <w:suppressAutoHyphens/>
        <w:spacing w:after="0" w:line="276" w:lineRule="auto"/>
        <w:ind w:left="284" w:hanging="284"/>
        <w:jc w:val="both"/>
        <w:rPr>
          <w:rFonts w:eastAsia="Times New Roman" w:cstheme="minorHAnsi"/>
          <w:sz w:val="24"/>
          <w:szCs w:val="24"/>
          <w:lang w:eastAsia="pl-PL"/>
        </w:rPr>
      </w:pPr>
      <w:r>
        <w:rPr>
          <w:rFonts w:eastAsia="Times New Roman" w:cstheme="minorHAnsi"/>
          <w:sz w:val="24"/>
          <w:szCs w:val="24"/>
          <w:lang w:eastAsia="pl-PL"/>
        </w:rPr>
        <w:t xml:space="preserve">Zamawiający umożliwia Wykonawcy zgodnie z zasadami określonymi w Ustawie z dnia 9 listopada 2018r. o elektronicznym fakturowaniu w zamówieniach publicznych, koncesjach na roboty budowlane lub usługi oraz partnerstwie </w:t>
      </w:r>
      <w:proofErr w:type="spellStart"/>
      <w:r>
        <w:rPr>
          <w:rFonts w:eastAsia="Times New Roman" w:cstheme="minorHAnsi"/>
          <w:sz w:val="24"/>
          <w:szCs w:val="24"/>
          <w:lang w:eastAsia="pl-PL"/>
        </w:rPr>
        <w:t>publiczno</w:t>
      </w:r>
      <w:proofErr w:type="spellEnd"/>
      <w:r>
        <w:rPr>
          <w:rFonts w:eastAsia="Times New Roman" w:cstheme="minorHAnsi"/>
          <w:sz w:val="24"/>
          <w:szCs w:val="24"/>
          <w:lang w:eastAsia="pl-PL"/>
        </w:rPr>
        <w:t xml:space="preserve"> – prywatnym przesłanie ustrukturyzowanych faktur elektronicznych oraz innych ustrukturyzowanych dokumentów elektronicznych, po uprzednim 7 dniowym zgłoszeniu takiego zamiaru Zamawiającemu. </w:t>
      </w:r>
    </w:p>
    <w:p w14:paraId="69811302" w14:textId="77777777" w:rsidR="00335637" w:rsidRDefault="00335637" w:rsidP="00335637">
      <w:pPr>
        <w:numPr>
          <w:ilvl w:val="0"/>
          <w:numId w:val="5"/>
        </w:numPr>
        <w:suppressAutoHyphens/>
        <w:spacing w:after="0" w:line="276" w:lineRule="auto"/>
        <w:ind w:left="284" w:hanging="284"/>
        <w:jc w:val="both"/>
        <w:rPr>
          <w:rFonts w:eastAsia="Times New Roman" w:cstheme="minorHAnsi"/>
          <w:sz w:val="24"/>
          <w:szCs w:val="24"/>
          <w:lang w:eastAsia="pl-PL"/>
        </w:rPr>
      </w:pPr>
      <w:r>
        <w:rPr>
          <w:rFonts w:eastAsia="Times New Roman" w:cstheme="minorHAnsi"/>
          <w:sz w:val="24"/>
          <w:szCs w:val="24"/>
          <w:lang w:eastAsia="pl-PL"/>
        </w:rPr>
        <w:t xml:space="preserve">Zamawiający oświadcza, że będzie realizować płatności za faktury z zastosowaniem mechanizmu podzielonej płatności, tzw. Split </w:t>
      </w:r>
      <w:proofErr w:type="spellStart"/>
      <w:r>
        <w:rPr>
          <w:rFonts w:eastAsia="Times New Roman" w:cstheme="minorHAnsi"/>
          <w:sz w:val="24"/>
          <w:szCs w:val="24"/>
          <w:lang w:eastAsia="pl-PL"/>
        </w:rPr>
        <w:t>payment</w:t>
      </w:r>
      <w:proofErr w:type="spellEnd"/>
      <w:r>
        <w:rPr>
          <w:rFonts w:eastAsia="Times New Roman" w:cstheme="minorHAnsi"/>
          <w:sz w:val="24"/>
          <w:szCs w:val="24"/>
          <w:lang w:eastAsia="pl-PL"/>
        </w:rPr>
        <w:t>.</w:t>
      </w:r>
    </w:p>
    <w:p w14:paraId="17C33355" w14:textId="77777777" w:rsidR="00335637" w:rsidRDefault="00335637" w:rsidP="00335637">
      <w:pPr>
        <w:numPr>
          <w:ilvl w:val="0"/>
          <w:numId w:val="5"/>
        </w:numPr>
        <w:suppressAutoHyphens/>
        <w:spacing w:after="0" w:line="276" w:lineRule="auto"/>
        <w:ind w:left="284" w:hanging="284"/>
        <w:jc w:val="both"/>
        <w:rPr>
          <w:rFonts w:eastAsia="Times New Roman" w:cstheme="minorHAnsi"/>
          <w:sz w:val="24"/>
          <w:szCs w:val="24"/>
          <w:lang w:eastAsia="pl-PL"/>
        </w:rPr>
      </w:pPr>
      <w:r>
        <w:rPr>
          <w:rFonts w:eastAsia="Times New Roman" w:cstheme="minorHAnsi"/>
          <w:color w:val="000000"/>
          <w:sz w:val="24"/>
          <w:szCs w:val="24"/>
          <w:shd w:val="clear" w:color="auto" w:fill="FFFFFF"/>
          <w:lang w:eastAsia="pl-PL"/>
        </w:rPr>
        <w:t>Zapłata zostanie dokonana na konto z umowy (faktury) zgłoszone w wykazie podmiotów, o którym mowa w art. 96b ust. 1 ustawy z dnia 11 marca 2004 r. o podatku od towarów i usług (dalej biała lista podatników) pod rygorem odmowy zapłaty.</w:t>
      </w:r>
    </w:p>
    <w:p w14:paraId="3695042B" w14:textId="77777777" w:rsidR="00335637" w:rsidRDefault="00335637" w:rsidP="00335637">
      <w:pPr>
        <w:spacing w:after="0" w:line="276" w:lineRule="auto"/>
        <w:ind w:left="426"/>
        <w:jc w:val="both"/>
        <w:rPr>
          <w:rFonts w:eastAsia="Times New Roman" w:cstheme="minorHAnsi"/>
          <w:color w:val="000000"/>
          <w:sz w:val="24"/>
          <w:szCs w:val="24"/>
          <w:shd w:val="clear" w:color="auto" w:fill="FFFFFF"/>
          <w:lang w:eastAsia="pl-PL"/>
        </w:rPr>
      </w:pPr>
      <w:r>
        <w:rPr>
          <w:rFonts w:eastAsia="Times New Roman" w:cstheme="minorHAnsi"/>
          <w:color w:val="000000"/>
          <w:sz w:val="24"/>
          <w:szCs w:val="24"/>
          <w:shd w:val="clear" w:color="auto" w:fill="FFFFFF"/>
          <w:lang w:eastAsia="pl-PL"/>
        </w:rPr>
        <w:t>W przypadku:</w:t>
      </w:r>
    </w:p>
    <w:p w14:paraId="0DCDB99E" w14:textId="77777777" w:rsidR="00335637" w:rsidRDefault="00335637" w:rsidP="00335637">
      <w:pPr>
        <w:numPr>
          <w:ilvl w:val="0"/>
          <w:numId w:val="6"/>
        </w:numPr>
        <w:suppressAutoHyphens/>
        <w:autoSpaceDN w:val="0"/>
        <w:spacing w:after="0" w:line="276" w:lineRule="auto"/>
        <w:jc w:val="both"/>
        <w:rPr>
          <w:rFonts w:eastAsia="Calibri" w:cstheme="minorHAnsi"/>
          <w:sz w:val="24"/>
          <w:szCs w:val="24"/>
        </w:rPr>
      </w:pPr>
      <w:r>
        <w:rPr>
          <w:rFonts w:eastAsia="Calibri" w:cstheme="minorHAnsi"/>
          <w:color w:val="000000"/>
          <w:sz w:val="24"/>
          <w:szCs w:val="24"/>
          <w:shd w:val="clear" w:color="auto" w:fill="FFFFFF"/>
        </w:rPr>
        <w:lastRenderedPageBreak/>
        <w:t>braku na białej liście podatników rachunku bankowego wskazanego do zapłaty, zapłata zostanie przelana na pierwszy rachunek bankowy znajdujący się na białej liście, podatników,</w:t>
      </w:r>
    </w:p>
    <w:p w14:paraId="2856ADA1" w14:textId="77777777" w:rsidR="00335637" w:rsidRDefault="00335637" w:rsidP="00335637">
      <w:pPr>
        <w:numPr>
          <w:ilvl w:val="0"/>
          <w:numId w:val="6"/>
        </w:numPr>
        <w:suppressAutoHyphens/>
        <w:autoSpaceDN w:val="0"/>
        <w:spacing w:after="0" w:line="276" w:lineRule="auto"/>
        <w:jc w:val="both"/>
        <w:rPr>
          <w:rFonts w:eastAsia="Calibri" w:cstheme="minorHAnsi"/>
          <w:sz w:val="24"/>
          <w:szCs w:val="24"/>
        </w:rPr>
      </w:pPr>
      <w:r>
        <w:rPr>
          <w:rFonts w:eastAsia="Times New Roman" w:cstheme="minorHAnsi"/>
          <w:color w:val="000000"/>
          <w:sz w:val="24"/>
          <w:szCs w:val="24"/>
          <w:shd w:val="clear" w:color="auto" w:fill="FFFFFF"/>
          <w:lang w:eastAsia="pl-PL"/>
        </w:rPr>
        <w:t>nie zarejestrowania żadnego rachunku bankowego na białej liście podatników, zapłata będzie wstrzymana do czasu zamieszczenia numeru konta w wykazie podmiotów, o którym mowa w art. 96b ust. 1 ustawy z dnia 11 marca 2004 r. o podatku od towarów i usług.</w:t>
      </w:r>
    </w:p>
    <w:p w14:paraId="204FBB0E"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2DC7B917" w14:textId="77777777"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4</w:t>
      </w:r>
    </w:p>
    <w:p w14:paraId="62147940" w14:textId="77777777" w:rsidR="00335637" w:rsidRDefault="00335637" w:rsidP="00335637">
      <w:pPr>
        <w:numPr>
          <w:ilvl w:val="0"/>
          <w:numId w:val="7"/>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Wykonawca udziela gwarancji na okres 24 miesięcy od dnia podpisania przez strony protokołu odbioru końcowego bez zastrzeżeń, chyba że specyfikacja poszczególnego przedmiotu umowy przewiduje okres dłuższy.</w:t>
      </w:r>
    </w:p>
    <w:p w14:paraId="467C7A8B" w14:textId="77777777" w:rsidR="00335637" w:rsidRDefault="00335637" w:rsidP="00335637">
      <w:pPr>
        <w:numPr>
          <w:ilvl w:val="0"/>
          <w:numId w:val="7"/>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Gwarancja rozpoczyna swój bieg od daty odbioru, na podstawie protokołu zdawczo – odbiorczego, przedmiotu umowy określonego w § 1 niniejszej umowy.</w:t>
      </w:r>
    </w:p>
    <w:p w14:paraId="30760EB9" w14:textId="7777777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Okres rękojmi będzie obowiązywał zgodnie z Kodeksem Cywilnym.</w:t>
      </w:r>
    </w:p>
    <w:p w14:paraId="3C1F9C16" w14:textId="7777777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 xml:space="preserve">Wykonawca wyda Zamawiającemu przed podpisaniem protokołu odbioru końcowego dokumenty gwarancyjne, wystawione przez siebie i producenta. </w:t>
      </w:r>
    </w:p>
    <w:p w14:paraId="23B3B968" w14:textId="7777777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Zamawiający wymaga, by zapewniona była naprawa lub wymiana sprzętu na nowy i oryginalny zgodnie z metodyką i zaleceniami producenta.</w:t>
      </w:r>
    </w:p>
    <w:p w14:paraId="40DC9436" w14:textId="7777777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 xml:space="preserve">Odpowiedzialność z tytułu gwarancji jakości obejmuje zarówno wady powstałe z przyczyn tkwiących w sprzęcie objętym przedmiotem umowy w chwili dokonania jego odbioru przez Zamawiającego, jak i wszelkie inne wady fizyczne urządzenia, powstałe z przyczyn, za które Wykonawca lub inny gwarant ponosi odpowiedzialność. </w:t>
      </w:r>
    </w:p>
    <w:p w14:paraId="692EB5C1" w14:textId="7777777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Wykonawca zapewnia możliwość zgłaszania usterek/wad przez pięć dni w tygodniu, 8 godzin na dobę: Tel/fax…………………………, e-mail …………………………….</w:t>
      </w:r>
    </w:p>
    <w:p w14:paraId="3FFF9AA9" w14:textId="7777777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Wykonawca w trakcie gwarancji zapewnia bezpłatny (wyłączając uszkodzenia będące wynikiem niewłaściwej obsługi przez użytkownika) serwis, naprawy i wymiany.</w:t>
      </w:r>
    </w:p>
    <w:p w14:paraId="4BDD0E4D" w14:textId="7777777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Czas naprawy bądź usunięcia wady przedmiotu umowy nie przekroczy maksymalnie 14 dni od momentu zgłoszenia. Naprawy bądź usuwanie wad przedmiotu umowy będzie dokonywane w miejscu użytkowania przedmiotu umowy.</w:t>
      </w:r>
    </w:p>
    <w:p w14:paraId="7A7A6FB1" w14:textId="77777777" w:rsidR="00335637" w:rsidRDefault="00335637" w:rsidP="00335637">
      <w:pPr>
        <w:numPr>
          <w:ilvl w:val="0"/>
          <w:numId w:val="7"/>
        </w:numPr>
        <w:suppressAutoHyphens/>
        <w:spacing w:after="0" w:line="276" w:lineRule="auto"/>
        <w:contextualSpacing/>
        <w:jc w:val="both"/>
        <w:rPr>
          <w:rFonts w:eastAsia="Calibri" w:cstheme="minorHAnsi"/>
          <w:sz w:val="24"/>
          <w:szCs w:val="24"/>
        </w:rPr>
      </w:pPr>
      <w:r>
        <w:rPr>
          <w:rFonts w:eastAsia="Calibri" w:cstheme="minorHAnsi"/>
          <w:sz w:val="24"/>
          <w:szCs w:val="24"/>
        </w:rPr>
        <w:t>W przypadku braku usunięcia wad w wyznaczonym terminie Zamawiający może według własnego wyboru albo dokonać naprawy zastępczej na koszt i ryzyko Wykonawcy albo odstąpić od umowy na co Wykonawca wyraża zgodę.</w:t>
      </w:r>
    </w:p>
    <w:p w14:paraId="461BE3B1"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36FAEA06"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52F0B129" w14:textId="77777777"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5</w:t>
      </w:r>
    </w:p>
    <w:p w14:paraId="76C94895" w14:textId="77777777" w:rsidR="00335637" w:rsidRDefault="00335637" w:rsidP="00335637">
      <w:pPr>
        <w:numPr>
          <w:ilvl w:val="0"/>
          <w:numId w:val="8"/>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Wykonawca zapłaci Zamawiającemu kary umowne: </w:t>
      </w:r>
    </w:p>
    <w:p w14:paraId="22F28267" w14:textId="77777777" w:rsidR="00335637" w:rsidRDefault="00335637" w:rsidP="00335637">
      <w:pPr>
        <w:numPr>
          <w:ilvl w:val="0"/>
          <w:numId w:val="9"/>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za odstąpienie od umowy przez Zamawiającego z przyczyn leżących po stronie Wykonawcy w wysokości 10% ceny brutto określonej w § 3 ust. 1 (obejmującej cały przedmiot zamówienia), </w:t>
      </w:r>
    </w:p>
    <w:p w14:paraId="4C817013" w14:textId="77777777" w:rsidR="00335637" w:rsidRDefault="00335637" w:rsidP="00335637">
      <w:pPr>
        <w:numPr>
          <w:ilvl w:val="0"/>
          <w:numId w:val="9"/>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 xml:space="preserve">za zwłokę w oddaniu Zamawiającemu przedmiotu umowy - w wysokości 0,10 % ceny brutto, o którym mowa w § 3 ust. 1 (obejmującej cały przedmiot zamówienia) umowy za każdy dzień opóźnienia licząc od dnia następnego, w którym upłynął termin wykonania umowy, </w:t>
      </w:r>
    </w:p>
    <w:p w14:paraId="1CB56DC2" w14:textId="77777777" w:rsidR="00335637" w:rsidRDefault="00335637" w:rsidP="00335637">
      <w:pPr>
        <w:numPr>
          <w:ilvl w:val="0"/>
          <w:numId w:val="9"/>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za zwłokę w usunięciu usterek lub wad stwierdzonych przy odbiorze, w okresie gwarancji lub rękojmi w wysokości 0,2% ceny brutto określonej w § 3 ust. 1 za każdy dzień opóźnienia, liczony od dnia wyznaczonego na usunięcie usterki lub wady. </w:t>
      </w:r>
    </w:p>
    <w:p w14:paraId="774071AE" w14:textId="77777777" w:rsidR="00335637" w:rsidRDefault="00335637" w:rsidP="00335637">
      <w:pPr>
        <w:numPr>
          <w:ilvl w:val="0"/>
          <w:numId w:val="10"/>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Zamawiający zapłaci Wykonawcy kary umowne za odstąpienie od umowy z winy Zamawiającego w wysokości 10 % ceny brutto określonej w § 3 ust. 1 (obejmującej cały przedmiot zamówienia). </w:t>
      </w:r>
    </w:p>
    <w:p w14:paraId="7E5627FA" w14:textId="77777777" w:rsidR="00335637" w:rsidRDefault="00335637" w:rsidP="00335637">
      <w:pPr>
        <w:numPr>
          <w:ilvl w:val="0"/>
          <w:numId w:val="10"/>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Roszczenie o zapłatę kar umownych z tytułu opóźnienia, ustalonych za każdy rozpoczęty</w:t>
      </w:r>
    </w:p>
    <w:p w14:paraId="4A48A71E" w14:textId="77777777" w:rsidR="00335637" w:rsidRDefault="00335637" w:rsidP="00335637">
      <w:pPr>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dzień opóźnienia staje się wymagalne: </w:t>
      </w:r>
    </w:p>
    <w:p w14:paraId="60400921" w14:textId="77777777" w:rsidR="00335637" w:rsidRDefault="00335637" w:rsidP="00335637">
      <w:pPr>
        <w:numPr>
          <w:ilvl w:val="1"/>
          <w:numId w:val="10"/>
        </w:numPr>
        <w:suppressAutoHyphens/>
        <w:spacing w:after="0" w:line="240" w:lineRule="auto"/>
        <w:ind w:left="709"/>
        <w:jc w:val="both"/>
        <w:rPr>
          <w:rFonts w:eastAsia="Times New Roman" w:cstheme="minorHAnsi"/>
          <w:sz w:val="24"/>
          <w:szCs w:val="24"/>
          <w:lang w:eastAsia="pl-PL"/>
        </w:rPr>
      </w:pPr>
      <w:r>
        <w:rPr>
          <w:rFonts w:eastAsia="Times New Roman" w:cstheme="minorHAnsi"/>
          <w:sz w:val="24"/>
          <w:szCs w:val="24"/>
          <w:lang w:eastAsia="pl-PL"/>
        </w:rPr>
        <w:t>za pierwszy rozpoczęty dzień opóźnienia - w tym dniu,</w:t>
      </w:r>
    </w:p>
    <w:p w14:paraId="13AB3206" w14:textId="77777777" w:rsidR="00335637" w:rsidRDefault="00335637" w:rsidP="00335637">
      <w:pPr>
        <w:numPr>
          <w:ilvl w:val="1"/>
          <w:numId w:val="10"/>
        </w:numPr>
        <w:suppressAutoHyphens/>
        <w:spacing w:after="0" w:line="240" w:lineRule="auto"/>
        <w:ind w:left="709"/>
        <w:jc w:val="both"/>
        <w:rPr>
          <w:rFonts w:eastAsia="Times New Roman" w:cstheme="minorHAnsi"/>
          <w:sz w:val="24"/>
          <w:szCs w:val="24"/>
          <w:lang w:eastAsia="pl-PL"/>
        </w:rPr>
      </w:pPr>
      <w:r>
        <w:rPr>
          <w:rFonts w:eastAsia="Times New Roman" w:cstheme="minorHAnsi"/>
          <w:sz w:val="24"/>
          <w:szCs w:val="24"/>
          <w:lang w:eastAsia="pl-PL"/>
        </w:rPr>
        <w:t>za każdy następny rozpoczęty dzień opóźnienia - odpowiednio w każdym z tych dni.</w:t>
      </w:r>
    </w:p>
    <w:p w14:paraId="29AACD66" w14:textId="77777777" w:rsidR="00335637" w:rsidRDefault="00335637" w:rsidP="00335637">
      <w:pPr>
        <w:numPr>
          <w:ilvl w:val="0"/>
          <w:numId w:val="11"/>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 przypadku nieuregulowania przez  Zamawiającego płatności w terminie określonym w niniejszej umowie, Wykonawca ma prawo żądać od Zamawiającego zapłaty odsetek za opóźnienia w wysokości ustawowej. </w:t>
      </w:r>
    </w:p>
    <w:p w14:paraId="189684E5" w14:textId="77777777" w:rsidR="00335637" w:rsidRDefault="00335637" w:rsidP="00335637">
      <w:pPr>
        <w:numPr>
          <w:ilvl w:val="0"/>
          <w:numId w:val="11"/>
        </w:num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W sytuacji, gdy kary umowne, przewidziane w ust. 1 i 3 nie pokrywają szkody, stronom przysługuje prawo żądania odszkodowania na zasadach ogólnych.</w:t>
      </w:r>
    </w:p>
    <w:p w14:paraId="6174F991"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5F97083D" w14:textId="77777777"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6</w:t>
      </w:r>
    </w:p>
    <w:p w14:paraId="402400D3" w14:textId="77777777" w:rsidR="00335637" w:rsidRDefault="00335637" w:rsidP="00335637">
      <w:pPr>
        <w:numPr>
          <w:ilvl w:val="0"/>
          <w:numId w:val="12"/>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Zamawiającemu przysługuje prawo odstąpienia od umowy w terminie 14 dni od daty powzięcia wiadomości o zaistnieniu jednej z poniższych okoliczności, jeżeli:</w:t>
      </w:r>
    </w:p>
    <w:p w14:paraId="40407160" w14:textId="77777777" w:rsidR="00335637" w:rsidRDefault="00335637" w:rsidP="00335637">
      <w:pPr>
        <w:numPr>
          <w:ilvl w:val="0"/>
          <w:numId w:val="13"/>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14:paraId="034A37BC" w14:textId="77777777" w:rsidR="00335637" w:rsidRDefault="00335637" w:rsidP="00335637">
      <w:pPr>
        <w:numPr>
          <w:ilvl w:val="0"/>
          <w:numId w:val="13"/>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Wykonawca opóźnia się z rozpoczęciem lub zakończeniem dostawy tak dalece, że nie jest prawdopodobne, żeby zdołał je ukończyć w czasie umówionym.</w:t>
      </w:r>
    </w:p>
    <w:p w14:paraId="5148E231" w14:textId="77777777" w:rsidR="00335637" w:rsidRDefault="00335637" w:rsidP="00335637">
      <w:pPr>
        <w:numPr>
          <w:ilvl w:val="0"/>
          <w:numId w:val="12"/>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Zamawiającemu przysługuje prawo odstąpienia od umowy,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741A42CC" w14:textId="77777777" w:rsidR="00335637" w:rsidRDefault="00335637" w:rsidP="00335637">
      <w:pPr>
        <w:numPr>
          <w:ilvl w:val="0"/>
          <w:numId w:val="12"/>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Wykonawcy przysługuje prawo odstąpienia od umowy, jeżeli Zamawiający uniemożliwia Wykonawcy realizację przedmiotu umowy, po uprzednim wezwaniu do umożliwienia realizacji umowy i wyznaczeniu dodatkowego terminu, nie krótszego niż 3 dni. </w:t>
      </w:r>
    </w:p>
    <w:p w14:paraId="2E818A84" w14:textId="77777777" w:rsidR="00335637" w:rsidRDefault="00335637" w:rsidP="00335637">
      <w:pPr>
        <w:numPr>
          <w:ilvl w:val="0"/>
          <w:numId w:val="12"/>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Uprawnienie o którym mowa w ust. 1 nie wyłącza uprawnienia do rozwiązania umowy w trybie natychmiastowym wynikającego z przepisów kodeksu cywilnego oraz z powodu wadliwego lub sprzecznego z umową wykonania przedmiotu umowy.</w:t>
      </w:r>
    </w:p>
    <w:p w14:paraId="3AABADEA" w14:textId="77777777" w:rsidR="00335637" w:rsidRDefault="00335637" w:rsidP="00335637">
      <w:pPr>
        <w:numPr>
          <w:ilvl w:val="0"/>
          <w:numId w:val="12"/>
        </w:numPr>
        <w:suppressAutoHyphens/>
        <w:spacing w:after="0" w:line="276" w:lineRule="auto"/>
        <w:contextualSpacing/>
        <w:jc w:val="both"/>
        <w:rPr>
          <w:rFonts w:eastAsia="Times New Roman" w:cstheme="minorHAnsi"/>
          <w:sz w:val="24"/>
          <w:szCs w:val="24"/>
          <w:lang w:eastAsia="pl-PL"/>
        </w:rPr>
      </w:pPr>
      <w:r>
        <w:rPr>
          <w:rFonts w:cstheme="minorHAnsi"/>
          <w:sz w:val="24"/>
          <w:szCs w:val="24"/>
        </w:rPr>
        <w:t>Oświadczenie o odstąpieniu od umowy wymaga formy pisemnej.</w:t>
      </w:r>
    </w:p>
    <w:p w14:paraId="673BBA2E" w14:textId="77777777" w:rsidR="00335637" w:rsidRDefault="00335637" w:rsidP="00335637">
      <w:pPr>
        <w:suppressAutoHyphens/>
        <w:spacing w:after="0" w:line="240" w:lineRule="auto"/>
        <w:jc w:val="center"/>
        <w:rPr>
          <w:rFonts w:eastAsia="Times New Roman" w:cstheme="minorHAnsi"/>
          <w:b/>
          <w:sz w:val="24"/>
          <w:szCs w:val="24"/>
          <w:lang w:eastAsia="pl-PL"/>
        </w:rPr>
      </w:pPr>
    </w:p>
    <w:p w14:paraId="79625E2F" w14:textId="77777777" w:rsidR="00335637" w:rsidRDefault="00335637" w:rsidP="00335637">
      <w:pPr>
        <w:suppressAutoHyphen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7</w:t>
      </w:r>
    </w:p>
    <w:p w14:paraId="4DC42B5B" w14:textId="77777777" w:rsidR="00335637" w:rsidRDefault="00335637" w:rsidP="00335637">
      <w:pPr>
        <w:numPr>
          <w:ilvl w:val="0"/>
          <w:numId w:val="14"/>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lastRenderedPageBreak/>
        <w:t xml:space="preserve">Dopuszcza się zmiany zakresu przedmiotu umowy spowodowane: </w:t>
      </w:r>
    </w:p>
    <w:p w14:paraId="79C02CAE" w14:textId="77777777" w:rsidR="00335637" w:rsidRDefault="00335637" w:rsidP="00335637">
      <w:pPr>
        <w:numPr>
          <w:ilvl w:val="0"/>
          <w:numId w:val="15"/>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czasową niedostępnością na rynku urządzenia wskazanego w ofercie,  </w:t>
      </w:r>
    </w:p>
    <w:p w14:paraId="5C7EFB42" w14:textId="77777777" w:rsidR="00335637" w:rsidRDefault="00335637" w:rsidP="00335637">
      <w:pPr>
        <w:numPr>
          <w:ilvl w:val="0"/>
          <w:numId w:val="15"/>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wprowadzeniem przez producenta nowej wersji produktu charakteryzującego się  co najmniej takimi samymi lub lepszymi parametrami technicznymi niż wskazane w ofercie w przypadku zaprzestania produkcji urządzenia wskazanego w ofercie, </w:t>
      </w:r>
    </w:p>
    <w:p w14:paraId="0E79EA1F" w14:textId="77777777" w:rsidR="00335637" w:rsidRDefault="00335637" w:rsidP="00335637">
      <w:pPr>
        <w:numPr>
          <w:ilvl w:val="0"/>
          <w:numId w:val="15"/>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zmianą terminu realizacji umowy w sytuacji wystąpienia siły wyższej,</w:t>
      </w:r>
    </w:p>
    <w:p w14:paraId="76176440" w14:textId="77777777" w:rsidR="00335637" w:rsidRDefault="00335637" w:rsidP="00335637">
      <w:pPr>
        <w:numPr>
          <w:ilvl w:val="0"/>
          <w:numId w:val="14"/>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W przypadku zaistnienia sytuacji wskazanej w ust. 1 pkt. 1) strony ustalają nowy termin  realizacji przedmiotu umowy.  </w:t>
      </w:r>
    </w:p>
    <w:p w14:paraId="7A6DE5E8" w14:textId="77777777" w:rsidR="00335637" w:rsidRDefault="00335637" w:rsidP="00335637">
      <w:pPr>
        <w:numPr>
          <w:ilvl w:val="0"/>
          <w:numId w:val="14"/>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W przypadku zaistnienia sytuacji wskazanej w ust. 1 pkt. 2) strony ustalają nowy zakres realizacji przedmiotu umowy. </w:t>
      </w:r>
    </w:p>
    <w:p w14:paraId="6519DC75" w14:textId="77777777" w:rsidR="00335637" w:rsidRDefault="00335637" w:rsidP="00335637">
      <w:pPr>
        <w:numPr>
          <w:ilvl w:val="0"/>
          <w:numId w:val="14"/>
        </w:numPr>
        <w:suppressAutoHyphens/>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Wszelkie zmiany zapisów umowy winny być dokonywane w formie pisemnej (aneksu do umowy) pod rygorem nieważności. </w:t>
      </w:r>
    </w:p>
    <w:p w14:paraId="2C2B52FD" w14:textId="77777777" w:rsidR="00335637" w:rsidRDefault="00335637" w:rsidP="00335637">
      <w:pPr>
        <w:spacing w:line="276" w:lineRule="auto"/>
        <w:contextualSpacing/>
        <w:jc w:val="center"/>
        <w:rPr>
          <w:rFonts w:eastAsia="Times New Roman" w:cstheme="minorHAnsi"/>
          <w:b/>
          <w:sz w:val="24"/>
          <w:szCs w:val="24"/>
          <w:lang w:eastAsia="pl-PL"/>
        </w:rPr>
      </w:pPr>
    </w:p>
    <w:p w14:paraId="151B8FA0" w14:textId="77777777" w:rsidR="00335637" w:rsidRDefault="00335637" w:rsidP="00335637">
      <w:pPr>
        <w:spacing w:line="276" w:lineRule="auto"/>
        <w:contextualSpacing/>
        <w:jc w:val="center"/>
        <w:rPr>
          <w:rFonts w:eastAsia="Times New Roman" w:cstheme="minorHAnsi"/>
          <w:b/>
          <w:sz w:val="24"/>
          <w:szCs w:val="24"/>
          <w:lang w:eastAsia="pl-PL"/>
        </w:rPr>
      </w:pPr>
      <w:r>
        <w:rPr>
          <w:rFonts w:eastAsia="Times New Roman" w:cstheme="minorHAnsi"/>
          <w:b/>
          <w:sz w:val="24"/>
          <w:szCs w:val="24"/>
          <w:lang w:eastAsia="pl-PL"/>
        </w:rPr>
        <w:t>§ 8</w:t>
      </w:r>
    </w:p>
    <w:p w14:paraId="5D61AD30"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W zakresie nieuregulowanym niniejszą umową mają zastosowanie przepisy Kodeksu Cywilnego. </w:t>
      </w:r>
    </w:p>
    <w:p w14:paraId="073DEFE5"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Spory wynikłe z niniejszej umowy strony rozstrzygać będą przed sądem właściwym dla siedziby Zamawiającego.</w:t>
      </w:r>
    </w:p>
    <w:p w14:paraId="6E28D56B" w14:textId="77777777" w:rsidR="00335637" w:rsidRDefault="00335637" w:rsidP="00335637">
      <w:pPr>
        <w:pStyle w:val="Default"/>
        <w:numPr>
          <w:ilvl w:val="0"/>
          <w:numId w:val="16"/>
        </w:numPr>
        <w:spacing w:line="276" w:lineRule="auto"/>
        <w:ind w:left="357"/>
        <w:rPr>
          <w:rFonts w:asciiTheme="minorHAnsi" w:hAnsiTheme="minorHAnsi" w:cstheme="minorHAnsi"/>
          <w:color w:val="auto"/>
          <w:sz w:val="22"/>
          <w:szCs w:val="22"/>
        </w:rPr>
      </w:pPr>
      <w:r>
        <w:rPr>
          <w:rFonts w:asciiTheme="minorHAnsi" w:hAnsiTheme="minorHAnsi" w:cstheme="minorHAnsi"/>
          <w:color w:val="auto"/>
          <w:sz w:val="22"/>
          <w:szCs w:val="22"/>
        </w:rPr>
        <w:t>Osobą koordynującą i sprawującą nadzór nad realizacją przedmiotu umowy po stronie Zamawiającego oraz upoważnioną do odbioru przedmiotu zamówienia jest:</w:t>
      </w:r>
    </w:p>
    <w:p w14:paraId="2F9050AD" w14:textId="77777777" w:rsidR="00335637" w:rsidRDefault="00335637" w:rsidP="00335637">
      <w:pPr>
        <w:pStyle w:val="Default"/>
        <w:spacing w:line="276" w:lineRule="auto"/>
        <w:ind w:left="357"/>
        <w:rPr>
          <w:rFonts w:asciiTheme="minorHAnsi" w:hAnsiTheme="minorHAnsi" w:cstheme="minorHAnsi"/>
          <w:color w:val="auto"/>
          <w:sz w:val="22"/>
          <w:szCs w:val="22"/>
        </w:rPr>
      </w:pPr>
      <w:r>
        <w:rPr>
          <w:rFonts w:asciiTheme="minorHAnsi" w:hAnsiTheme="minorHAnsi" w:cstheme="minorHAnsi"/>
          <w:color w:val="auto"/>
          <w:sz w:val="22"/>
          <w:szCs w:val="22"/>
        </w:rPr>
        <w:t xml:space="preserve">Anna Kremska tel. 0 56 47 24 212 e-mail: </w:t>
      </w:r>
      <w:hyperlink r:id="rId9" w:history="1">
        <w:r>
          <w:rPr>
            <w:rStyle w:val="Hipercze"/>
            <w:rFonts w:asciiTheme="minorHAnsi" w:hAnsiTheme="minorHAnsi" w:cstheme="minorHAnsi"/>
            <w:sz w:val="22"/>
            <w:szCs w:val="22"/>
          </w:rPr>
          <w:t>inwestycje@powiat-nowomiejski.pl</w:t>
        </w:r>
      </w:hyperlink>
      <w:r>
        <w:rPr>
          <w:rFonts w:asciiTheme="minorHAnsi" w:hAnsiTheme="minorHAnsi" w:cstheme="minorHAnsi"/>
          <w:color w:val="auto"/>
          <w:sz w:val="22"/>
          <w:szCs w:val="22"/>
        </w:rPr>
        <w:t xml:space="preserve"> </w:t>
      </w:r>
    </w:p>
    <w:p w14:paraId="4E73B86A" w14:textId="77777777" w:rsidR="00335637" w:rsidRDefault="00335637" w:rsidP="00335637">
      <w:pPr>
        <w:numPr>
          <w:ilvl w:val="0"/>
          <w:numId w:val="16"/>
        </w:numPr>
        <w:suppressAutoHyphens/>
        <w:spacing w:after="0" w:line="276" w:lineRule="auto"/>
        <w:contextualSpacing/>
        <w:jc w:val="both"/>
        <w:rPr>
          <w:rFonts w:eastAsia="Calibri" w:cstheme="minorHAnsi"/>
          <w:sz w:val="24"/>
          <w:szCs w:val="24"/>
        </w:rPr>
      </w:pPr>
      <w:r>
        <w:rPr>
          <w:rFonts w:eastAsia="Calibri" w:cstheme="minorHAnsi"/>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14:paraId="4876A3DB"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Wykonawca jest zobowiązany przetwarzając dane osobowe do stosowania przy ich przetwarzaniu przepisy ustawy  z dnia 29 sierpnia 1997 roku o ochronie danych osobowych.</w:t>
      </w:r>
    </w:p>
    <w:p w14:paraId="0A78F13D"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bookmarkStart w:id="0" w:name="_Hlk35412792"/>
      <w:r>
        <w:rPr>
          <w:rFonts w:eastAsia="Times New Roman"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CB5B1E" w14:textId="77777777" w:rsidR="00335637" w:rsidRDefault="00335637" w:rsidP="00335637">
      <w:pPr>
        <w:numPr>
          <w:ilvl w:val="0"/>
          <w:numId w:val="17"/>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administratorem Pani/Pana danych osobowych jest Starosta Nowomiejski – Starostwo Powiatowe w Nowym Mieście Lubawskim, ul. Rynek 1, 13 – 300 Nowe Miasto Lubawskie tel. 56 47 272 20, fax 56 47 242 22;</w:t>
      </w:r>
    </w:p>
    <w:p w14:paraId="00738351" w14:textId="77777777" w:rsidR="00335637" w:rsidRDefault="00335637" w:rsidP="00335637">
      <w:pPr>
        <w:numPr>
          <w:ilvl w:val="0"/>
          <w:numId w:val="17"/>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kontakt do inspektora ochrony danych osobowych: iod@powiat-nowomiejski.pl ;. </w:t>
      </w:r>
    </w:p>
    <w:p w14:paraId="6A815FBD"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Dane osobowe pozyskane w związku z zawarciem i realizacją niniejszej umowy, będą przetwarzane przez Zamawiającego, z zastrzeżeniem ust. 4, wyłącznie w celu wykonania </w:t>
      </w:r>
      <w:r>
        <w:rPr>
          <w:rFonts w:eastAsia="Times New Roman" w:cstheme="minorHAnsi"/>
          <w:sz w:val="24"/>
          <w:szCs w:val="24"/>
          <w:lang w:eastAsia="pl-PL"/>
        </w:rPr>
        <w:lastRenderedPageBreak/>
        <w:t xml:space="preserve">tej umowy, realizacji obowiązków i praw (w tym roszczeń) wiążących się z zawartą umową oraz w celu realizacji obowiązków wynikających z przepisów prawa. </w:t>
      </w:r>
    </w:p>
    <w:p w14:paraId="0042C10A"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1BF44060"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Odbiorcami danych osobowych będą:</w:t>
      </w:r>
    </w:p>
    <w:p w14:paraId="04566F02" w14:textId="77777777" w:rsidR="00335637" w:rsidRDefault="00335637" w:rsidP="00335637">
      <w:pPr>
        <w:numPr>
          <w:ilvl w:val="0"/>
          <w:numId w:val="18"/>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2ED5036" w14:textId="77777777" w:rsidR="00335637" w:rsidRDefault="00335637" w:rsidP="00335637">
      <w:pPr>
        <w:numPr>
          <w:ilvl w:val="0"/>
          <w:numId w:val="18"/>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652AC8BC" w14:textId="77777777" w:rsidR="00335637" w:rsidRDefault="00335637" w:rsidP="00335637">
      <w:pPr>
        <w:numPr>
          <w:ilvl w:val="0"/>
          <w:numId w:val="18"/>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organy architektoniczno-budowlane i nadzoru budowlanego oraz sądy.</w:t>
      </w:r>
    </w:p>
    <w:p w14:paraId="3563B914"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Dane osobowe będą przetwarzane w imieniu administratora danych przez upoważnionych pracowników.</w:t>
      </w:r>
    </w:p>
    <w:p w14:paraId="4DC00A82"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5B5FF9B0"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Podanie danych osobowych zawartych w niniejszej umowie lub w toku jej realizacji jest dobrowolne, jednakże ich podanie warunkuje możliwość zawarcia tej umowy.</w:t>
      </w:r>
    </w:p>
    <w:p w14:paraId="0BFAB453" w14:textId="77777777" w:rsidR="00335637" w:rsidRDefault="00335637" w:rsidP="00335637">
      <w:pPr>
        <w:numPr>
          <w:ilvl w:val="0"/>
          <w:numId w:val="16"/>
        </w:numPr>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0"/>
    </w:p>
    <w:p w14:paraId="2BE49065" w14:textId="77777777" w:rsidR="00335637" w:rsidRDefault="00335637" w:rsidP="00335637">
      <w:pPr>
        <w:spacing w:after="0" w:line="276" w:lineRule="auto"/>
        <w:jc w:val="center"/>
        <w:rPr>
          <w:rFonts w:eastAsia="Times New Roman" w:cstheme="minorHAnsi"/>
          <w:b/>
          <w:sz w:val="16"/>
          <w:szCs w:val="16"/>
          <w:lang w:eastAsia="pl-PL"/>
        </w:rPr>
      </w:pPr>
    </w:p>
    <w:p w14:paraId="7A844E07" w14:textId="77777777" w:rsidR="00335637" w:rsidRDefault="00335637" w:rsidP="00335637">
      <w:pPr>
        <w:spacing w:after="0" w:line="276" w:lineRule="auto"/>
        <w:jc w:val="center"/>
        <w:rPr>
          <w:rFonts w:eastAsia="Times New Roman" w:cstheme="minorHAnsi"/>
          <w:b/>
          <w:sz w:val="24"/>
          <w:szCs w:val="24"/>
          <w:lang w:eastAsia="pl-PL"/>
        </w:rPr>
      </w:pPr>
      <w:r>
        <w:rPr>
          <w:rFonts w:eastAsia="Times New Roman" w:cstheme="minorHAnsi"/>
          <w:b/>
          <w:sz w:val="24"/>
          <w:szCs w:val="24"/>
          <w:lang w:eastAsia="pl-PL"/>
        </w:rPr>
        <w:t>§ 9</w:t>
      </w:r>
    </w:p>
    <w:p w14:paraId="40B24C7E" w14:textId="77777777" w:rsidR="00335637" w:rsidRDefault="00335637" w:rsidP="00335637">
      <w:pPr>
        <w:suppressAutoHyphens/>
        <w:spacing w:line="276" w:lineRule="auto"/>
        <w:contextualSpacing/>
        <w:jc w:val="both"/>
        <w:rPr>
          <w:rFonts w:eastAsia="Times New Roman" w:cstheme="minorHAnsi"/>
          <w:sz w:val="24"/>
          <w:szCs w:val="24"/>
          <w:lang w:eastAsia="pl-PL"/>
        </w:rPr>
      </w:pPr>
      <w:r>
        <w:rPr>
          <w:rFonts w:eastAsia="Times New Roman" w:cstheme="minorHAnsi"/>
          <w:sz w:val="24"/>
          <w:szCs w:val="24"/>
          <w:lang w:eastAsia="pl-PL"/>
        </w:rPr>
        <w:t>Umowa została zawarta w trzech jednobrzmiących egzemplarzach, 2 egz. dla Zamawiającego, 1 egz. dla Wykonawcy.</w:t>
      </w:r>
    </w:p>
    <w:p w14:paraId="132D519F" w14:textId="77777777" w:rsidR="00335637" w:rsidRDefault="00335637" w:rsidP="00335637">
      <w:pPr>
        <w:suppressAutoHyphens/>
        <w:spacing w:line="276" w:lineRule="auto"/>
        <w:contextualSpacing/>
        <w:jc w:val="both"/>
        <w:rPr>
          <w:rFonts w:eastAsia="Times New Roman" w:cstheme="minorHAnsi"/>
          <w:sz w:val="24"/>
          <w:szCs w:val="24"/>
          <w:lang w:eastAsia="pl-PL"/>
        </w:rPr>
      </w:pPr>
    </w:p>
    <w:p w14:paraId="4CA0FE0D" w14:textId="77777777" w:rsidR="00335637" w:rsidRDefault="00335637" w:rsidP="00335637">
      <w:pPr>
        <w:suppressAutoHyphens/>
        <w:spacing w:line="276" w:lineRule="auto"/>
        <w:contextualSpacing/>
        <w:jc w:val="both"/>
        <w:rPr>
          <w:rFonts w:eastAsia="Times New Roman" w:cstheme="minorHAnsi"/>
          <w:sz w:val="24"/>
          <w:szCs w:val="24"/>
          <w:lang w:eastAsia="pl-PL"/>
        </w:rPr>
      </w:pPr>
    </w:p>
    <w:p w14:paraId="573F28E4" w14:textId="77777777" w:rsidR="00335637" w:rsidRDefault="00335637" w:rsidP="00335637">
      <w:pPr>
        <w:spacing w:line="276" w:lineRule="auto"/>
        <w:contextualSpacing/>
        <w:jc w:val="center"/>
        <w:rPr>
          <w:rFonts w:eastAsia="Times New Roman" w:cstheme="minorHAnsi"/>
          <w:b/>
          <w:sz w:val="24"/>
          <w:szCs w:val="24"/>
          <w:lang w:eastAsia="pl-PL"/>
        </w:rPr>
      </w:pPr>
      <w:r>
        <w:rPr>
          <w:rFonts w:eastAsia="Times New Roman" w:cstheme="minorHAnsi"/>
          <w:b/>
          <w:sz w:val="24"/>
          <w:szCs w:val="24"/>
          <w:lang w:eastAsia="pl-PL"/>
        </w:rPr>
        <w:t>ZAMAWIAJĄCY                                                    WYKONAWCA</w:t>
      </w:r>
    </w:p>
    <w:p w14:paraId="2D108972" w14:textId="77777777" w:rsidR="00335637" w:rsidRDefault="00335637" w:rsidP="00335637">
      <w:pPr>
        <w:spacing w:line="276" w:lineRule="auto"/>
        <w:contextualSpacing/>
        <w:jc w:val="center"/>
        <w:rPr>
          <w:rFonts w:eastAsia="Times New Roman" w:cstheme="minorHAnsi"/>
          <w:sz w:val="24"/>
          <w:szCs w:val="24"/>
          <w:lang w:eastAsia="pl-PL"/>
        </w:rPr>
      </w:pPr>
    </w:p>
    <w:p w14:paraId="6E75B35A" w14:textId="77777777" w:rsidR="00335637" w:rsidRDefault="00335637" w:rsidP="00335637">
      <w:pPr>
        <w:spacing w:line="276" w:lineRule="auto"/>
        <w:contextualSpacing/>
        <w:rPr>
          <w:rFonts w:eastAsia="Times New Roman" w:cstheme="minorHAnsi"/>
          <w:sz w:val="24"/>
          <w:szCs w:val="24"/>
          <w:lang w:eastAsia="pl-PL"/>
        </w:rPr>
      </w:pPr>
    </w:p>
    <w:p w14:paraId="346E74D7" w14:textId="77777777" w:rsidR="00335637" w:rsidRDefault="00335637" w:rsidP="00335637">
      <w:pPr>
        <w:spacing w:line="276" w:lineRule="auto"/>
        <w:contextualSpacing/>
        <w:rPr>
          <w:rFonts w:eastAsia="Times New Roman" w:cstheme="minorHAnsi"/>
          <w:sz w:val="24"/>
          <w:szCs w:val="24"/>
          <w:lang w:eastAsia="pl-PL"/>
        </w:rPr>
      </w:pPr>
    </w:p>
    <w:p w14:paraId="0C851A60" w14:textId="77777777" w:rsidR="00335637" w:rsidRDefault="00335637" w:rsidP="00335637">
      <w:pPr>
        <w:spacing w:after="200" w:line="276" w:lineRule="auto"/>
        <w:rPr>
          <w:rFonts w:eastAsia="Times New Roman" w:cstheme="minorHAnsi"/>
          <w:sz w:val="24"/>
          <w:szCs w:val="24"/>
          <w:lang w:eastAsia="pl-PL"/>
        </w:rPr>
      </w:pPr>
      <w:r>
        <w:rPr>
          <w:rFonts w:eastAsia="Times New Roman" w:cstheme="minorHAnsi"/>
          <w:sz w:val="24"/>
          <w:szCs w:val="24"/>
          <w:lang w:eastAsia="pl-PL"/>
        </w:rPr>
        <w:t xml:space="preserve">*  niepotrzebne skreślić </w:t>
      </w:r>
    </w:p>
    <w:p w14:paraId="6951862D" w14:textId="77777777" w:rsidR="00335637" w:rsidRDefault="00335637" w:rsidP="00335637">
      <w:pPr>
        <w:spacing w:after="200" w:line="276" w:lineRule="auto"/>
        <w:rPr>
          <w:rFonts w:eastAsia="Times New Roman" w:cstheme="minorHAnsi"/>
          <w:sz w:val="24"/>
          <w:szCs w:val="24"/>
          <w:lang w:eastAsia="pl-PL"/>
        </w:rPr>
      </w:pPr>
      <w:r>
        <w:rPr>
          <w:rFonts w:eastAsia="Times New Roman" w:cstheme="minorHAnsi"/>
          <w:sz w:val="24"/>
          <w:szCs w:val="24"/>
          <w:lang w:eastAsia="pl-PL"/>
        </w:rPr>
        <w:t xml:space="preserve">(z uwagi na możliwość </w:t>
      </w:r>
      <w:r>
        <w:rPr>
          <w:rFonts w:eastAsia="Times New Roman" w:cstheme="minorHAnsi"/>
          <w:i/>
          <w:iCs/>
          <w:sz w:val="24"/>
          <w:szCs w:val="24"/>
          <w:lang w:eastAsia="pl-PL"/>
        </w:rPr>
        <w:t>składania</w:t>
      </w:r>
      <w:r>
        <w:rPr>
          <w:rFonts w:eastAsia="Times New Roman" w:cstheme="minorHAnsi"/>
          <w:sz w:val="24"/>
          <w:szCs w:val="24"/>
          <w:lang w:eastAsia="pl-PL"/>
        </w:rPr>
        <w:t xml:space="preserve"> ofert częściowych, umowa zostanie doprecyzowana po wyborze najkorzystniejszej oferty)</w:t>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p>
    <w:p w14:paraId="77955A1D" w14:textId="77777777" w:rsidR="00335637" w:rsidRDefault="00335637" w:rsidP="00335637">
      <w:pPr>
        <w:spacing w:line="276" w:lineRule="auto"/>
        <w:contextualSpacing/>
        <w:rPr>
          <w:rFonts w:eastAsia="Times New Roman" w:cstheme="minorHAnsi"/>
          <w:sz w:val="24"/>
          <w:szCs w:val="24"/>
          <w:lang w:eastAsia="pl-PL"/>
        </w:rPr>
      </w:pPr>
    </w:p>
    <w:p w14:paraId="37AF0EB6" w14:textId="77777777" w:rsidR="00335637" w:rsidRDefault="00335637" w:rsidP="00335637">
      <w:pPr>
        <w:spacing w:line="276" w:lineRule="auto"/>
        <w:contextualSpacing/>
        <w:rPr>
          <w:rFonts w:eastAsia="Times New Roman" w:cstheme="minorHAnsi"/>
          <w:sz w:val="24"/>
          <w:szCs w:val="24"/>
          <w:lang w:eastAsia="pl-PL"/>
        </w:rPr>
      </w:pPr>
    </w:p>
    <w:p w14:paraId="51D41F7A" w14:textId="77777777" w:rsidR="00335637" w:rsidRDefault="00335637" w:rsidP="00335637">
      <w:pPr>
        <w:spacing w:line="276" w:lineRule="auto"/>
        <w:contextualSpacing/>
        <w:rPr>
          <w:rFonts w:eastAsia="Times New Roman" w:cstheme="minorHAnsi"/>
          <w:sz w:val="24"/>
          <w:szCs w:val="24"/>
          <w:lang w:eastAsia="pl-PL"/>
        </w:rPr>
      </w:pPr>
    </w:p>
    <w:p w14:paraId="51C87079" w14:textId="77777777" w:rsidR="00335637" w:rsidRDefault="00335637" w:rsidP="00335637">
      <w:pPr>
        <w:spacing w:line="276" w:lineRule="auto"/>
        <w:contextualSpacing/>
        <w:rPr>
          <w:rFonts w:eastAsia="Times New Roman" w:cstheme="minorHAnsi"/>
          <w:sz w:val="24"/>
          <w:szCs w:val="24"/>
          <w:lang w:eastAsia="pl-PL"/>
        </w:rPr>
      </w:pPr>
    </w:p>
    <w:p w14:paraId="118FB40B" w14:textId="77777777" w:rsidR="00335637" w:rsidRDefault="00335637" w:rsidP="00335637">
      <w:pPr>
        <w:spacing w:line="276" w:lineRule="auto"/>
        <w:contextualSpacing/>
        <w:rPr>
          <w:rFonts w:eastAsia="Times New Roman" w:cstheme="minorHAnsi"/>
          <w:sz w:val="24"/>
          <w:szCs w:val="24"/>
          <w:lang w:eastAsia="pl-PL"/>
        </w:rPr>
      </w:pPr>
    </w:p>
    <w:p w14:paraId="50FAB48E" w14:textId="77777777" w:rsidR="00335637" w:rsidRDefault="00335637" w:rsidP="00335637">
      <w:pPr>
        <w:spacing w:line="276" w:lineRule="auto"/>
        <w:contextualSpacing/>
        <w:rPr>
          <w:rFonts w:eastAsia="Times New Roman" w:cstheme="minorHAnsi"/>
          <w:sz w:val="24"/>
          <w:szCs w:val="24"/>
          <w:lang w:eastAsia="pl-PL"/>
        </w:rPr>
      </w:pPr>
    </w:p>
    <w:p w14:paraId="3CED8C05" w14:textId="77777777" w:rsidR="00335637" w:rsidRDefault="00335637" w:rsidP="00335637">
      <w:pPr>
        <w:spacing w:line="276" w:lineRule="auto"/>
        <w:contextualSpacing/>
        <w:rPr>
          <w:rFonts w:eastAsia="Times New Roman" w:cstheme="minorHAnsi"/>
          <w:sz w:val="24"/>
          <w:szCs w:val="24"/>
          <w:lang w:eastAsia="pl-PL"/>
        </w:rPr>
      </w:pPr>
    </w:p>
    <w:p w14:paraId="00216CE5" w14:textId="77777777" w:rsidR="00335637" w:rsidRDefault="00335637" w:rsidP="00335637">
      <w:pPr>
        <w:spacing w:line="276" w:lineRule="auto"/>
        <w:contextualSpacing/>
        <w:rPr>
          <w:rFonts w:eastAsia="Times New Roman" w:cstheme="minorHAnsi"/>
          <w:sz w:val="24"/>
          <w:szCs w:val="24"/>
          <w:lang w:eastAsia="pl-PL"/>
        </w:rPr>
      </w:pPr>
    </w:p>
    <w:p w14:paraId="1D5B2ED6" w14:textId="77777777" w:rsidR="00335637" w:rsidRDefault="00335637" w:rsidP="00335637">
      <w:pPr>
        <w:spacing w:line="276" w:lineRule="auto"/>
        <w:contextualSpacing/>
        <w:rPr>
          <w:rFonts w:eastAsia="Times New Roman" w:cstheme="minorHAnsi"/>
          <w:sz w:val="24"/>
          <w:szCs w:val="24"/>
          <w:lang w:eastAsia="pl-PL"/>
        </w:rPr>
      </w:pPr>
    </w:p>
    <w:p w14:paraId="4E209093" w14:textId="77777777" w:rsidR="00335637" w:rsidRDefault="00335637" w:rsidP="00335637">
      <w:pPr>
        <w:spacing w:line="276" w:lineRule="auto"/>
        <w:contextualSpacing/>
        <w:rPr>
          <w:rFonts w:eastAsia="Times New Roman" w:cstheme="minorHAnsi"/>
          <w:sz w:val="24"/>
          <w:szCs w:val="24"/>
          <w:lang w:eastAsia="pl-PL"/>
        </w:rPr>
      </w:pPr>
    </w:p>
    <w:p w14:paraId="52572E8B" w14:textId="77777777" w:rsidR="00335637" w:rsidRDefault="00335637" w:rsidP="00335637">
      <w:pPr>
        <w:spacing w:line="276" w:lineRule="auto"/>
        <w:contextualSpacing/>
        <w:rPr>
          <w:rFonts w:eastAsia="Times New Roman" w:cstheme="minorHAnsi"/>
          <w:sz w:val="24"/>
          <w:szCs w:val="24"/>
          <w:lang w:eastAsia="pl-PL"/>
        </w:rPr>
      </w:pPr>
      <w:r>
        <w:rPr>
          <w:rFonts w:eastAsia="Times New Roman" w:cstheme="minorHAnsi"/>
          <w:sz w:val="24"/>
          <w:szCs w:val="24"/>
          <w:lang w:eastAsia="pl-PL"/>
        </w:rPr>
        <w:t>Załączniki:</w:t>
      </w:r>
    </w:p>
    <w:p w14:paraId="75A16DD9" w14:textId="77777777" w:rsidR="00335637" w:rsidRDefault="00335637" w:rsidP="00335637">
      <w:pPr>
        <w:suppressAutoHyphens/>
        <w:spacing w:after="0" w:line="240" w:lineRule="auto"/>
        <w:jc w:val="both"/>
        <w:rPr>
          <w:rFonts w:eastAsia="Times New Roman" w:cstheme="minorHAnsi"/>
          <w:sz w:val="24"/>
          <w:szCs w:val="24"/>
          <w:lang w:eastAsia="pl-PL"/>
        </w:rPr>
      </w:pPr>
      <w:r>
        <w:rPr>
          <w:rFonts w:eastAsia="Times New Roman" w:cstheme="minorHAnsi"/>
          <w:sz w:val="24"/>
          <w:szCs w:val="24"/>
          <w:lang w:eastAsia="pl-PL"/>
        </w:rPr>
        <w:t>Opis przedmiotu zamówienia/Oferta Wykonawcy</w:t>
      </w:r>
    </w:p>
    <w:p w14:paraId="4D00187D" w14:textId="77777777" w:rsidR="00335637" w:rsidRDefault="00335637" w:rsidP="00335637">
      <w:pPr>
        <w:suppressAutoHyphens/>
        <w:spacing w:after="0" w:line="240" w:lineRule="auto"/>
        <w:jc w:val="both"/>
        <w:rPr>
          <w:rFonts w:eastAsia="Times New Roman" w:cstheme="minorHAnsi"/>
          <w:sz w:val="24"/>
          <w:szCs w:val="24"/>
          <w:lang w:eastAsia="pl-PL"/>
        </w:rPr>
      </w:pPr>
    </w:p>
    <w:p w14:paraId="17B85A97" w14:textId="77777777" w:rsidR="00335637" w:rsidRDefault="00335637" w:rsidP="00335637">
      <w:pPr>
        <w:suppressAutoHyphens/>
        <w:spacing w:after="0" w:line="240" w:lineRule="auto"/>
        <w:jc w:val="both"/>
        <w:rPr>
          <w:rFonts w:eastAsia="Times New Roman" w:cstheme="minorHAnsi"/>
          <w:sz w:val="24"/>
          <w:szCs w:val="24"/>
          <w:lang w:eastAsia="pl-PL"/>
        </w:rPr>
      </w:pPr>
    </w:p>
    <w:p w14:paraId="16780AE8" w14:textId="77777777" w:rsidR="00335637" w:rsidRDefault="00335637" w:rsidP="00335637">
      <w:pPr>
        <w:suppressAutoHyphens/>
        <w:spacing w:after="0" w:line="360" w:lineRule="auto"/>
        <w:jc w:val="center"/>
        <w:rPr>
          <w:rFonts w:eastAsia="Times New Roman" w:cstheme="minorHAnsi"/>
          <w:b/>
          <w:sz w:val="24"/>
          <w:szCs w:val="24"/>
          <w:lang w:eastAsia="pl-PL"/>
        </w:rPr>
      </w:pPr>
      <w:r>
        <w:rPr>
          <w:rFonts w:eastAsia="Times New Roman" w:cstheme="minorHAnsi"/>
          <w:b/>
          <w:sz w:val="24"/>
          <w:szCs w:val="24"/>
          <w:lang w:eastAsia="pl-PL"/>
        </w:rPr>
        <w:t>Informacja o przetwarzaniu danych osobowych Wykonawcy</w:t>
      </w:r>
    </w:p>
    <w:p w14:paraId="164714AA" w14:textId="77777777" w:rsidR="00335637" w:rsidRDefault="00335637" w:rsidP="00335637">
      <w:pPr>
        <w:suppressAutoHyphens/>
        <w:spacing w:after="0" w:line="240" w:lineRule="auto"/>
        <w:jc w:val="center"/>
        <w:rPr>
          <w:rFonts w:eastAsia="Times New Roman" w:cstheme="minorHAnsi"/>
          <w:i/>
          <w:sz w:val="24"/>
          <w:szCs w:val="24"/>
          <w:lang w:eastAsia="pl-PL"/>
        </w:rPr>
      </w:pPr>
      <w:r>
        <w:rPr>
          <w:rFonts w:eastAsia="Times New Roman" w:cstheme="minorHAnsi"/>
          <w:i/>
          <w:sz w:val="24"/>
          <w:szCs w:val="24"/>
          <w:lang w:eastAsia="pl-PL"/>
        </w:rPr>
        <w:t>(podpisywana w przypadku zawierania umowy z Wykonawcą będącym osobą fizyczną prowadzącą działalność gospodarczą)</w:t>
      </w:r>
    </w:p>
    <w:p w14:paraId="3FF081F1" w14:textId="77777777" w:rsidR="00335637" w:rsidRDefault="00335637" w:rsidP="00335637">
      <w:pPr>
        <w:suppressAutoHyphens/>
        <w:spacing w:after="0" w:line="240" w:lineRule="auto"/>
        <w:jc w:val="center"/>
        <w:rPr>
          <w:rFonts w:eastAsia="Times New Roman" w:cstheme="minorHAnsi"/>
          <w:sz w:val="24"/>
          <w:szCs w:val="24"/>
          <w:lang w:eastAsia="pl-PL"/>
        </w:rPr>
      </w:pPr>
    </w:p>
    <w:p w14:paraId="08B5DFA2" w14:textId="77777777" w:rsidR="00335637" w:rsidRDefault="00335637" w:rsidP="00335637">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Administratorem podanych przez Panią/Pana danych, czyli podmiotem, który decyduje o celach i środkach przetwarzania danych osobowych jest Starostwo Powiatowe w Nowym Mieście Lubawskim, adres: 13-300 Nowe Miasto Lubawskie  poczta elektroniczna: sekretariat@powiat-nowomiejski.pl.</w:t>
      </w:r>
    </w:p>
    <w:p w14:paraId="4450FE9A" w14:textId="77777777" w:rsidR="00335637" w:rsidRDefault="00335637" w:rsidP="00335637">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Pani/Pana dane osobowe przetwarzane są w celu realizacji umowy ……………………………..……………………………………………</w:t>
      </w:r>
      <w:r>
        <w:rPr>
          <w:rFonts w:eastAsia="Times New Roman" w:cstheme="minorHAnsi"/>
          <w:i/>
          <w:sz w:val="24"/>
          <w:szCs w:val="24"/>
          <w:lang w:eastAsia="pl-PL"/>
        </w:rPr>
        <w:t>(dostawy/usługi)</w:t>
      </w:r>
      <w:r>
        <w:rPr>
          <w:rFonts w:eastAsia="Times New Roman" w:cstheme="minorHAnsi"/>
          <w:sz w:val="24"/>
          <w:szCs w:val="24"/>
          <w:lang w:eastAsia="pl-PL"/>
        </w:rPr>
        <w:t xml:space="preserve">. </w:t>
      </w:r>
    </w:p>
    <w:p w14:paraId="72442EFC" w14:textId="77777777" w:rsidR="00335637" w:rsidRDefault="00335637" w:rsidP="00335637">
      <w:pPr>
        <w:numPr>
          <w:ilvl w:val="0"/>
          <w:numId w:val="19"/>
        </w:numPr>
        <w:tabs>
          <w:tab w:val="left" w:pos="0"/>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w:t>
      </w:r>
      <w:r>
        <w:rPr>
          <w:rFonts w:eastAsia="Times New Roman" w:cstheme="minorHAnsi"/>
          <w:sz w:val="24"/>
          <w:szCs w:val="24"/>
          <w:lang w:eastAsia="pl-PL"/>
        </w:rPr>
        <w:lastRenderedPageBreak/>
        <w:t>danych oraz uchylenia dyrektywy 95/46/WE (ogólne rozporządzenie o ochronie danych, RODO).</w:t>
      </w:r>
    </w:p>
    <w:p w14:paraId="3CCB7FF8" w14:textId="77777777" w:rsidR="00335637" w:rsidRDefault="00335637" w:rsidP="00335637">
      <w:pPr>
        <w:numPr>
          <w:ilvl w:val="0"/>
          <w:numId w:val="19"/>
        </w:numPr>
        <w:tabs>
          <w:tab w:val="left" w:pos="0"/>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iod@powiat-nowomiejski.pl  lub wysyłając korespondencję na adres: Starostwo Powiatowe, ul. Rynek 1, 13-300 Nowe Miasto Lubawskie.</w:t>
      </w:r>
    </w:p>
    <w:p w14:paraId="65F921D6" w14:textId="77777777" w:rsidR="00335637" w:rsidRDefault="00335637" w:rsidP="00335637">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Dane osobowe podane przez Panią/Pana mogą być przekazane podmiotowi świadczącemu na rzecz Administratora usługi …………………………..…………………. </w:t>
      </w:r>
    </w:p>
    <w:p w14:paraId="2193F94B" w14:textId="77777777" w:rsidR="00335637" w:rsidRDefault="00335637" w:rsidP="00335637">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14:paraId="44CF70F6" w14:textId="77777777" w:rsidR="00335637" w:rsidRDefault="00335637" w:rsidP="00335637">
      <w:pPr>
        <w:numPr>
          <w:ilvl w:val="0"/>
          <w:numId w:val="19"/>
        </w:numPr>
        <w:tabs>
          <w:tab w:val="left" w:pos="284"/>
        </w:tabs>
        <w:suppressAutoHyphens/>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W przypadku gdy uzna Pani/Pan, że Pani/Pana dane osobowe są przetwarzane niezgodnie z prawem, ma prawo do wniesienia skargi do organu nadzorczego. </w:t>
      </w:r>
    </w:p>
    <w:p w14:paraId="652D687A" w14:textId="75F06535" w:rsidR="00335637" w:rsidRDefault="00335637" w:rsidP="00335637">
      <w:pPr>
        <w:suppressAutoHyphens/>
        <w:spacing w:after="0" w:line="360" w:lineRule="auto"/>
        <w:jc w:val="right"/>
        <w:rPr>
          <w:rFonts w:eastAsia="Times New Roman" w:cstheme="minorHAnsi"/>
          <w:sz w:val="24"/>
          <w:szCs w:val="24"/>
          <w:lang w:eastAsia="pl-PL"/>
        </w:rPr>
      </w:pPr>
    </w:p>
    <w:p w14:paraId="2267AB4D" w14:textId="7E2364FD" w:rsidR="007E64C4" w:rsidRDefault="007E64C4" w:rsidP="00335637">
      <w:pPr>
        <w:suppressAutoHyphens/>
        <w:spacing w:after="0" w:line="360" w:lineRule="auto"/>
        <w:jc w:val="right"/>
        <w:rPr>
          <w:rFonts w:eastAsia="Times New Roman" w:cstheme="minorHAnsi"/>
          <w:sz w:val="24"/>
          <w:szCs w:val="24"/>
          <w:lang w:eastAsia="pl-PL"/>
        </w:rPr>
      </w:pPr>
    </w:p>
    <w:p w14:paraId="2EE62AB5" w14:textId="77777777" w:rsidR="007E64C4" w:rsidRDefault="007E64C4" w:rsidP="00335637">
      <w:pPr>
        <w:suppressAutoHyphens/>
        <w:spacing w:after="0" w:line="360" w:lineRule="auto"/>
        <w:jc w:val="right"/>
        <w:rPr>
          <w:rFonts w:eastAsia="Times New Roman" w:cstheme="minorHAnsi"/>
          <w:sz w:val="24"/>
          <w:szCs w:val="24"/>
          <w:lang w:eastAsia="pl-PL"/>
        </w:rPr>
      </w:pPr>
    </w:p>
    <w:p w14:paraId="1A0E0BBB" w14:textId="77777777" w:rsidR="00335637" w:rsidRDefault="00335637" w:rsidP="00335637">
      <w:pPr>
        <w:suppressAutoHyphens/>
        <w:spacing w:after="0" w:line="360" w:lineRule="auto"/>
        <w:jc w:val="right"/>
        <w:rPr>
          <w:rFonts w:eastAsia="Times New Roman" w:cstheme="minorHAnsi"/>
          <w:sz w:val="24"/>
          <w:szCs w:val="24"/>
          <w:lang w:eastAsia="pl-PL"/>
        </w:rPr>
      </w:pPr>
      <w:r>
        <w:rPr>
          <w:rFonts w:eastAsia="Times New Roman" w:cstheme="minorHAnsi"/>
          <w:sz w:val="24"/>
          <w:szCs w:val="24"/>
          <w:lang w:eastAsia="pl-PL"/>
        </w:rPr>
        <w:t>_______________________________</w:t>
      </w:r>
    </w:p>
    <w:p w14:paraId="27E4BEA1" w14:textId="77777777" w:rsidR="00335637" w:rsidRDefault="00335637" w:rsidP="00335637">
      <w:pPr>
        <w:suppressAutoHyphens/>
        <w:spacing w:after="0" w:line="360" w:lineRule="auto"/>
        <w:jc w:val="center"/>
        <w:rPr>
          <w:rFonts w:cstheme="minorHAnsi"/>
          <w:sz w:val="24"/>
          <w:szCs w:val="24"/>
        </w:rPr>
      </w:pPr>
      <w:r>
        <w:rPr>
          <w:rFonts w:eastAsia="Times New Roman" w:cstheme="minorHAnsi"/>
          <w:sz w:val="24"/>
          <w:szCs w:val="24"/>
          <w:lang w:eastAsia="pl-PL"/>
        </w:rPr>
        <w:t xml:space="preserve">                                                                                Podpis Wykonawcy</w:t>
      </w:r>
      <w:r>
        <w:rPr>
          <w:rFonts w:eastAsia="Times New Roman" w:cstheme="minorHAnsi"/>
          <w:b/>
          <w:sz w:val="24"/>
          <w:szCs w:val="24"/>
          <w:lang w:eastAsia="pl-PL"/>
        </w:rPr>
        <w:t xml:space="preserve"> </w:t>
      </w:r>
    </w:p>
    <w:p w14:paraId="0D71FB16" w14:textId="77777777" w:rsidR="00335637" w:rsidRDefault="00335637" w:rsidP="00335637">
      <w:pPr>
        <w:suppressAutoHyphens/>
        <w:spacing w:after="0" w:line="360" w:lineRule="auto"/>
        <w:jc w:val="center"/>
        <w:rPr>
          <w:rFonts w:cstheme="minorHAnsi"/>
          <w:sz w:val="24"/>
          <w:szCs w:val="24"/>
        </w:rPr>
      </w:pPr>
    </w:p>
    <w:p w14:paraId="64454461" w14:textId="77777777" w:rsidR="007C3781" w:rsidRDefault="007C3781"/>
    <w:sectPr w:rsidR="007C378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99DB" w14:textId="77777777" w:rsidR="00A44987" w:rsidRDefault="00A44987" w:rsidP="00BC7676">
      <w:pPr>
        <w:spacing w:after="0" w:line="240" w:lineRule="auto"/>
      </w:pPr>
      <w:r>
        <w:separator/>
      </w:r>
    </w:p>
  </w:endnote>
  <w:endnote w:type="continuationSeparator" w:id="0">
    <w:p w14:paraId="5D4C6A30" w14:textId="77777777" w:rsidR="00A44987" w:rsidRDefault="00A44987" w:rsidP="00BC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8568" w14:textId="1EE826D8" w:rsidR="00F72AE6" w:rsidRDefault="00F72AE6" w:rsidP="00F72AE6">
    <w:pPr>
      <w:pStyle w:val="Stopka"/>
      <w:jc w:val="center"/>
    </w:pPr>
    <w:r>
      <w:rPr>
        <w:noProof/>
      </w:rPr>
      <w:drawing>
        <wp:inline distT="0" distB="0" distL="0" distR="0" wp14:anchorId="4B26FF6A" wp14:editId="264CD840">
          <wp:extent cx="5760720" cy="4527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452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FAED" w14:textId="77777777" w:rsidR="00A44987" w:rsidRDefault="00A44987" w:rsidP="00BC7676">
      <w:pPr>
        <w:spacing w:after="0" w:line="240" w:lineRule="auto"/>
      </w:pPr>
      <w:r>
        <w:separator/>
      </w:r>
    </w:p>
  </w:footnote>
  <w:footnote w:type="continuationSeparator" w:id="0">
    <w:p w14:paraId="526F60B8" w14:textId="77777777" w:rsidR="00A44987" w:rsidRDefault="00A44987" w:rsidP="00BC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4E9D" w14:textId="02F144E7" w:rsidR="00BC7676" w:rsidRDefault="009B782D" w:rsidP="00BC7676">
    <w:pPr>
      <w:pStyle w:val="Nagwek"/>
      <w:jc w:val="center"/>
    </w:pPr>
    <w:r>
      <w:rPr>
        <w:noProof/>
      </w:rPr>
      <w:drawing>
        <wp:inline distT="0" distB="0" distL="0" distR="0" wp14:anchorId="7CED0D55" wp14:editId="0252CC3D">
          <wp:extent cx="5760720" cy="7308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730885"/>
                  </a:xfrm>
                  <a:prstGeom prst="rect">
                    <a:avLst/>
                  </a:prstGeom>
                </pic:spPr>
              </pic:pic>
            </a:graphicData>
          </a:graphic>
        </wp:inline>
      </w:drawing>
    </w:r>
  </w:p>
  <w:p w14:paraId="3B096513" w14:textId="77777777" w:rsidR="00BC7676" w:rsidRDefault="00BC76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C9"/>
    <w:multiLevelType w:val="hybridMultilevel"/>
    <w:tmpl w:val="9A623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101AC4"/>
    <w:multiLevelType w:val="hybridMultilevel"/>
    <w:tmpl w:val="0F92AC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82A31F3"/>
    <w:multiLevelType w:val="hybridMultilevel"/>
    <w:tmpl w:val="DD884C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22A4249A"/>
    <w:multiLevelType w:val="hybridMultilevel"/>
    <w:tmpl w:val="BCEC5E64"/>
    <w:lvl w:ilvl="0" w:tplc="A3BAA89E">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BAB24DE"/>
    <w:multiLevelType w:val="hybridMultilevel"/>
    <w:tmpl w:val="7D0CD4DA"/>
    <w:lvl w:ilvl="0" w:tplc="304C432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2763249"/>
    <w:multiLevelType w:val="hybridMultilevel"/>
    <w:tmpl w:val="ACCA30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5DD4BFB"/>
    <w:multiLevelType w:val="hybridMultilevel"/>
    <w:tmpl w:val="A4F499A0"/>
    <w:lvl w:ilvl="0" w:tplc="EA765A5A">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6CE66E0"/>
    <w:multiLevelType w:val="hybridMultilevel"/>
    <w:tmpl w:val="B76E82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5B0C2B39"/>
    <w:multiLevelType w:val="hybridMultilevel"/>
    <w:tmpl w:val="8DFEC8C0"/>
    <w:lvl w:ilvl="0" w:tplc="004E2AEA">
      <w:start w:val="2"/>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49277D7"/>
    <w:multiLevelType w:val="hybridMultilevel"/>
    <w:tmpl w:val="891EE8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6D2C048D"/>
    <w:multiLevelType w:val="hybridMultilevel"/>
    <w:tmpl w:val="936647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FE97F68"/>
    <w:multiLevelType w:val="hybridMultilevel"/>
    <w:tmpl w:val="1ECCE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B6653D3"/>
    <w:multiLevelType w:val="hybridMultilevel"/>
    <w:tmpl w:val="12DC07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843154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40009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8162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9595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637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11070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49849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49203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89247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758570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20728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93542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758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0609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10052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15416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2016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17712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86565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76"/>
    <w:rsid w:val="000550AC"/>
    <w:rsid w:val="00335637"/>
    <w:rsid w:val="00391E7C"/>
    <w:rsid w:val="006011C0"/>
    <w:rsid w:val="007A41EC"/>
    <w:rsid w:val="007C1E6F"/>
    <w:rsid w:val="007C3781"/>
    <w:rsid w:val="007E64C4"/>
    <w:rsid w:val="009B782D"/>
    <w:rsid w:val="00A44987"/>
    <w:rsid w:val="00A53113"/>
    <w:rsid w:val="00BC7676"/>
    <w:rsid w:val="00F72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588A"/>
  <w15:chartTrackingRefBased/>
  <w15:docId w15:val="{8332FD66-F883-4F7E-B59E-19E4350C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563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6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676"/>
  </w:style>
  <w:style w:type="paragraph" w:styleId="Stopka">
    <w:name w:val="footer"/>
    <w:basedOn w:val="Normalny"/>
    <w:link w:val="StopkaZnak"/>
    <w:uiPriority w:val="99"/>
    <w:unhideWhenUsed/>
    <w:rsid w:val="00BC7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676"/>
  </w:style>
  <w:style w:type="character" w:styleId="Hipercze">
    <w:name w:val="Hyperlink"/>
    <w:basedOn w:val="Domylnaczcionkaakapitu"/>
    <w:uiPriority w:val="99"/>
    <w:semiHidden/>
    <w:unhideWhenUsed/>
    <w:rsid w:val="00335637"/>
    <w:rPr>
      <w:color w:val="0563C1" w:themeColor="hyperlink"/>
      <w:u w:val="single"/>
    </w:rPr>
  </w:style>
  <w:style w:type="paragraph" w:styleId="Zwykytekst">
    <w:name w:val="Plain Text"/>
    <w:basedOn w:val="Normalny"/>
    <w:link w:val="ZwykytekstZnak"/>
    <w:uiPriority w:val="99"/>
    <w:semiHidden/>
    <w:unhideWhenUsed/>
    <w:rsid w:val="0033563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335637"/>
    <w:rPr>
      <w:rFonts w:ascii="Courier New" w:eastAsia="Times New Roman" w:hAnsi="Courier New" w:cs="Courier New"/>
      <w:sz w:val="20"/>
      <w:szCs w:val="20"/>
      <w:lang w:eastAsia="pl-PL"/>
    </w:rPr>
  </w:style>
  <w:style w:type="paragraph" w:styleId="Akapitzlist">
    <w:name w:val="List Paragraph"/>
    <w:basedOn w:val="Normalny"/>
    <w:uiPriority w:val="34"/>
    <w:qFormat/>
    <w:rsid w:val="00335637"/>
    <w:pPr>
      <w:ind w:left="720"/>
      <w:contextualSpacing/>
    </w:pPr>
  </w:style>
  <w:style w:type="paragraph" w:customStyle="1" w:styleId="Default">
    <w:name w:val="Default"/>
    <w:rsid w:val="0033563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markedcontent">
    <w:name w:val="markedcontent"/>
    <w:basedOn w:val="Domylnaczcionkaakapitu"/>
    <w:rsid w:val="0033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powiat-nowomiej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westycje@powiat-nowomiej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westycje@powiat-nowomiej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2754</Words>
  <Characters>16525</Characters>
  <Application>Microsoft Office Word</Application>
  <DocSecurity>0</DocSecurity>
  <Lines>137</Lines>
  <Paragraphs>38</Paragraphs>
  <ScaleCrop>false</ScaleCrop>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Anna Kremska</cp:lastModifiedBy>
  <cp:revision>3</cp:revision>
  <dcterms:created xsi:type="dcterms:W3CDTF">2023-03-09T09:52:00Z</dcterms:created>
  <dcterms:modified xsi:type="dcterms:W3CDTF">2023-03-09T09:52:00Z</dcterms:modified>
</cp:coreProperties>
</file>