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549E8FD" w14:textId="77777777" w:rsidR="002C1D36" w:rsidRDefault="002C1D36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0F1CB702" w14:textId="2D80124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28291242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5B4778">
        <w:rPr>
          <w:rFonts w:ascii="Times New Roman" w:hAnsi="Times New Roman"/>
          <w:sz w:val="20"/>
          <w:szCs w:val="20"/>
        </w:rPr>
        <w:t>3</w:t>
      </w:r>
      <w:r w:rsidR="006A7ED0">
        <w:rPr>
          <w:rFonts w:ascii="Times New Roman" w:hAnsi="Times New Roman"/>
          <w:sz w:val="20"/>
          <w:szCs w:val="20"/>
        </w:rPr>
        <w:t>.202</w:t>
      </w:r>
      <w:r w:rsidR="00495FD4">
        <w:rPr>
          <w:rFonts w:ascii="Times New Roman" w:hAnsi="Times New Roman"/>
          <w:sz w:val="20"/>
          <w:szCs w:val="20"/>
        </w:rPr>
        <w:t>1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6A07F872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2C1D36">
        <w:rPr>
          <w:rFonts w:ascii="Times New Roman" w:eastAsia="Calibri" w:hAnsi="Times New Roman"/>
          <w:b/>
          <w:sz w:val="24"/>
          <w:szCs w:val="24"/>
          <w:lang w:eastAsia="en-US"/>
        </w:rPr>
        <w:t>d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>ostaw</w:t>
      </w:r>
      <w:r w:rsidR="002C1D36">
        <w:rPr>
          <w:rFonts w:ascii="Times New Roman" w:eastAsia="Calibri" w:hAnsi="Times New Roman"/>
          <w:b/>
          <w:sz w:val="24"/>
          <w:szCs w:val="24"/>
          <w:lang w:eastAsia="en-US"/>
        </w:rPr>
        <w:t>ę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C1D36" w:rsidRPr="002C1D36">
        <w:rPr>
          <w:rFonts w:ascii="Times New Roman" w:eastAsia="Calibri" w:hAnsi="Times New Roman"/>
          <w:b/>
          <w:sz w:val="24"/>
          <w:szCs w:val="24"/>
          <w:lang w:eastAsia="en-US"/>
        </w:rPr>
        <w:t>sprzętu komputerowego, urządzeń oraz oprogramowania na potrzeby Starostwa Powiatowego w Nowym Mieście Lubawskim</w:t>
      </w:r>
      <w:r w:rsidR="005B477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II.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5EABB638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04CF156B" w14:textId="53DE44BF" w:rsidR="002C1D36" w:rsidRPr="002C1D36" w:rsidRDefault="002C1D36" w:rsidP="002C1D36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Hlk66256619"/>
      <w:bookmarkStart w:id="1" w:name="_Hlk66257272"/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Część I</w:t>
      </w:r>
    </w:p>
    <w:p w14:paraId="1775552F" w14:textId="1CD60953" w:rsidR="002C1D36" w:rsidRPr="002C1D36" w:rsidRDefault="002C1D36" w:rsidP="002C1D36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łączną cenę brutto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>
        <w:rPr>
          <w:rFonts w:ascii="Times New Roman" w:eastAsia="Calibri" w:hAnsi="Times New Roman"/>
          <w:sz w:val="16"/>
          <w:szCs w:val="16"/>
          <w:lang w:eastAsia="en-US"/>
        </w:rPr>
        <w:t>11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3142703D" w14:textId="3949F24F" w:rsidR="002C1D36" w:rsidRDefault="002C1D36" w:rsidP="002C1D36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bookmarkEnd w:id="0"/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B0773A" w14:paraId="46D40A86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074C1C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113384A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B0773A" w14:paraId="36458115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DF847" w14:textId="77777777" w:rsidR="00B0773A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1A3AB13C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462C2FBD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27DAB10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5186659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B0773A" w14:paraId="411C682C" w14:textId="77777777" w:rsidTr="002C1D36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9E2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D04B2" w14:textId="58ADB954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4E1" w14:textId="58AFAEE1" w:rsidR="00B0773A" w:rsidRPr="002C1D36" w:rsidRDefault="002C1D36" w:rsidP="00B64688">
            <w:pPr>
              <w:pStyle w:val="Standard"/>
              <w:rPr>
                <w:rFonts w:ascii="Times New Roman" w:hAnsi="Times New Roman" w:cs="Times New Roman"/>
              </w:rPr>
            </w:pPr>
            <w:r w:rsidRPr="002C1D36">
              <w:rPr>
                <w:rFonts w:ascii="Times New Roman" w:hAnsi="Times New Roman" w:cs="Times New Roman"/>
              </w:rPr>
              <w:t xml:space="preserve">Zasilacz awaryjny UPS </w:t>
            </w:r>
            <w:proofErr w:type="spellStart"/>
            <w:r w:rsidRPr="002C1D36">
              <w:rPr>
                <w:rFonts w:ascii="Times New Roman" w:hAnsi="Times New Roman" w:cs="Times New Roman"/>
              </w:rPr>
              <w:t>Rack</w:t>
            </w:r>
            <w:proofErr w:type="spellEnd"/>
            <w:r w:rsidRPr="002C1D36">
              <w:rPr>
                <w:rFonts w:ascii="Times New Roman" w:hAnsi="Times New Roman" w:cs="Times New Roman"/>
              </w:rPr>
              <w:t xml:space="preserve"> APC Smart-UPS C 1500VA RM 2U 230V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C71" w14:textId="5A307DAF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08176D79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ADAD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AA481" w14:textId="21DF7226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C7A3" w14:textId="511AE306" w:rsidR="00B0773A" w:rsidRPr="002C1D36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C1D36">
              <w:rPr>
                <w:rFonts w:ascii="Times New Roman" w:hAnsi="Times New Roman" w:cs="Times New Roman"/>
              </w:rPr>
              <w:t>Zasilacz awaryjny UPS Green Cell 1500VA 900 W Power Proof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7163" w14:textId="0F843CB7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D2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78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0275ABB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D2792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22300" w14:textId="4B197AE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ADD9" w14:textId="63E0F150" w:rsidR="00B0773A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D3FF9">
              <w:rPr>
                <w:rFonts w:ascii="Times New Roman" w:eastAsia="Calibri" w:hAnsi="Times New Roman" w:cs="Times New Roman"/>
                <w:kern w:val="0"/>
              </w:rPr>
              <w:t>Zasilacz awaryjny UPS Power Walker VI 850 SHL LCD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2697" w14:textId="1DB1E7D5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30A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EFD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6C8A68FD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0F4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EA868" w14:textId="6133C73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9E49" w14:textId="33D35A56" w:rsidR="00B0773A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D3FF9">
              <w:rPr>
                <w:rFonts w:ascii="Times New Roman" w:hAnsi="Times New Roman" w:cs="Times New Roman"/>
              </w:rPr>
              <w:t>Skaner Epson DS-80W WIFI/USB/4spp/AKU/300g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4078" w14:textId="2E3E5D4F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F4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5F9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15E6073A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F5E11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B78C84" w14:textId="31AAFA41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6D39" w14:textId="3B7CA257" w:rsidR="00B0773A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D3FF9">
              <w:rPr>
                <w:rFonts w:ascii="Times New Roman" w:hAnsi="Times New Roman" w:cs="Times New Roman"/>
              </w:rPr>
              <w:t>Microsoft Office Home &amp; Business 2019 wersja PL 64 bit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FA8D" w14:textId="376CC982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BAB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702C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5DF082CC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90DC8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F6307F" w14:textId="637B5B43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2FA9" w14:textId="63F606FB" w:rsidR="002C1D36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hAnsi="Times New Roman" w:cs="Times New Roman"/>
              </w:rPr>
              <w:t xml:space="preserve">CORSAIR Pamięć USB </w:t>
            </w:r>
            <w:proofErr w:type="spellStart"/>
            <w:r w:rsidRPr="00FD3FF9">
              <w:rPr>
                <w:rFonts w:ascii="Times New Roman" w:hAnsi="Times New Roman" w:cs="Times New Roman"/>
              </w:rPr>
              <w:t>Padlock</w:t>
            </w:r>
            <w:proofErr w:type="spellEnd"/>
            <w:r w:rsidRPr="00FD3FF9">
              <w:rPr>
                <w:rFonts w:ascii="Times New Roman" w:hAnsi="Times New Roman" w:cs="Times New Roman"/>
              </w:rPr>
              <w:t xml:space="preserve"> 3 64 GB USB 3.0 </w:t>
            </w:r>
            <w:proofErr w:type="spellStart"/>
            <w:r w:rsidRPr="00FD3FF9">
              <w:rPr>
                <w:rFonts w:ascii="Times New Roman" w:hAnsi="Times New Roman" w:cs="Times New Roman"/>
              </w:rPr>
              <w:t>Secure</w:t>
            </w:r>
            <w:proofErr w:type="spellEnd"/>
            <w:r w:rsidRPr="00FD3FF9">
              <w:rPr>
                <w:rFonts w:ascii="Times New Roman" w:hAnsi="Times New Roman" w:cs="Times New Roman"/>
              </w:rPr>
              <w:t xml:space="preserve"> 256-bit hardware AES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30BA" w14:textId="07FF21AD" w:rsidR="002C1D36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0A3D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A89E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073B4BC5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B492D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6BE4C" w14:textId="6F426F78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62EB" w14:textId="3F58F447" w:rsidR="002C1D36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eastAsia="Calibri" w:hAnsi="Times New Roman" w:cs="Times New Roman"/>
                <w:color w:val="000000"/>
                <w:kern w:val="0"/>
              </w:rPr>
              <w:t>klawiatura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AE35" w14:textId="760EF9DE" w:rsidR="002C1D36" w:rsidRDefault="00FD3FF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031F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63E6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468DF10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50140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D6768C" w14:textId="45F3237B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9242" w14:textId="49A0EC1F" w:rsidR="002C1D36" w:rsidRPr="00FD3FF9" w:rsidRDefault="00FD3FF9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hAnsi="Times New Roman" w:cs="Times New Roman"/>
                <w:color w:val="000000" w:themeColor="text1"/>
              </w:rPr>
              <w:t>mysz USB + podkładki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A6B2" w14:textId="40FB5BC4" w:rsidR="002C1D36" w:rsidRDefault="00FD3FF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E7C3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E94D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6238F398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49E93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65AE3B" w14:textId="242DA661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E8D9" w14:textId="12529ACE" w:rsidR="002C1D36" w:rsidRPr="00FD3FF9" w:rsidRDefault="00FD3FF9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hAnsi="Times New Roman" w:cs="Times New Roman"/>
              </w:rPr>
              <w:t>Kamera</w:t>
            </w:r>
            <w:r w:rsidRPr="00FD3F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3FF9">
              <w:rPr>
                <w:rFonts w:ascii="Times New Roman" w:hAnsi="Times New Roman" w:cs="Times New Roman"/>
              </w:rPr>
              <w:t>Tracer</w:t>
            </w:r>
            <w:proofErr w:type="spellEnd"/>
            <w:r w:rsidRPr="00FD3FF9">
              <w:rPr>
                <w:rFonts w:ascii="Times New Roman" w:hAnsi="Times New Roman" w:cs="Times New Roman"/>
              </w:rPr>
              <w:t xml:space="preserve"> WEB 007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9763" w14:textId="4BC7CA21" w:rsidR="002C1D36" w:rsidRDefault="00FD3FF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808A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043A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340DB665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B2E95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E5AA47" w14:textId="77541DE1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506A" w14:textId="413E9B77" w:rsidR="002C1D36" w:rsidRPr="00FD3FF9" w:rsidRDefault="00FD3FF9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hAnsi="Times New Roman" w:cs="Times New Roman"/>
              </w:rPr>
              <w:t xml:space="preserve">Głośniki Creative </w:t>
            </w:r>
            <w:proofErr w:type="spellStart"/>
            <w:r w:rsidRPr="00FD3FF9">
              <w:rPr>
                <w:rFonts w:ascii="Times New Roman" w:hAnsi="Times New Roman" w:cs="Times New Roman"/>
              </w:rPr>
              <w:t>Inspire</w:t>
            </w:r>
            <w:proofErr w:type="spellEnd"/>
            <w:r w:rsidRPr="00FD3FF9">
              <w:rPr>
                <w:rFonts w:ascii="Times New Roman" w:hAnsi="Times New Roman" w:cs="Times New Roman"/>
              </w:rPr>
              <w:t xml:space="preserve"> 2.0 T10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DE8E" w14:textId="3E79C9AB" w:rsidR="002C1D36" w:rsidRDefault="00FD3FF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C4BB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F6EE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2EAEF3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22D116" w14:textId="77777777" w:rsidR="00B96196" w:rsidRPr="00B96196" w:rsidRDefault="00B9619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FC3E30" w14:textId="63A7DB1D" w:rsidR="00B0773A" w:rsidRPr="004E46E7" w:rsidRDefault="002C1D3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845" w14:textId="190AA22C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FC4C6E2" w14:textId="77777777" w:rsidR="00995608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BFADCC9" w14:textId="51DBF8D3" w:rsidR="0058197B" w:rsidRPr="002C1D36" w:rsidRDefault="0058197B" w:rsidP="0058197B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2" w:name="_Hlk66257443"/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Część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</w:p>
    <w:p w14:paraId="21F4EF81" w14:textId="0D76CB4F" w:rsidR="0058197B" w:rsidRPr="002C1D36" w:rsidRDefault="0058197B" w:rsidP="0058197B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łączną cenę brutto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>
        <w:rPr>
          <w:rFonts w:ascii="Times New Roman" w:eastAsia="Calibri" w:hAnsi="Times New Roman"/>
          <w:sz w:val="16"/>
          <w:szCs w:val="16"/>
          <w:lang w:eastAsia="en-US"/>
        </w:rPr>
        <w:t>5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4C94E23B" w14:textId="77777777" w:rsidR="0058197B" w:rsidRDefault="0058197B" w:rsidP="0058197B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p w14:paraId="06B7DE62" w14:textId="77777777" w:rsidR="0058197B" w:rsidRDefault="0058197B" w:rsidP="0058197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58197B" w14:paraId="250391E5" w14:textId="77777777" w:rsidTr="00F64B33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56DB0D1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34EF5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C7AD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F3F1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1C3B31F4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2978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3C5BB38A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8197B" w14:paraId="20DC94AA" w14:textId="77777777" w:rsidTr="00F64B33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0D317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C51D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C65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065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5EE0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58197B" w14:paraId="04292276" w14:textId="77777777" w:rsidTr="00F64B33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3FF6B4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E83307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A7301" w14:textId="0D902B89" w:rsidR="0058197B" w:rsidRPr="0058197B" w:rsidRDefault="0058197B" w:rsidP="00F64B33">
            <w:pPr>
              <w:pStyle w:val="Standard"/>
              <w:rPr>
                <w:rFonts w:ascii="Times New Roman" w:hAnsi="Times New Roman" w:cs="Times New Roman"/>
              </w:rPr>
            </w:pPr>
            <w:r w:rsidRPr="0058197B">
              <w:rPr>
                <w:rFonts w:ascii="Times New Roman" w:hAnsi="Times New Roman" w:cs="Times New Roman"/>
              </w:rPr>
              <w:t xml:space="preserve">Komputer stacjonarny DELL </w:t>
            </w:r>
            <w:proofErr w:type="spellStart"/>
            <w:r w:rsidRPr="0058197B">
              <w:rPr>
                <w:rFonts w:ascii="Times New Roman" w:hAnsi="Times New Roman" w:cs="Times New Roman"/>
              </w:rPr>
              <w:t>Vostro</w:t>
            </w:r>
            <w:proofErr w:type="spellEnd"/>
            <w:r w:rsidRPr="0058197B">
              <w:rPr>
                <w:rFonts w:ascii="Times New Roman" w:hAnsi="Times New Roman" w:cs="Times New Roman"/>
              </w:rPr>
              <w:t xml:space="preserve"> 3681 SFF i5-10400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B093" w14:textId="6EE2E735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CE9E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6DB8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4E731897" w14:textId="77777777" w:rsidTr="00F64B33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BAAA9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6EEC29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C7C6" w14:textId="32FC4495" w:rsidR="0058197B" w:rsidRPr="0058197B" w:rsidRDefault="0058197B" w:rsidP="00F64B33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8197B">
              <w:rPr>
                <w:rFonts w:ascii="Times New Roman" w:eastAsia="Calibri" w:hAnsi="Times New Roman" w:cs="Times New Roman"/>
                <w:kern w:val="0"/>
              </w:rPr>
              <w:t>Monitor Dell E2420H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B98A" w14:textId="577A27D8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CF54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AE72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4E082E3C" w14:textId="77777777" w:rsidTr="00F64B33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33624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C0E263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CB9A" w14:textId="25EF48AD" w:rsidR="0058197B" w:rsidRPr="0058197B" w:rsidRDefault="0058197B" w:rsidP="00F64B33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8197B">
              <w:rPr>
                <w:rFonts w:ascii="Times New Roman" w:hAnsi="Times New Roman" w:cs="Times New Roman"/>
              </w:rPr>
              <w:t xml:space="preserve">Laptop DELL </w:t>
            </w:r>
            <w:proofErr w:type="spellStart"/>
            <w:r w:rsidRPr="0058197B">
              <w:rPr>
                <w:rFonts w:ascii="Times New Roman" w:hAnsi="Times New Roman" w:cs="Times New Roman"/>
              </w:rPr>
              <w:t>Latitude</w:t>
            </w:r>
            <w:proofErr w:type="spellEnd"/>
            <w:r w:rsidRPr="0058197B">
              <w:rPr>
                <w:rFonts w:ascii="Times New Roman" w:hAnsi="Times New Roman" w:cs="Times New Roman"/>
              </w:rPr>
              <w:t xml:space="preserve"> 3510 i5-10210U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B268" w14:textId="548D8240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02F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A17E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0D6B0168" w14:textId="77777777" w:rsidTr="00F64B33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292A8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210F39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CF86" w14:textId="06DFF1E7" w:rsidR="0058197B" w:rsidRPr="0058197B" w:rsidRDefault="0058197B" w:rsidP="00F64B33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8197B">
              <w:rPr>
                <w:rFonts w:ascii="Times New Roman" w:hAnsi="Times New Roman" w:cs="Times New Roman"/>
              </w:rPr>
              <w:t xml:space="preserve">Monitor </w:t>
            </w:r>
            <w:proofErr w:type="spellStart"/>
            <w:r w:rsidRPr="0058197B">
              <w:rPr>
                <w:rFonts w:ascii="Times New Roman" w:hAnsi="Times New Roman" w:cs="Times New Roman"/>
              </w:rPr>
              <w:t>Iiyama</w:t>
            </w:r>
            <w:proofErr w:type="spellEnd"/>
            <w:r w:rsidRPr="0058197B">
              <w:rPr>
                <w:rFonts w:ascii="Times New Roman" w:hAnsi="Times New Roman" w:cs="Times New Roman"/>
              </w:rPr>
              <w:t xml:space="preserve"> XUB2792HSU-B1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555E" w14:textId="3581CEF8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E392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2B83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42DF5941" w14:textId="77777777" w:rsidTr="00F64B33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420EE07" w14:textId="77777777" w:rsidR="0058197B" w:rsidRPr="00B96196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585C61" w14:textId="4B12B08D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ED46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6FF9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4AD817BF" w14:textId="77777777" w:rsidR="00FF4F2D" w:rsidRPr="005B4778" w:rsidRDefault="00FF4F2D" w:rsidP="005B4778">
      <w:pPr>
        <w:jc w:val="both"/>
        <w:rPr>
          <w:rFonts w:ascii="Times New Roman" w:hAnsi="Times New Roman"/>
          <w:sz w:val="16"/>
          <w:szCs w:val="16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6354" w14:textId="77777777" w:rsidR="00B53FAA" w:rsidRDefault="00B53FAA" w:rsidP="003C5678">
      <w:r>
        <w:separator/>
      </w:r>
    </w:p>
  </w:endnote>
  <w:endnote w:type="continuationSeparator" w:id="0">
    <w:p w14:paraId="14709427" w14:textId="77777777" w:rsidR="00B53FAA" w:rsidRDefault="00B53FAA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4598" w14:textId="77777777" w:rsidR="00B53FAA" w:rsidRDefault="00B53FAA" w:rsidP="003C5678">
      <w:r>
        <w:separator/>
      </w:r>
    </w:p>
  </w:footnote>
  <w:footnote w:type="continuationSeparator" w:id="0">
    <w:p w14:paraId="24E22C11" w14:textId="77777777" w:rsidR="00B53FAA" w:rsidRDefault="00B53FAA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8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17"/>
  </w:num>
  <w:num w:numId="14">
    <w:abstractNumId w:val="19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6CDC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92336"/>
    <w:rsid w:val="002A1947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679B4"/>
    <w:rsid w:val="00576511"/>
    <w:rsid w:val="0058197B"/>
    <w:rsid w:val="005B4778"/>
    <w:rsid w:val="005C6BF5"/>
    <w:rsid w:val="0060552E"/>
    <w:rsid w:val="006077B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37114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43C1D"/>
    <w:rsid w:val="0095413D"/>
    <w:rsid w:val="00987EBF"/>
    <w:rsid w:val="00995608"/>
    <w:rsid w:val="009C3CD1"/>
    <w:rsid w:val="009C4926"/>
    <w:rsid w:val="009E504F"/>
    <w:rsid w:val="00A10418"/>
    <w:rsid w:val="00A14071"/>
    <w:rsid w:val="00A160A3"/>
    <w:rsid w:val="00AF6D64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E301CB"/>
    <w:rsid w:val="00E64928"/>
    <w:rsid w:val="00EA4CE8"/>
    <w:rsid w:val="00ED4211"/>
    <w:rsid w:val="00EE45B0"/>
    <w:rsid w:val="00F741C6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101</cp:revision>
  <cp:lastPrinted>2019-10-31T08:05:00Z</cp:lastPrinted>
  <dcterms:created xsi:type="dcterms:W3CDTF">2013-12-16T07:41:00Z</dcterms:created>
  <dcterms:modified xsi:type="dcterms:W3CDTF">2021-03-23T12:46:00Z</dcterms:modified>
</cp:coreProperties>
</file>