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672B4" w:rsidRPr="004F5D85" w:rsidTr="0026464E">
        <w:tc>
          <w:tcPr>
            <w:tcW w:w="9356" w:type="dxa"/>
            <w:tcBorders>
              <w:top w:val="single" w:sz="4" w:space="0" w:color="FFFFFF"/>
              <w:left w:val="single" w:sz="4" w:space="0" w:color="FFFFFF"/>
              <w:bottom w:val="single" w:sz="4" w:space="0" w:color="FFFFFF"/>
              <w:right w:val="single" w:sz="4" w:space="0" w:color="FFFFFF"/>
            </w:tcBorders>
            <w:shd w:val="clear" w:color="auto" w:fill="auto"/>
          </w:tcPr>
          <w:p w:rsidR="00CF1440" w:rsidRPr="0026464E" w:rsidRDefault="00CF1440" w:rsidP="003C667E">
            <w:pPr>
              <w:pStyle w:val="Nagwek4"/>
              <w:numPr>
                <w:ilvl w:val="0"/>
                <w:numId w:val="0"/>
              </w:numPr>
            </w:pPr>
          </w:p>
        </w:tc>
      </w:tr>
    </w:tbl>
    <w:p w:rsidR="000E3374" w:rsidRPr="004C387A" w:rsidRDefault="000E3374" w:rsidP="00D8148A">
      <w:pPr>
        <w:rPr>
          <w:rFonts w:ascii="Arial" w:eastAsia="Calibri" w:hAnsi="Arial" w:cs="Arial"/>
          <w:b/>
          <w:sz w:val="20"/>
          <w:szCs w:val="20"/>
          <w:lang w:eastAsia="en-US"/>
        </w:rPr>
      </w:pPr>
      <w:r w:rsidRPr="0099727D">
        <w:rPr>
          <w:rFonts w:ascii="Arial" w:eastAsia="Calibri" w:hAnsi="Arial" w:cs="Arial"/>
          <w:sz w:val="20"/>
          <w:szCs w:val="20"/>
          <w:lang w:eastAsia="en-US"/>
        </w:rPr>
        <w:t>GM.272.2</w:t>
      </w:r>
      <w:r w:rsidR="00CF7558">
        <w:rPr>
          <w:rFonts w:ascii="Arial" w:eastAsia="Calibri" w:hAnsi="Arial" w:cs="Arial"/>
          <w:sz w:val="20"/>
          <w:szCs w:val="20"/>
          <w:lang w:eastAsia="en-US"/>
        </w:rPr>
        <w:t>.6</w:t>
      </w:r>
      <w:r w:rsidR="00C36AF2">
        <w:rPr>
          <w:rFonts w:ascii="Arial" w:eastAsia="Calibri" w:hAnsi="Arial" w:cs="Arial"/>
          <w:sz w:val="20"/>
          <w:szCs w:val="20"/>
          <w:lang w:eastAsia="en-US"/>
        </w:rPr>
        <w:t>.</w:t>
      </w:r>
      <w:r w:rsidRPr="0099727D">
        <w:rPr>
          <w:rFonts w:ascii="Arial" w:eastAsia="Calibri" w:hAnsi="Arial" w:cs="Arial"/>
          <w:sz w:val="20"/>
          <w:szCs w:val="20"/>
          <w:lang w:eastAsia="en-US"/>
        </w:rPr>
        <w:t>201</w:t>
      </w:r>
      <w:r w:rsidR="0047638B" w:rsidRPr="0099727D">
        <w:rPr>
          <w:rFonts w:ascii="Arial" w:eastAsia="Calibri" w:hAnsi="Arial" w:cs="Arial"/>
          <w:sz w:val="20"/>
          <w:szCs w:val="20"/>
          <w:lang w:eastAsia="en-US"/>
        </w:rPr>
        <w:t>8</w:t>
      </w:r>
      <w:r w:rsidR="00DF73E9" w:rsidRPr="0099727D">
        <w:rPr>
          <w:rFonts w:ascii="Arial" w:eastAsia="Calibri" w:hAnsi="Arial" w:cs="Arial"/>
          <w:sz w:val="20"/>
          <w:szCs w:val="20"/>
          <w:lang w:eastAsia="en-US"/>
        </w:rPr>
        <w:t xml:space="preserve"> </w:t>
      </w:r>
      <w:r w:rsidR="004C387A">
        <w:rPr>
          <w:rFonts w:ascii="Arial" w:eastAsia="Calibri" w:hAnsi="Arial" w:cs="Arial"/>
          <w:sz w:val="20"/>
          <w:szCs w:val="20"/>
          <w:lang w:eastAsia="en-US"/>
        </w:rPr>
        <w:tab/>
      </w:r>
      <w:r w:rsidR="004C387A">
        <w:rPr>
          <w:rFonts w:ascii="Arial" w:eastAsia="Calibri" w:hAnsi="Arial" w:cs="Arial"/>
          <w:sz w:val="20"/>
          <w:szCs w:val="20"/>
          <w:lang w:eastAsia="en-US"/>
        </w:rPr>
        <w:tab/>
      </w:r>
      <w:r w:rsidR="004C387A">
        <w:rPr>
          <w:rFonts w:ascii="Arial" w:eastAsia="Calibri" w:hAnsi="Arial" w:cs="Arial"/>
          <w:sz w:val="20"/>
          <w:szCs w:val="20"/>
          <w:lang w:eastAsia="en-US"/>
        </w:rPr>
        <w:tab/>
      </w:r>
    </w:p>
    <w:p w:rsidR="004C387A" w:rsidRPr="0099727D" w:rsidRDefault="004C387A" w:rsidP="00D8148A">
      <w:pPr>
        <w:rPr>
          <w:rFonts w:ascii="Arial" w:eastAsia="Calibri" w:hAnsi="Arial" w:cs="Arial"/>
          <w:sz w:val="20"/>
          <w:szCs w:val="20"/>
          <w:lang w:eastAsia="en-US"/>
        </w:rPr>
      </w:pPr>
    </w:p>
    <w:p w:rsidR="000E3374" w:rsidRPr="0099727D" w:rsidRDefault="000E3374" w:rsidP="00D8148A">
      <w:pPr>
        <w:ind w:hanging="142"/>
        <w:rPr>
          <w:rFonts w:ascii="Arial" w:eastAsia="Calibri" w:hAnsi="Arial" w:cs="Arial"/>
          <w:lang w:eastAsia="en-US"/>
        </w:rPr>
      </w:pPr>
      <w:r w:rsidRPr="0099727D">
        <w:rPr>
          <w:rFonts w:ascii="Arial" w:eastAsia="Calibri" w:hAnsi="Arial" w:cs="Arial"/>
          <w:lang w:eastAsia="en-US"/>
        </w:rPr>
        <w:t xml:space="preserve">Biuletyn Zamówień Publicznych – ogłoszenie o zamówieniu Nr </w:t>
      </w:r>
      <w:r w:rsidR="009D0101">
        <w:rPr>
          <w:rFonts w:ascii="Arial" w:eastAsia="Calibri" w:hAnsi="Arial" w:cs="Arial"/>
          <w:lang w:eastAsia="en-US"/>
        </w:rPr>
        <w:t>536286</w:t>
      </w:r>
      <w:r w:rsidR="00A37452">
        <w:rPr>
          <w:rFonts w:ascii="Arial" w:eastAsia="Calibri" w:hAnsi="Arial" w:cs="Arial"/>
          <w:lang w:eastAsia="en-US"/>
        </w:rPr>
        <w:t>-N-</w:t>
      </w:r>
      <w:r w:rsidR="00B30FBA">
        <w:rPr>
          <w:rFonts w:ascii="Arial" w:eastAsia="Calibri" w:hAnsi="Arial" w:cs="Arial"/>
          <w:lang w:eastAsia="en-US"/>
        </w:rPr>
        <w:t>2018</w:t>
      </w:r>
      <w:r w:rsidRPr="0099727D">
        <w:rPr>
          <w:rFonts w:ascii="Arial" w:eastAsia="Calibri" w:hAnsi="Arial" w:cs="Arial"/>
          <w:lang w:eastAsia="en-US"/>
        </w:rPr>
        <w:t xml:space="preserve"> z dnia </w:t>
      </w:r>
      <w:r w:rsidR="009D0101">
        <w:rPr>
          <w:rFonts w:ascii="Arial" w:eastAsia="Calibri" w:hAnsi="Arial" w:cs="Arial"/>
          <w:lang w:eastAsia="en-US"/>
        </w:rPr>
        <w:t>26</w:t>
      </w:r>
      <w:r w:rsidR="00A37452">
        <w:rPr>
          <w:rFonts w:ascii="Arial" w:eastAsia="Calibri" w:hAnsi="Arial" w:cs="Arial"/>
          <w:lang w:eastAsia="en-US"/>
        </w:rPr>
        <w:t>.03.</w:t>
      </w:r>
      <w:r w:rsidR="0027709B">
        <w:rPr>
          <w:rFonts w:ascii="Arial" w:eastAsia="Calibri" w:hAnsi="Arial" w:cs="Arial"/>
          <w:lang w:eastAsia="en-US"/>
        </w:rPr>
        <w:t xml:space="preserve">2018 </w:t>
      </w:r>
      <w:r w:rsidRPr="0099727D">
        <w:rPr>
          <w:rFonts w:ascii="Arial" w:eastAsia="Calibri" w:hAnsi="Arial" w:cs="Arial"/>
          <w:lang w:eastAsia="en-US"/>
        </w:rPr>
        <w:t>r.</w:t>
      </w:r>
    </w:p>
    <w:p w:rsidR="000E3374" w:rsidRPr="0099727D" w:rsidRDefault="000E3374" w:rsidP="00D8148A">
      <w:pPr>
        <w:rPr>
          <w:rFonts w:ascii="Arial" w:eastAsia="Calibri" w:hAnsi="Arial" w:cs="Arial"/>
          <w:lang w:eastAsia="en-US"/>
        </w:rPr>
      </w:pPr>
    </w:p>
    <w:p w:rsidR="000E3374" w:rsidRPr="0099727D" w:rsidRDefault="000E3374" w:rsidP="00D8148A">
      <w:pPr>
        <w:jc w:val="center"/>
        <w:rPr>
          <w:rFonts w:ascii="Arial" w:eastAsia="Calibri" w:hAnsi="Arial" w:cs="Arial"/>
          <w:b/>
          <w:lang w:eastAsia="en-US"/>
        </w:rPr>
      </w:pPr>
      <w:r w:rsidRPr="0099727D">
        <w:rPr>
          <w:rFonts w:ascii="Arial" w:eastAsia="Calibri" w:hAnsi="Arial" w:cs="Arial"/>
          <w:b/>
          <w:lang w:eastAsia="en-US"/>
        </w:rPr>
        <w:t>Projekt jest dofinansowany ze środków Europejskiego Funduszu Rozwoju Regionalnego w ramach Regionalnego Programu Operacyjnego Województwa Warmińsko – Mazurskiego na lata 2014 – 2020</w:t>
      </w:r>
    </w:p>
    <w:p w:rsidR="000E3374" w:rsidRPr="0099727D" w:rsidRDefault="000E3374" w:rsidP="00D8148A">
      <w:pPr>
        <w:jc w:val="center"/>
        <w:rPr>
          <w:rFonts w:ascii="Arial" w:eastAsia="Calibri" w:hAnsi="Arial" w:cs="Arial"/>
          <w:lang w:eastAsia="en-US"/>
        </w:rPr>
      </w:pPr>
    </w:p>
    <w:p w:rsidR="000E3374" w:rsidRPr="0099727D" w:rsidRDefault="000E3374" w:rsidP="00D8148A">
      <w:pPr>
        <w:jc w:val="center"/>
        <w:outlineLvl w:val="0"/>
        <w:rPr>
          <w:rFonts w:ascii="Arial" w:eastAsia="Calibri" w:hAnsi="Arial" w:cs="Arial"/>
          <w:b/>
          <w:sz w:val="32"/>
          <w:szCs w:val="32"/>
          <w:lang w:eastAsia="en-US"/>
        </w:rPr>
      </w:pPr>
      <w:r w:rsidRPr="0099727D">
        <w:rPr>
          <w:rFonts w:ascii="Arial" w:eastAsia="Calibri" w:hAnsi="Arial" w:cs="Arial"/>
          <w:b/>
          <w:sz w:val="32"/>
          <w:szCs w:val="32"/>
          <w:lang w:eastAsia="en-US"/>
        </w:rPr>
        <w:t>SPECYFIKACJA ISTOTNYCH WARUNKÓW ZAMÓWIENIA</w:t>
      </w:r>
    </w:p>
    <w:p w:rsidR="000E3374" w:rsidRPr="0099727D" w:rsidRDefault="000E3374" w:rsidP="00D8148A">
      <w:pPr>
        <w:jc w:val="center"/>
        <w:rPr>
          <w:rFonts w:ascii="Arial" w:eastAsia="Calibri" w:hAnsi="Arial" w:cs="Arial"/>
          <w:lang w:eastAsia="en-US"/>
        </w:rPr>
      </w:pPr>
      <w:r w:rsidRPr="0099727D">
        <w:rPr>
          <w:rFonts w:ascii="Arial" w:eastAsia="Calibri" w:hAnsi="Arial" w:cs="Arial"/>
          <w:lang w:eastAsia="en-US"/>
        </w:rPr>
        <w:t>PROWADZONEGO W TRYBIE PRZETARGU NIEOGRANICZONEGO</w:t>
      </w:r>
    </w:p>
    <w:p w:rsidR="000E3374" w:rsidRPr="0099727D" w:rsidRDefault="000E3374" w:rsidP="00D8148A">
      <w:pPr>
        <w:jc w:val="center"/>
        <w:rPr>
          <w:rFonts w:ascii="Arial" w:eastAsia="Calibri" w:hAnsi="Arial" w:cs="Arial"/>
          <w:lang w:eastAsia="en-US"/>
        </w:rPr>
      </w:pPr>
      <w:r w:rsidRPr="0099727D">
        <w:rPr>
          <w:rFonts w:ascii="Arial" w:eastAsia="Calibri" w:hAnsi="Arial" w:cs="Arial"/>
          <w:lang w:eastAsia="en-US"/>
        </w:rPr>
        <w:t>O WARTOŚCI SZACUNKOWEJ PONIŻEJ KWOTY OKREŚLONEJ W PRZEPISACH WYDANYCH NA PODSTAWIE art.11 ust.8 Prawa zamówień publicznych</w:t>
      </w:r>
      <w:r w:rsidRPr="0099727D">
        <w:rPr>
          <w:rFonts w:ascii="Arial" w:eastAsia="Calibri" w:hAnsi="Arial" w:cs="Arial"/>
          <w:lang w:eastAsia="en-US"/>
        </w:rPr>
        <w:cr/>
      </w:r>
    </w:p>
    <w:p w:rsidR="000E3374" w:rsidRPr="0099727D" w:rsidRDefault="000E3374" w:rsidP="00D8148A">
      <w:pPr>
        <w:jc w:val="center"/>
        <w:rPr>
          <w:rFonts w:ascii="Arial" w:eastAsia="Calibri" w:hAnsi="Arial" w:cs="Arial"/>
          <w:lang w:eastAsia="en-US"/>
        </w:rPr>
      </w:pPr>
      <w:r w:rsidRPr="0099727D">
        <w:rPr>
          <w:rFonts w:ascii="Arial" w:eastAsia="Calibri" w:hAnsi="Arial" w:cs="Arial"/>
          <w:lang w:eastAsia="en-US"/>
        </w:rPr>
        <w:t>Przedmiot zamówienia:</w:t>
      </w:r>
    </w:p>
    <w:p w:rsidR="000E3374" w:rsidRPr="0099727D" w:rsidRDefault="000E3374" w:rsidP="00D8148A">
      <w:pPr>
        <w:jc w:val="center"/>
        <w:rPr>
          <w:rFonts w:ascii="Arial" w:eastAsia="Calibri" w:hAnsi="Arial" w:cs="Arial"/>
          <w:b/>
          <w:iCs/>
          <w:lang w:eastAsia="en-US"/>
        </w:rPr>
      </w:pPr>
    </w:p>
    <w:p w:rsidR="000E3374" w:rsidRPr="0099727D" w:rsidRDefault="000E3374" w:rsidP="00D8148A">
      <w:pPr>
        <w:jc w:val="center"/>
        <w:rPr>
          <w:rFonts w:ascii="Arial" w:eastAsia="Calibri" w:hAnsi="Arial" w:cs="Arial"/>
          <w:b/>
          <w:lang w:eastAsia="en-US"/>
        </w:rPr>
      </w:pPr>
      <w:r w:rsidRPr="0099727D">
        <w:rPr>
          <w:rFonts w:ascii="Arial" w:eastAsia="Calibri" w:hAnsi="Arial" w:cs="Arial"/>
          <w:b/>
          <w:lang w:eastAsia="en-US"/>
        </w:rPr>
        <w:t>„</w:t>
      </w:r>
      <w:r w:rsidR="0047638B" w:rsidRPr="0099727D">
        <w:rPr>
          <w:rFonts w:ascii="Arial" w:eastAsia="Calibri" w:hAnsi="Arial" w:cs="Arial"/>
          <w:b/>
          <w:lang w:eastAsia="en-US"/>
        </w:rPr>
        <w:t>Termomodernizacja budynku Domu Dziecka w Pacółtowie</w:t>
      </w:r>
      <w:r w:rsidRPr="0099727D">
        <w:rPr>
          <w:rFonts w:ascii="Arial" w:eastAsia="Calibri" w:hAnsi="Arial" w:cs="Arial"/>
          <w:b/>
          <w:lang w:eastAsia="en-US"/>
        </w:rPr>
        <w:t>”.</w:t>
      </w:r>
    </w:p>
    <w:p w:rsidR="000E3374" w:rsidRPr="0099727D" w:rsidRDefault="000E3374" w:rsidP="00D8148A">
      <w:pPr>
        <w:outlineLvl w:val="0"/>
        <w:rPr>
          <w:rFonts w:ascii="Arial" w:eastAsia="Calibri" w:hAnsi="Arial" w:cs="Arial"/>
          <w:u w:val="single"/>
          <w:lang w:eastAsia="en-US"/>
        </w:rPr>
      </w:pPr>
    </w:p>
    <w:p w:rsidR="00D8148A" w:rsidRPr="0099727D" w:rsidRDefault="00D8148A" w:rsidP="00D8148A">
      <w:pPr>
        <w:outlineLvl w:val="0"/>
        <w:rPr>
          <w:rFonts w:ascii="Arial" w:eastAsia="Calibri" w:hAnsi="Arial" w:cs="Arial"/>
          <w:u w:val="single"/>
          <w:lang w:eastAsia="en-US"/>
        </w:rPr>
      </w:pPr>
    </w:p>
    <w:p w:rsidR="00D8148A" w:rsidRPr="0099727D" w:rsidRDefault="00D8148A" w:rsidP="00D8148A">
      <w:pPr>
        <w:outlineLvl w:val="0"/>
        <w:rPr>
          <w:rFonts w:ascii="Arial" w:eastAsia="Calibri" w:hAnsi="Arial" w:cs="Arial"/>
          <w:u w:val="single"/>
          <w:lang w:eastAsia="en-US"/>
        </w:rPr>
      </w:pPr>
    </w:p>
    <w:p w:rsidR="00D8148A" w:rsidRPr="0099727D" w:rsidRDefault="00D8148A" w:rsidP="00D8148A">
      <w:pPr>
        <w:outlineLvl w:val="0"/>
        <w:rPr>
          <w:rFonts w:ascii="Arial" w:eastAsia="Calibri" w:hAnsi="Arial" w:cs="Arial"/>
          <w:u w:val="single"/>
          <w:lang w:eastAsia="en-US"/>
        </w:rPr>
      </w:pPr>
    </w:p>
    <w:p w:rsidR="00D8148A" w:rsidRPr="0099727D" w:rsidRDefault="00D8148A" w:rsidP="00D8148A">
      <w:pPr>
        <w:outlineLvl w:val="0"/>
        <w:rPr>
          <w:rFonts w:ascii="Arial" w:eastAsia="Calibri" w:hAnsi="Arial" w:cs="Arial"/>
          <w:u w:val="single"/>
          <w:lang w:eastAsia="en-US"/>
        </w:rPr>
      </w:pPr>
      <w:bookmarkStart w:id="0" w:name="_GoBack"/>
      <w:bookmarkEnd w:id="0"/>
    </w:p>
    <w:p w:rsidR="00D8148A" w:rsidRPr="0099727D" w:rsidRDefault="00D8148A" w:rsidP="00D8148A">
      <w:pPr>
        <w:outlineLvl w:val="0"/>
        <w:rPr>
          <w:rFonts w:ascii="Arial" w:eastAsia="Calibri" w:hAnsi="Arial" w:cs="Arial"/>
          <w:u w:val="single"/>
          <w:lang w:eastAsia="en-US"/>
        </w:rPr>
      </w:pPr>
    </w:p>
    <w:p w:rsidR="00D8148A" w:rsidRPr="0099727D" w:rsidRDefault="00D8148A" w:rsidP="00D8148A">
      <w:pPr>
        <w:outlineLvl w:val="0"/>
        <w:rPr>
          <w:rFonts w:ascii="Arial" w:eastAsia="Calibri" w:hAnsi="Arial" w:cs="Arial"/>
          <w:u w:val="single"/>
          <w:lang w:eastAsia="en-US"/>
        </w:rPr>
      </w:pPr>
    </w:p>
    <w:p w:rsidR="000E3374" w:rsidRPr="0099727D" w:rsidRDefault="000E3374" w:rsidP="00D8148A">
      <w:pPr>
        <w:outlineLvl w:val="0"/>
        <w:rPr>
          <w:rFonts w:ascii="Arial" w:eastAsia="Calibri" w:hAnsi="Arial" w:cs="Arial"/>
          <w:u w:val="single"/>
          <w:lang w:eastAsia="en-US"/>
        </w:rPr>
      </w:pPr>
      <w:r w:rsidRPr="0099727D">
        <w:rPr>
          <w:rFonts w:ascii="Arial" w:eastAsia="Calibri" w:hAnsi="Arial" w:cs="Arial"/>
          <w:u w:val="single"/>
          <w:lang w:eastAsia="en-US"/>
        </w:rPr>
        <w:t>Zamawiający :</w:t>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Powiat Nowomiejski</w:t>
      </w:r>
    </w:p>
    <w:p w:rsidR="000E3374" w:rsidRPr="0099727D" w:rsidRDefault="000E3374" w:rsidP="00D8148A">
      <w:pPr>
        <w:tabs>
          <w:tab w:val="left" w:pos="1866"/>
        </w:tabs>
        <w:rPr>
          <w:rFonts w:ascii="Arial" w:eastAsia="Calibri" w:hAnsi="Arial" w:cs="Arial"/>
          <w:lang w:eastAsia="en-US"/>
        </w:rPr>
      </w:pPr>
      <w:r w:rsidRPr="0099727D">
        <w:rPr>
          <w:rFonts w:ascii="Arial" w:eastAsia="Calibri" w:hAnsi="Arial" w:cs="Arial"/>
          <w:lang w:eastAsia="en-US"/>
        </w:rPr>
        <w:t>ul. Rynek 1</w:t>
      </w:r>
      <w:r w:rsidRPr="0099727D">
        <w:rPr>
          <w:rFonts w:ascii="Arial" w:eastAsia="Calibri" w:hAnsi="Arial" w:cs="Arial"/>
          <w:lang w:eastAsia="en-US"/>
        </w:rPr>
        <w:tab/>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13-300 Nowe Miasto Lubawskie</w:t>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NIP 8771460784   REGON  871118879</w:t>
      </w:r>
    </w:p>
    <w:p w:rsidR="000E3374" w:rsidRPr="0099727D" w:rsidRDefault="000E3374" w:rsidP="00D8148A">
      <w:pPr>
        <w:jc w:val="both"/>
        <w:rPr>
          <w:rFonts w:ascii="Arial" w:eastAsia="Calibri" w:hAnsi="Arial" w:cs="Arial"/>
          <w:lang w:val="en-US" w:eastAsia="en-US"/>
        </w:rPr>
      </w:pPr>
      <w:r w:rsidRPr="0099727D">
        <w:rPr>
          <w:rFonts w:ascii="Arial" w:eastAsia="Calibri" w:hAnsi="Arial" w:cs="Arial"/>
          <w:lang w:val="en-US" w:eastAsia="en-US"/>
        </w:rPr>
        <w:t>tel. 56 47 24 220      fax 56 47 24 22</w:t>
      </w:r>
    </w:p>
    <w:p w:rsidR="000E3374" w:rsidRPr="0099727D" w:rsidRDefault="000E3374" w:rsidP="00D8148A">
      <w:pPr>
        <w:rPr>
          <w:rFonts w:ascii="Arial" w:eastAsia="Calibri" w:hAnsi="Arial" w:cs="Arial"/>
          <w:lang w:val="en-US" w:eastAsia="en-US"/>
        </w:rPr>
      </w:pPr>
      <w:proofErr w:type="spellStart"/>
      <w:r w:rsidRPr="0099727D">
        <w:rPr>
          <w:rFonts w:ascii="Arial" w:eastAsia="Calibri" w:hAnsi="Arial" w:cs="Arial"/>
          <w:lang w:val="en-US" w:eastAsia="en-US"/>
        </w:rPr>
        <w:t>Adres</w:t>
      </w:r>
      <w:proofErr w:type="spellEnd"/>
      <w:r w:rsidRPr="0099727D">
        <w:rPr>
          <w:rFonts w:ascii="Arial" w:eastAsia="Calibri" w:hAnsi="Arial" w:cs="Arial"/>
          <w:lang w:val="en-US" w:eastAsia="en-US"/>
        </w:rPr>
        <w:t xml:space="preserve"> e-mail: </w:t>
      </w:r>
      <w:hyperlink r:id="rId9" w:history="1">
        <w:r w:rsidRPr="0099727D">
          <w:rPr>
            <w:rFonts w:ascii="Arial" w:eastAsia="Calibri" w:hAnsi="Arial" w:cs="Arial"/>
            <w:color w:val="0000FF"/>
            <w:u w:val="single"/>
            <w:lang w:val="en-US" w:eastAsia="en-US"/>
          </w:rPr>
          <w:t>sekretariat@powiat-nowomiejski.pl</w:t>
        </w:r>
      </w:hyperlink>
    </w:p>
    <w:p w:rsidR="000E3374" w:rsidRPr="0099727D" w:rsidRDefault="000E3374" w:rsidP="00D8148A">
      <w:pPr>
        <w:tabs>
          <w:tab w:val="left" w:pos="0"/>
        </w:tabs>
        <w:rPr>
          <w:rFonts w:ascii="Arial" w:eastAsia="Calibri" w:hAnsi="Arial" w:cs="Arial"/>
          <w:lang w:val="x-none" w:eastAsia="en-US"/>
        </w:rPr>
      </w:pPr>
      <w:r w:rsidRPr="0099727D">
        <w:rPr>
          <w:rFonts w:ascii="Arial" w:eastAsia="Calibri" w:hAnsi="Arial" w:cs="Arial"/>
          <w:lang w:val="x-none" w:eastAsia="en-US"/>
        </w:rPr>
        <w:t xml:space="preserve">Strona BIP:  </w:t>
      </w:r>
      <w:hyperlink r:id="rId10" w:history="1">
        <w:r w:rsidRPr="0099727D">
          <w:rPr>
            <w:rFonts w:ascii="Arial" w:eastAsia="Calibri" w:hAnsi="Arial" w:cs="Arial"/>
            <w:color w:val="0000FF"/>
            <w:u w:val="single"/>
            <w:lang w:val="x-none" w:eastAsia="en-US"/>
          </w:rPr>
          <w:t>http://bip.powiat-nowomiejski</w:t>
        </w:r>
      </w:hyperlink>
      <w:r w:rsidRPr="0099727D">
        <w:rPr>
          <w:rFonts w:ascii="Arial" w:eastAsia="Calibri" w:hAnsi="Arial" w:cs="Arial"/>
          <w:lang w:val="x-none" w:eastAsia="en-US"/>
        </w:rPr>
        <w:t>.pl</w:t>
      </w:r>
    </w:p>
    <w:p w:rsidR="000E3374" w:rsidRPr="0099727D" w:rsidRDefault="000E3374" w:rsidP="00D8148A">
      <w:pPr>
        <w:rPr>
          <w:rFonts w:ascii="Arial" w:eastAsia="Calibri" w:hAnsi="Arial" w:cs="Arial"/>
          <w:lang w:eastAsia="en-US"/>
        </w:rPr>
      </w:pPr>
      <w:r w:rsidRPr="0099727D">
        <w:rPr>
          <w:rFonts w:ascii="Arial" w:eastAsia="Calibri" w:hAnsi="Arial" w:cs="Arial"/>
          <w:u w:val="single"/>
          <w:lang w:eastAsia="en-US"/>
        </w:rPr>
        <w:t>Załączniki do specyfikacji:</w:t>
      </w:r>
      <w:r w:rsidRPr="0099727D">
        <w:rPr>
          <w:rFonts w:ascii="Arial" w:eastAsia="Calibri" w:hAnsi="Arial" w:cs="Arial"/>
          <w:lang w:eastAsia="en-US"/>
        </w:rPr>
        <w:cr/>
        <w:t>załącznik nr 1 formularz ofertowy</w:t>
      </w:r>
      <w:r w:rsidRPr="0099727D">
        <w:rPr>
          <w:rFonts w:ascii="Arial" w:eastAsia="Calibri" w:hAnsi="Arial" w:cs="Arial"/>
          <w:lang w:eastAsia="en-US"/>
        </w:rPr>
        <w:cr/>
        <w:t xml:space="preserve">załącznik nr 2 oświadczenie dotyczące spełniania warunków udziału w postępowaniu </w:t>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 xml:space="preserve">załącznik nr 3 oświadczenie dotyczące przesłanek wykluczenia z postępowania </w:t>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załącznik nr 4 oświadczenie o przynależności do grupy kapitałowej</w:t>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załącznik nr 5 wzór umowy</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 xml:space="preserve">załącznik nr 6 dokumentacja projektowa </w:t>
      </w:r>
      <w:r w:rsidR="00AB1628" w:rsidRPr="0099727D">
        <w:rPr>
          <w:rFonts w:ascii="Arial" w:eastAsia="Calibri" w:hAnsi="Arial" w:cs="Arial"/>
          <w:lang w:eastAsia="en-US"/>
        </w:rPr>
        <w:t>wielobranżowa</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załącznik nr 7 specyfikacje techniczne wykonania i odbioru robót</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załącznik nr 7a – branża architektoniczno-konstrukcyjna</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załącznik nr 7b – branża sanitarna</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załącznik nr 7c – branża elektryczna</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załącznik nr 8 przedmiar robót :</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 xml:space="preserve">załącznik nr 8a – branża </w:t>
      </w:r>
      <w:r w:rsidR="001B630B" w:rsidRPr="0099727D">
        <w:rPr>
          <w:rFonts w:ascii="Arial" w:eastAsia="Calibri" w:hAnsi="Arial" w:cs="Arial"/>
          <w:lang w:eastAsia="en-US"/>
        </w:rPr>
        <w:t>budowlana</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 xml:space="preserve">załącznik nr 8b – branża sanitarna </w:t>
      </w:r>
    </w:p>
    <w:p w:rsidR="00C213AD" w:rsidRPr="0099727D" w:rsidRDefault="00C213AD" w:rsidP="00D8148A">
      <w:pPr>
        <w:rPr>
          <w:rFonts w:ascii="Arial" w:eastAsia="Calibri" w:hAnsi="Arial" w:cs="Arial"/>
          <w:lang w:eastAsia="en-US"/>
        </w:rPr>
      </w:pPr>
      <w:r w:rsidRPr="0099727D">
        <w:rPr>
          <w:rFonts w:ascii="Arial" w:eastAsia="Calibri" w:hAnsi="Arial" w:cs="Arial"/>
          <w:lang w:eastAsia="en-US"/>
        </w:rPr>
        <w:t>załącznik nr 8c – branża elektryczna</w:t>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załączniki nr 1 na wezwanie – wykaz osób</w:t>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 xml:space="preserve">załączniki nr </w:t>
      </w:r>
      <w:r w:rsidR="00BA2675">
        <w:rPr>
          <w:rFonts w:ascii="Arial" w:eastAsia="Calibri" w:hAnsi="Arial" w:cs="Arial"/>
          <w:lang w:eastAsia="en-US"/>
        </w:rPr>
        <w:t>2</w:t>
      </w:r>
      <w:r w:rsidRPr="0099727D">
        <w:rPr>
          <w:rFonts w:ascii="Arial" w:eastAsia="Calibri" w:hAnsi="Arial" w:cs="Arial"/>
          <w:lang w:eastAsia="en-US"/>
        </w:rPr>
        <w:t xml:space="preserve"> na wezwanie - oświadczeni</w:t>
      </w:r>
      <w:r w:rsidR="007D55A1" w:rsidRPr="0099727D">
        <w:rPr>
          <w:rFonts w:ascii="Arial" w:eastAsia="Calibri" w:hAnsi="Arial" w:cs="Arial"/>
          <w:lang w:eastAsia="en-US"/>
        </w:rPr>
        <w:t>e</w:t>
      </w:r>
    </w:p>
    <w:p w:rsidR="000E3374" w:rsidRPr="0099727D" w:rsidRDefault="000E3374" w:rsidP="00D8148A">
      <w:pPr>
        <w:jc w:val="center"/>
        <w:rPr>
          <w:rFonts w:ascii="Arial" w:eastAsia="Calibri" w:hAnsi="Arial" w:cs="Arial"/>
          <w:lang w:eastAsia="en-US"/>
        </w:rPr>
      </w:pPr>
    </w:p>
    <w:p w:rsidR="00CE12DA" w:rsidRPr="0099727D" w:rsidRDefault="00CE12DA" w:rsidP="00D8148A">
      <w:pPr>
        <w:jc w:val="center"/>
        <w:rPr>
          <w:rFonts w:ascii="Arial" w:eastAsia="Calibri" w:hAnsi="Arial" w:cs="Arial"/>
          <w:lang w:eastAsia="en-US"/>
        </w:rPr>
      </w:pPr>
    </w:p>
    <w:p w:rsidR="000E3374" w:rsidRPr="0099727D" w:rsidRDefault="000E3374" w:rsidP="00D8148A">
      <w:pPr>
        <w:jc w:val="center"/>
        <w:rPr>
          <w:rFonts w:ascii="Arial" w:eastAsia="Calibri" w:hAnsi="Arial" w:cs="Arial"/>
          <w:lang w:eastAsia="en-US"/>
        </w:rPr>
      </w:pPr>
      <w:r w:rsidRPr="0099727D">
        <w:rPr>
          <w:rFonts w:ascii="Arial" w:eastAsia="Calibri" w:hAnsi="Arial" w:cs="Arial"/>
          <w:lang w:eastAsia="en-US"/>
        </w:rPr>
        <w:t xml:space="preserve">Nowe Miasto Lubawskie, </w:t>
      </w:r>
      <w:r w:rsidR="00CF7558">
        <w:rPr>
          <w:rFonts w:ascii="Arial" w:eastAsia="Calibri" w:hAnsi="Arial" w:cs="Arial"/>
          <w:lang w:eastAsia="en-US"/>
        </w:rPr>
        <w:t>26</w:t>
      </w:r>
      <w:r w:rsidR="00943172">
        <w:rPr>
          <w:rFonts w:ascii="Arial" w:eastAsia="Calibri" w:hAnsi="Arial" w:cs="Arial"/>
          <w:lang w:eastAsia="en-US"/>
        </w:rPr>
        <w:t xml:space="preserve"> marca </w:t>
      </w:r>
      <w:r w:rsidR="0099727D" w:rsidRPr="0099727D">
        <w:rPr>
          <w:rFonts w:ascii="Arial" w:eastAsia="Calibri" w:hAnsi="Arial" w:cs="Arial"/>
          <w:lang w:eastAsia="en-US"/>
        </w:rPr>
        <w:t xml:space="preserve"> </w:t>
      </w:r>
      <w:r w:rsidR="0047638B" w:rsidRPr="0099727D">
        <w:rPr>
          <w:rFonts w:ascii="Arial" w:eastAsia="Calibri" w:hAnsi="Arial" w:cs="Arial"/>
          <w:lang w:eastAsia="en-US"/>
        </w:rPr>
        <w:t xml:space="preserve">2018 </w:t>
      </w:r>
      <w:r w:rsidRPr="0099727D">
        <w:rPr>
          <w:rFonts w:ascii="Arial" w:eastAsia="Calibri" w:hAnsi="Arial" w:cs="Arial"/>
          <w:lang w:eastAsia="en-US"/>
        </w:rPr>
        <w:t>r.</w:t>
      </w:r>
    </w:p>
    <w:p w:rsidR="0047638B" w:rsidRPr="0099727D" w:rsidRDefault="0047638B" w:rsidP="00D8148A">
      <w:pPr>
        <w:jc w:val="center"/>
        <w:rPr>
          <w:rFonts w:ascii="Arial" w:eastAsia="Calibri" w:hAnsi="Arial" w:cs="Arial"/>
          <w:lang w:eastAsia="en-US"/>
        </w:rPr>
      </w:pPr>
    </w:p>
    <w:p w:rsidR="00E63A17" w:rsidRPr="0099727D" w:rsidRDefault="00E63A17" w:rsidP="00D8148A">
      <w:pPr>
        <w:jc w:val="center"/>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Nazwa oraz adres zamawiającego</w:t>
      </w:r>
    </w:p>
    <w:p w:rsidR="000E3374" w:rsidRPr="0099727D" w:rsidRDefault="000E3374" w:rsidP="00D8148A">
      <w:pPr>
        <w:rPr>
          <w:rFonts w:ascii="Arial" w:eastAsia="Calibri" w:hAnsi="Arial" w:cs="Arial"/>
          <w:lang w:eastAsia="en-US"/>
        </w:rPr>
      </w:pPr>
      <w:r w:rsidRPr="0099727D">
        <w:rPr>
          <w:rFonts w:ascii="Arial" w:eastAsia="Calibri" w:hAnsi="Arial" w:cs="Arial"/>
          <w:lang w:eastAsia="en-US"/>
        </w:rPr>
        <w:t>Powiat Nowomiejski</w:t>
      </w:r>
    </w:p>
    <w:p w:rsidR="000E3374" w:rsidRPr="0099727D" w:rsidRDefault="000E3374" w:rsidP="00D8148A">
      <w:pPr>
        <w:tabs>
          <w:tab w:val="left" w:pos="1866"/>
        </w:tabs>
        <w:rPr>
          <w:rFonts w:ascii="Arial" w:eastAsia="Calibri" w:hAnsi="Arial" w:cs="Arial"/>
          <w:lang w:eastAsia="en-US"/>
        </w:rPr>
      </w:pPr>
      <w:r w:rsidRPr="0099727D">
        <w:rPr>
          <w:rFonts w:ascii="Arial" w:eastAsia="Calibri" w:hAnsi="Arial" w:cs="Arial"/>
          <w:lang w:eastAsia="en-US"/>
        </w:rPr>
        <w:t>ul. Rynek 1, 13-300 Nowe Miasto Lubawskie</w:t>
      </w:r>
    </w:p>
    <w:p w:rsidR="000E3374" w:rsidRPr="0099727D" w:rsidRDefault="000E3374" w:rsidP="00D8148A">
      <w:pPr>
        <w:rPr>
          <w:rFonts w:ascii="Arial" w:eastAsia="Calibri" w:hAnsi="Arial" w:cs="Arial"/>
          <w:lang w:val="en-US" w:eastAsia="en-US"/>
        </w:rPr>
      </w:pPr>
      <w:r w:rsidRPr="0099727D">
        <w:rPr>
          <w:rFonts w:ascii="Arial" w:eastAsia="Calibri" w:hAnsi="Arial" w:cs="Arial"/>
          <w:lang w:val="en-US" w:eastAsia="en-US"/>
        </w:rPr>
        <w:t>NIP 8771460784         REGON  871118879</w:t>
      </w:r>
    </w:p>
    <w:p w:rsidR="000E3374" w:rsidRPr="0099727D" w:rsidRDefault="000E3374" w:rsidP="00D8148A">
      <w:pPr>
        <w:jc w:val="both"/>
        <w:rPr>
          <w:rFonts w:ascii="Arial" w:eastAsia="Calibri" w:hAnsi="Arial" w:cs="Arial"/>
          <w:lang w:val="en-US" w:eastAsia="en-US"/>
        </w:rPr>
      </w:pPr>
      <w:r w:rsidRPr="0099727D">
        <w:rPr>
          <w:rFonts w:ascii="Arial" w:eastAsia="Calibri" w:hAnsi="Arial" w:cs="Arial"/>
          <w:lang w:val="en-US" w:eastAsia="en-US"/>
        </w:rPr>
        <w:t xml:space="preserve">      tel. 56 47 24 220      fax 56 47 24 22</w:t>
      </w:r>
    </w:p>
    <w:p w:rsidR="000E3374" w:rsidRPr="0099727D" w:rsidRDefault="000E3374" w:rsidP="00D8148A">
      <w:pPr>
        <w:rPr>
          <w:rFonts w:ascii="Arial" w:eastAsia="Calibri" w:hAnsi="Arial" w:cs="Arial"/>
          <w:lang w:val="en-US" w:eastAsia="en-US"/>
        </w:rPr>
      </w:pPr>
      <w:proofErr w:type="spellStart"/>
      <w:r w:rsidRPr="0099727D">
        <w:rPr>
          <w:rFonts w:ascii="Arial" w:eastAsia="Calibri" w:hAnsi="Arial" w:cs="Arial"/>
          <w:lang w:val="en-US" w:eastAsia="en-US"/>
        </w:rPr>
        <w:t>Adres</w:t>
      </w:r>
      <w:proofErr w:type="spellEnd"/>
      <w:r w:rsidRPr="0099727D">
        <w:rPr>
          <w:rFonts w:ascii="Arial" w:eastAsia="Calibri" w:hAnsi="Arial" w:cs="Arial"/>
          <w:lang w:val="en-US" w:eastAsia="en-US"/>
        </w:rPr>
        <w:t xml:space="preserve"> e-mail: </w:t>
      </w:r>
      <w:hyperlink r:id="rId11" w:history="1">
        <w:r w:rsidRPr="0099727D">
          <w:rPr>
            <w:rFonts w:ascii="Arial" w:eastAsia="Calibri" w:hAnsi="Arial" w:cs="Arial"/>
            <w:color w:val="0000FF"/>
            <w:u w:val="single"/>
            <w:lang w:val="en-US" w:eastAsia="en-US"/>
          </w:rPr>
          <w:t>sekretariat@powiat-nowomiejski.pl</w:t>
        </w:r>
      </w:hyperlink>
    </w:p>
    <w:p w:rsidR="000E3374" w:rsidRPr="0099727D" w:rsidRDefault="000E3374" w:rsidP="00D8148A">
      <w:pPr>
        <w:tabs>
          <w:tab w:val="left" w:pos="0"/>
        </w:tabs>
        <w:rPr>
          <w:rFonts w:ascii="Arial" w:eastAsia="Calibri" w:hAnsi="Arial" w:cs="Arial"/>
          <w:lang w:eastAsia="en-US"/>
        </w:rPr>
      </w:pPr>
      <w:r w:rsidRPr="0099727D">
        <w:rPr>
          <w:rFonts w:ascii="Arial" w:eastAsia="Calibri" w:hAnsi="Arial" w:cs="Arial"/>
          <w:lang w:val="x-none" w:eastAsia="en-US"/>
        </w:rPr>
        <w:t xml:space="preserve">Strona BIP:  </w:t>
      </w:r>
      <w:hyperlink r:id="rId12" w:history="1">
        <w:r w:rsidR="0047638B" w:rsidRPr="0099727D">
          <w:rPr>
            <w:rStyle w:val="Hipercze"/>
            <w:rFonts w:ascii="Arial" w:eastAsia="Calibri" w:hAnsi="Arial" w:cs="Arial"/>
            <w:lang w:val="x-none" w:eastAsia="en-US"/>
          </w:rPr>
          <w:t>http://bip.powiat</w:t>
        </w:r>
        <w:r w:rsidR="0047638B" w:rsidRPr="0099727D">
          <w:rPr>
            <w:rStyle w:val="Hipercze"/>
            <w:rFonts w:ascii="Arial" w:eastAsia="Calibri" w:hAnsi="Arial" w:cs="Arial"/>
            <w:lang w:eastAsia="en-US"/>
          </w:rPr>
          <w:t>-</w:t>
        </w:r>
        <w:r w:rsidR="0047638B" w:rsidRPr="0099727D">
          <w:rPr>
            <w:rStyle w:val="Hipercze"/>
            <w:rFonts w:ascii="Arial" w:eastAsia="Calibri" w:hAnsi="Arial" w:cs="Arial"/>
            <w:lang w:val="x-none" w:eastAsia="en-US"/>
          </w:rPr>
          <w:t>nowomiejski</w:t>
        </w:r>
      </w:hyperlink>
      <w:r w:rsidR="0047638B" w:rsidRPr="0099727D">
        <w:rPr>
          <w:rFonts w:ascii="Arial" w:eastAsia="Calibri" w:hAnsi="Arial" w:cs="Arial"/>
          <w:color w:val="0000FF"/>
          <w:u w:val="single"/>
          <w:lang w:eastAsia="en-US"/>
        </w:rPr>
        <w:t>.pl</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godziny urzędowania :   7:15 - 15:15</w:t>
      </w:r>
    </w:p>
    <w:p w:rsidR="000E3374" w:rsidRPr="0099727D" w:rsidRDefault="000E3374" w:rsidP="00D8148A">
      <w:pPr>
        <w:jc w:val="both"/>
        <w:rPr>
          <w:rFonts w:ascii="Arial" w:eastAsia="Calibri" w:hAnsi="Arial" w:cs="Arial"/>
          <w:b/>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Tryb udzielenia zamówienia</w:t>
      </w:r>
    </w:p>
    <w:p w:rsidR="000E3374" w:rsidRPr="0099727D" w:rsidRDefault="000E3374" w:rsidP="00D8148A">
      <w:pPr>
        <w:numPr>
          <w:ilvl w:val="1"/>
          <w:numId w:val="7"/>
        </w:numPr>
        <w:ind w:left="0"/>
        <w:jc w:val="both"/>
        <w:rPr>
          <w:rFonts w:ascii="Arial" w:eastAsia="Calibri" w:hAnsi="Arial" w:cs="Arial"/>
          <w:lang w:eastAsia="en-US"/>
        </w:rPr>
      </w:pPr>
      <w:r w:rsidRPr="0099727D">
        <w:rPr>
          <w:rFonts w:ascii="Arial" w:eastAsia="Calibri" w:hAnsi="Arial" w:cs="Arial"/>
          <w:lang w:eastAsia="en-US"/>
        </w:rPr>
        <w:t>Postępowanie o udzielenie zamówienia publicznego prowadzone jest w trybie przetargu nieograniczonego o wartości poniżej kwoty określonej w przepisach wydanych na podstawie art.11 ust.8 ustawy Prawa zamówień publicznych.</w:t>
      </w:r>
    </w:p>
    <w:p w:rsidR="000E3374" w:rsidRPr="0099727D" w:rsidRDefault="000E3374" w:rsidP="00D8148A">
      <w:pPr>
        <w:numPr>
          <w:ilvl w:val="1"/>
          <w:numId w:val="7"/>
        </w:numPr>
        <w:ind w:left="0"/>
        <w:jc w:val="both"/>
        <w:rPr>
          <w:rFonts w:ascii="Arial" w:eastAsia="Calibri" w:hAnsi="Arial" w:cs="Arial"/>
          <w:lang w:eastAsia="en-US"/>
        </w:rPr>
      </w:pPr>
      <w:r w:rsidRPr="0099727D">
        <w:rPr>
          <w:rFonts w:ascii="Arial" w:eastAsia="Calibri" w:hAnsi="Arial" w:cs="Arial"/>
          <w:lang w:eastAsia="en-US"/>
        </w:rPr>
        <w:t>Podstawa prawna udzielenia zamówienia publicznego: art.3 ust.1 pkt.1, art.7 ust.3, art. 10 ust. 1 oraz art. 39-46 ustawy Prawa zamówień publicznych.</w:t>
      </w:r>
    </w:p>
    <w:p w:rsidR="000E3374" w:rsidRPr="0099727D" w:rsidRDefault="000E3374" w:rsidP="00D8148A">
      <w:pPr>
        <w:numPr>
          <w:ilvl w:val="1"/>
          <w:numId w:val="7"/>
        </w:numPr>
        <w:ind w:left="0"/>
        <w:jc w:val="both"/>
        <w:rPr>
          <w:rFonts w:ascii="Arial" w:eastAsia="Calibri" w:hAnsi="Arial" w:cs="Arial"/>
          <w:lang w:eastAsia="en-US"/>
        </w:rPr>
      </w:pPr>
      <w:r w:rsidRPr="0099727D">
        <w:rPr>
          <w:rFonts w:ascii="Arial" w:eastAsia="Calibri" w:hAnsi="Arial" w:cs="Arial"/>
          <w:lang w:eastAsia="en-US"/>
        </w:rPr>
        <w:t>Podstawa prawna opracowania specyfikacji istotnych warunków zamówienia:</w:t>
      </w:r>
    </w:p>
    <w:p w:rsidR="000E3374" w:rsidRPr="0099727D" w:rsidRDefault="000E3374" w:rsidP="00D8148A">
      <w:pPr>
        <w:numPr>
          <w:ilvl w:val="0"/>
          <w:numId w:val="8"/>
        </w:numPr>
        <w:ind w:left="0"/>
        <w:jc w:val="both"/>
        <w:rPr>
          <w:rFonts w:ascii="Arial" w:eastAsia="Calibri" w:hAnsi="Arial" w:cs="Arial"/>
          <w:lang w:eastAsia="en-US"/>
        </w:rPr>
      </w:pPr>
      <w:r w:rsidRPr="0099727D">
        <w:rPr>
          <w:rFonts w:ascii="Arial" w:eastAsia="Calibri" w:hAnsi="Arial" w:cs="Arial"/>
          <w:lang w:eastAsia="en-US"/>
        </w:rPr>
        <w:t>Ustawa z dnia 29 stycznia 2004 r. Prawo zamówień publicznych (</w:t>
      </w:r>
      <w:proofErr w:type="spellStart"/>
      <w:r w:rsidRPr="0099727D">
        <w:rPr>
          <w:rFonts w:ascii="Arial" w:eastAsia="Calibri" w:hAnsi="Arial" w:cs="Arial"/>
          <w:lang w:eastAsia="en-US"/>
        </w:rPr>
        <w:t>t</w:t>
      </w:r>
      <w:r w:rsidR="00D8148A" w:rsidRPr="0099727D">
        <w:rPr>
          <w:rFonts w:ascii="Arial" w:eastAsia="Calibri" w:hAnsi="Arial" w:cs="Arial"/>
          <w:lang w:eastAsia="en-US"/>
        </w:rPr>
        <w:t>.</w:t>
      </w:r>
      <w:r w:rsidRPr="0099727D">
        <w:rPr>
          <w:rFonts w:ascii="Arial" w:eastAsia="Calibri" w:hAnsi="Arial" w:cs="Arial"/>
          <w:lang w:eastAsia="en-US"/>
        </w:rPr>
        <w:t>j</w:t>
      </w:r>
      <w:proofErr w:type="spellEnd"/>
      <w:r w:rsidRPr="0099727D">
        <w:rPr>
          <w:rFonts w:ascii="Arial" w:eastAsia="Calibri" w:hAnsi="Arial" w:cs="Arial"/>
          <w:lang w:eastAsia="en-US"/>
        </w:rPr>
        <w:t>. Dz. U. z 2017 r. poz. 1579</w:t>
      </w:r>
      <w:r w:rsidR="00CF7558">
        <w:rPr>
          <w:rFonts w:ascii="Arial" w:eastAsia="Calibri" w:hAnsi="Arial" w:cs="Arial"/>
          <w:lang w:eastAsia="en-US"/>
        </w:rPr>
        <w:t xml:space="preserve"> ze zm.</w:t>
      </w:r>
      <w:r w:rsidRPr="0099727D">
        <w:rPr>
          <w:rFonts w:ascii="Arial" w:eastAsia="Calibri" w:hAnsi="Arial" w:cs="Arial"/>
          <w:lang w:eastAsia="en-US"/>
        </w:rPr>
        <w:t>),</w:t>
      </w:r>
    </w:p>
    <w:p w:rsidR="000E3374" w:rsidRPr="0099727D" w:rsidRDefault="000E3374" w:rsidP="00D8148A">
      <w:pPr>
        <w:numPr>
          <w:ilvl w:val="0"/>
          <w:numId w:val="8"/>
        </w:numPr>
        <w:ind w:left="0"/>
        <w:jc w:val="both"/>
        <w:rPr>
          <w:rFonts w:ascii="Arial" w:eastAsia="Calibri" w:hAnsi="Arial" w:cs="Arial"/>
          <w:lang w:eastAsia="en-US"/>
        </w:rPr>
      </w:pPr>
      <w:r w:rsidRPr="0099727D">
        <w:rPr>
          <w:rFonts w:ascii="Arial" w:eastAsia="Calibri" w:hAnsi="Arial" w:cs="Arial"/>
          <w:lang w:eastAsia="en-US"/>
        </w:rPr>
        <w:t>Rozporządzenie Ministra Rozwoju z dnia 26 lipca 2016r. w sprawie rodzajów dokumentów, jakich może żądać zamawiający od wykonawcy w postępowaniu o udzielenie zamówienia (Dz. U. z 2016 r. poz.1126),</w:t>
      </w:r>
    </w:p>
    <w:p w:rsidR="000E3374" w:rsidRPr="0099727D" w:rsidRDefault="000E3374" w:rsidP="00D8148A">
      <w:pPr>
        <w:numPr>
          <w:ilvl w:val="0"/>
          <w:numId w:val="8"/>
        </w:numPr>
        <w:ind w:left="0"/>
        <w:jc w:val="both"/>
        <w:rPr>
          <w:rFonts w:ascii="Arial" w:eastAsia="Calibri" w:hAnsi="Arial" w:cs="Arial"/>
          <w:lang w:eastAsia="en-US"/>
        </w:rPr>
      </w:pPr>
      <w:r w:rsidRPr="0099727D">
        <w:rPr>
          <w:rFonts w:ascii="Arial" w:eastAsia="Calibri" w:hAnsi="Arial" w:cs="Arial"/>
          <w:lang w:eastAsia="en-US"/>
        </w:rPr>
        <w:t>Rozporządzenie Prezesa Rady Ministrów z dnia 2</w:t>
      </w:r>
      <w:r w:rsidR="00D8148A" w:rsidRPr="0099727D">
        <w:rPr>
          <w:rFonts w:ascii="Arial" w:eastAsia="Calibri" w:hAnsi="Arial" w:cs="Arial"/>
          <w:lang w:eastAsia="en-US"/>
        </w:rPr>
        <w:t>8</w:t>
      </w:r>
      <w:r w:rsidRPr="0099727D">
        <w:rPr>
          <w:rFonts w:ascii="Arial" w:eastAsia="Calibri" w:hAnsi="Arial" w:cs="Arial"/>
          <w:lang w:eastAsia="en-US"/>
        </w:rPr>
        <w:t xml:space="preserve"> grudnia 201</w:t>
      </w:r>
      <w:r w:rsidR="00D8148A" w:rsidRPr="0099727D">
        <w:rPr>
          <w:rFonts w:ascii="Arial" w:eastAsia="Calibri" w:hAnsi="Arial" w:cs="Arial"/>
          <w:lang w:eastAsia="en-US"/>
        </w:rPr>
        <w:t>7</w:t>
      </w:r>
      <w:r w:rsidRPr="0099727D">
        <w:rPr>
          <w:rFonts w:ascii="Arial" w:eastAsia="Calibri" w:hAnsi="Arial" w:cs="Arial"/>
          <w:lang w:eastAsia="en-US"/>
        </w:rPr>
        <w:t xml:space="preserve"> r. w sprawie średniego kursu złotego w stosunku do euro stanowiącego podstawę przeliczania wartości zamówień publicznych (Dz. U. </w:t>
      </w:r>
      <w:r w:rsidR="00D8148A" w:rsidRPr="0099727D">
        <w:rPr>
          <w:rFonts w:ascii="Arial" w:eastAsia="Calibri" w:hAnsi="Arial" w:cs="Arial"/>
          <w:lang w:eastAsia="en-US"/>
        </w:rPr>
        <w:t xml:space="preserve">z 2017 r. </w:t>
      </w:r>
      <w:r w:rsidRPr="0099727D">
        <w:rPr>
          <w:rFonts w:ascii="Arial" w:eastAsia="Calibri" w:hAnsi="Arial" w:cs="Arial"/>
          <w:lang w:eastAsia="en-US"/>
        </w:rPr>
        <w:t>poz. 2</w:t>
      </w:r>
      <w:r w:rsidR="00D8148A" w:rsidRPr="0099727D">
        <w:rPr>
          <w:rFonts w:ascii="Arial" w:eastAsia="Calibri" w:hAnsi="Arial" w:cs="Arial"/>
          <w:lang w:eastAsia="en-US"/>
        </w:rPr>
        <w:t>477</w:t>
      </w:r>
      <w:r w:rsidRPr="0099727D">
        <w:rPr>
          <w:rFonts w:ascii="Arial" w:eastAsia="Calibri" w:hAnsi="Arial" w:cs="Arial"/>
          <w:lang w:eastAsia="en-US"/>
        </w:rPr>
        <w:t>),</w:t>
      </w:r>
    </w:p>
    <w:p w:rsidR="000E3374" w:rsidRPr="0099727D" w:rsidRDefault="000E3374" w:rsidP="00EF4D1A">
      <w:pPr>
        <w:ind w:hanging="284"/>
        <w:jc w:val="both"/>
        <w:rPr>
          <w:rFonts w:ascii="Arial" w:eastAsia="Calibri" w:hAnsi="Arial" w:cs="Arial"/>
          <w:lang w:eastAsia="en-US"/>
        </w:rPr>
      </w:pPr>
      <w:r w:rsidRPr="0099727D">
        <w:rPr>
          <w:rFonts w:ascii="Arial" w:eastAsia="Calibri" w:hAnsi="Arial" w:cs="Arial"/>
          <w:lang w:eastAsia="en-US"/>
        </w:rPr>
        <w:t xml:space="preserve">2.4 Zamawiający przewiduje dokonanie oceny ofert w oparciu o art. 24aa ustawy </w:t>
      </w:r>
      <w:proofErr w:type="spellStart"/>
      <w:r w:rsidRPr="0099727D">
        <w:rPr>
          <w:rFonts w:ascii="Arial" w:eastAsia="Calibri" w:hAnsi="Arial" w:cs="Arial"/>
          <w:lang w:eastAsia="en-US"/>
        </w:rPr>
        <w:t>pzp</w:t>
      </w:r>
      <w:proofErr w:type="spellEnd"/>
      <w:r w:rsidRPr="0099727D">
        <w:rPr>
          <w:rFonts w:ascii="Arial" w:eastAsia="Calibri" w:hAnsi="Arial" w:cs="Arial"/>
          <w:lang w:eastAsia="en-US"/>
        </w:rPr>
        <w:t>.</w:t>
      </w:r>
    </w:p>
    <w:p w:rsidR="000E3374" w:rsidRPr="0099727D" w:rsidRDefault="000E3374" w:rsidP="00D8148A">
      <w:pPr>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Opis przedmiotu zamówienia</w:t>
      </w:r>
    </w:p>
    <w:p w:rsidR="00D75FC0" w:rsidRPr="0099727D" w:rsidRDefault="00D75FC0" w:rsidP="00D8148A">
      <w:pPr>
        <w:numPr>
          <w:ilvl w:val="1"/>
          <w:numId w:val="41"/>
        </w:numPr>
        <w:ind w:left="0"/>
        <w:jc w:val="both"/>
        <w:rPr>
          <w:rFonts w:ascii="Arial" w:hAnsi="Arial" w:cs="Arial"/>
        </w:rPr>
      </w:pPr>
      <w:r w:rsidRPr="0099727D">
        <w:rPr>
          <w:rFonts w:ascii="Arial" w:hAnsi="Arial" w:cs="Arial"/>
        </w:rPr>
        <w:t>Przedmiotem zamówienia jest wykonanie robót budowlanych związanych z termomodernizacją budynku Domu Dziecka w Pacółtowie</w:t>
      </w:r>
      <w:r w:rsidR="00231409" w:rsidRPr="0099727D">
        <w:rPr>
          <w:rFonts w:ascii="Arial" w:hAnsi="Arial" w:cs="Arial"/>
        </w:rPr>
        <w:t xml:space="preserve"> </w:t>
      </w:r>
      <w:r w:rsidRPr="0099727D">
        <w:rPr>
          <w:rFonts w:ascii="Arial" w:hAnsi="Arial" w:cs="Arial"/>
        </w:rPr>
        <w:t>na działce nr 117/12 obręb Pacółtowo , gmina Nowe Miasto Lubawskie</w:t>
      </w:r>
      <w:r w:rsidR="00231409" w:rsidRPr="0099727D">
        <w:rPr>
          <w:rFonts w:ascii="Arial" w:hAnsi="Arial" w:cs="Arial"/>
        </w:rPr>
        <w:t>. Roboty budowlane termomodernizacyjne wykonywane będą w budynku zbiorowego zamieszkiwania o symbolu PKOB 113.</w:t>
      </w:r>
    </w:p>
    <w:p w:rsidR="00D75FC0" w:rsidRPr="0099727D" w:rsidRDefault="00D75FC0" w:rsidP="00D8148A">
      <w:pPr>
        <w:numPr>
          <w:ilvl w:val="1"/>
          <w:numId w:val="41"/>
        </w:numPr>
        <w:ind w:left="0" w:hanging="357"/>
        <w:jc w:val="both"/>
        <w:rPr>
          <w:rFonts w:ascii="Arial" w:hAnsi="Arial" w:cs="Arial"/>
        </w:rPr>
      </w:pPr>
      <w:r w:rsidRPr="0099727D">
        <w:rPr>
          <w:rFonts w:ascii="Arial" w:hAnsi="Arial" w:cs="Arial"/>
        </w:rPr>
        <w:t>Zakres przedmiotu zamówienia obejmuje :</w:t>
      </w:r>
    </w:p>
    <w:p w:rsidR="00D75FC0" w:rsidRPr="0099727D" w:rsidRDefault="00D75FC0" w:rsidP="00D8148A">
      <w:pPr>
        <w:jc w:val="both"/>
        <w:rPr>
          <w:rFonts w:ascii="Arial" w:hAnsi="Arial" w:cs="Arial"/>
        </w:rPr>
      </w:pPr>
      <w:r w:rsidRPr="0099727D">
        <w:rPr>
          <w:rFonts w:ascii="Arial" w:hAnsi="Arial" w:cs="Arial"/>
        </w:rPr>
        <w:t>a) docieplenie ścian zewnętrznych,</w:t>
      </w:r>
    </w:p>
    <w:p w:rsidR="00D75FC0" w:rsidRPr="0099727D" w:rsidRDefault="00D75FC0" w:rsidP="00D8148A">
      <w:pPr>
        <w:jc w:val="both"/>
        <w:rPr>
          <w:rFonts w:ascii="Arial" w:hAnsi="Arial" w:cs="Arial"/>
        </w:rPr>
      </w:pPr>
      <w:r w:rsidRPr="0099727D">
        <w:rPr>
          <w:rFonts w:ascii="Arial" w:hAnsi="Arial" w:cs="Arial"/>
        </w:rPr>
        <w:t>b) docieplenie stropodachu,</w:t>
      </w:r>
    </w:p>
    <w:p w:rsidR="00D75FC0" w:rsidRPr="0099727D" w:rsidRDefault="00D75FC0" w:rsidP="00D8148A">
      <w:pPr>
        <w:jc w:val="both"/>
        <w:rPr>
          <w:rFonts w:ascii="Arial" w:hAnsi="Arial" w:cs="Arial"/>
        </w:rPr>
      </w:pPr>
      <w:r w:rsidRPr="0099727D">
        <w:rPr>
          <w:rFonts w:ascii="Arial" w:hAnsi="Arial" w:cs="Arial"/>
        </w:rPr>
        <w:t>c) wymianę części stolarki okiennej,</w:t>
      </w:r>
    </w:p>
    <w:p w:rsidR="00D75FC0" w:rsidRPr="0099727D" w:rsidRDefault="00D75FC0" w:rsidP="00D8148A">
      <w:pPr>
        <w:jc w:val="both"/>
        <w:rPr>
          <w:rFonts w:ascii="Arial" w:hAnsi="Arial" w:cs="Arial"/>
        </w:rPr>
      </w:pPr>
      <w:r w:rsidRPr="0099727D">
        <w:rPr>
          <w:rFonts w:ascii="Arial" w:hAnsi="Arial" w:cs="Arial"/>
        </w:rPr>
        <w:t>d) montaż wymiennika ciepłej wody użytkowej wraz z instalacją paneli słonecznych,</w:t>
      </w:r>
    </w:p>
    <w:p w:rsidR="00D75FC0" w:rsidRPr="0099727D" w:rsidRDefault="00D75FC0" w:rsidP="00D8148A">
      <w:pPr>
        <w:jc w:val="both"/>
        <w:rPr>
          <w:rFonts w:ascii="Arial" w:hAnsi="Arial" w:cs="Arial"/>
        </w:rPr>
      </w:pPr>
      <w:r w:rsidRPr="0099727D">
        <w:rPr>
          <w:rFonts w:ascii="Arial" w:hAnsi="Arial" w:cs="Arial"/>
        </w:rPr>
        <w:t>e) zmianę źródła ciepła na kocioł na biomasę z automatyką pogodową,</w:t>
      </w:r>
    </w:p>
    <w:p w:rsidR="00D75FC0" w:rsidRPr="0099727D" w:rsidRDefault="00D75FC0" w:rsidP="00D8148A">
      <w:pPr>
        <w:jc w:val="both"/>
        <w:rPr>
          <w:rFonts w:ascii="Arial" w:hAnsi="Arial" w:cs="Arial"/>
        </w:rPr>
      </w:pPr>
      <w:r w:rsidRPr="0099727D">
        <w:rPr>
          <w:rFonts w:ascii="Arial" w:hAnsi="Arial" w:cs="Arial"/>
        </w:rPr>
        <w:t>f)  roboty remontowe wielobranżowe w pomieszczeniach kotłowni,</w:t>
      </w:r>
    </w:p>
    <w:p w:rsidR="00D75FC0" w:rsidRPr="0099727D" w:rsidRDefault="00D75FC0" w:rsidP="00D8148A">
      <w:pPr>
        <w:jc w:val="both"/>
        <w:rPr>
          <w:rFonts w:ascii="Arial" w:hAnsi="Arial" w:cs="Arial"/>
        </w:rPr>
      </w:pPr>
      <w:r w:rsidRPr="0099727D">
        <w:rPr>
          <w:rFonts w:ascii="Arial" w:hAnsi="Arial" w:cs="Arial"/>
        </w:rPr>
        <w:t>g) przebudowę instalacji odgromowej na dachu budynku,</w:t>
      </w:r>
    </w:p>
    <w:p w:rsidR="00D75FC0" w:rsidRPr="0099727D" w:rsidRDefault="00D75FC0" w:rsidP="00D8148A">
      <w:pPr>
        <w:contextualSpacing/>
        <w:rPr>
          <w:rFonts w:ascii="Arial" w:hAnsi="Arial" w:cs="Arial"/>
          <w:bCs/>
          <w:color w:val="000000"/>
        </w:rPr>
      </w:pPr>
      <w:r w:rsidRPr="0099727D">
        <w:rPr>
          <w:rFonts w:ascii="Arial" w:hAnsi="Arial" w:cs="Arial"/>
          <w:bCs/>
          <w:color w:val="000000"/>
        </w:rPr>
        <w:t xml:space="preserve">i) dokumentacja powykonawcza w 2 egz., na którą składa się przede wszystkim  </w:t>
      </w:r>
    </w:p>
    <w:p w:rsidR="00D75FC0" w:rsidRPr="0099727D" w:rsidRDefault="00D75FC0" w:rsidP="00D8148A">
      <w:pPr>
        <w:contextualSpacing/>
        <w:rPr>
          <w:rFonts w:ascii="Arial" w:hAnsi="Arial" w:cs="Arial"/>
          <w:bCs/>
        </w:rPr>
      </w:pPr>
      <w:r w:rsidRPr="0099727D">
        <w:rPr>
          <w:rFonts w:ascii="Arial" w:hAnsi="Arial" w:cs="Arial"/>
          <w:bCs/>
          <w:color w:val="000000"/>
        </w:rPr>
        <w:t xml:space="preserve">   z</w:t>
      </w:r>
      <w:r w:rsidRPr="0099727D">
        <w:rPr>
          <w:rFonts w:ascii="Arial" w:hAnsi="Arial" w:cs="Arial"/>
          <w:bCs/>
        </w:rPr>
        <w:t xml:space="preserve">organizowanie i przeprowadzenie niezbędnych prób, badań i odbiorów robót objętych   </w:t>
      </w:r>
    </w:p>
    <w:p w:rsidR="00D75FC0" w:rsidRPr="0099727D" w:rsidRDefault="00D75FC0" w:rsidP="00D8148A">
      <w:pPr>
        <w:contextualSpacing/>
        <w:rPr>
          <w:rFonts w:ascii="Arial" w:hAnsi="Arial" w:cs="Arial"/>
          <w:bCs/>
        </w:rPr>
      </w:pPr>
      <w:r w:rsidRPr="0099727D">
        <w:rPr>
          <w:rFonts w:ascii="Arial" w:hAnsi="Arial" w:cs="Arial"/>
          <w:bCs/>
          <w:color w:val="000000"/>
        </w:rPr>
        <w:t xml:space="preserve">   </w:t>
      </w:r>
      <w:r w:rsidRPr="0099727D">
        <w:rPr>
          <w:rFonts w:ascii="Arial" w:hAnsi="Arial" w:cs="Arial"/>
          <w:bCs/>
        </w:rPr>
        <w:t>przedmiotem zamówienia, w tym inwentaryzacja geodezyjna powykonawcza.</w:t>
      </w:r>
    </w:p>
    <w:p w:rsidR="00F911DB" w:rsidRPr="0099727D" w:rsidRDefault="00F911DB" w:rsidP="00F911DB">
      <w:pPr>
        <w:tabs>
          <w:tab w:val="left" w:pos="0"/>
        </w:tabs>
        <w:jc w:val="both"/>
        <w:rPr>
          <w:rFonts w:ascii="Arial" w:eastAsia="Calibri" w:hAnsi="Arial" w:cs="Arial"/>
          <w:lang w:eastAsia="en-US"/>
        </w:rPr>
      </w:pPr>
      <w:r w:rsidRPr="0099727D">
        <w:rPr>
          <w:rFonts w:ascii="Arial" w:eastAsia="Calibri" w:hAnsi="Arial" w:cs="Arial"/>
          <w:lang w:eastAsia="en-US"/>
        </w:rPr>
        <w:t>3.2.1.  Przedmiot zamówienia obejmuje również:</w:t>
      </w:r>
    </w:p>
    <w:p w:rsidR="00F911DB" w:rsidRPr="0099727D" w:rsidRDefault="00F911DB" w:rsidP="00F911DB">
      <w:pPr>
        <w:tabs>
          <w:tab w:val="left" w:pos="0"/>
        </w:tabs>
        <w:jc w:val="both"/>
        <w:rPr>
          <w:rFonts w:ascii="Arial" w:eastAsia="Calibri" w:hAnsi="Arial" w:cs="Arial"/>
          <w:lang w:eastAsia="en-US"/>
        </w:rPr>
      </w:pPr>
      <w:r w:rsidRPr="0099727D">
        <w:rPr>
          <w:rFonts w:ascii="Arial" w:eastAsia="Calibri" w:hAnsi="Arial" w:cs="Arial"/>
          <w:lang w:eastAsia="en-US"/>
        </w:rPr>
        <w:t xml:space="preserve">1) budowę tymczasowego zadaszenia istniejącej pieszo – jezdni wzdłuż budynku  na czas trwania remontu dachu i elewacji,   </w:t>
      </w:r>
    </w:p>
    <w:p w:rsidR="00F911DB" w:rsidRPr="0099727D" w:rsidRDefault="00F911DB" w:rsidP="00F911DB">
      <w:pPr>
        <w:tabs>
          <w:tab w:val="left" w:pos="0"/>
        </w:tabs>
        <w:rPr>
          <w:rFonts w:ascii="Arial" w:eastAsia="Calibri" w:hAnsi="Arial" w:cs="Arial"/>
          <w:lang w:eastAsia="en-US"/>
        </w:rPr>
      </w:pPr>
      <w:r w:rsidRPr="0099727D">
        <w:rPr>
          <w:rFonts w:ascii="Arial" w:eastAsia="Calibri" w:hAnsi="Arial" w:cs="Arial"/>
          <w:lang w:eastAsia="en-US"/>
        </w:rPr>
        <w:t>2) urządzenie i zabezpieczenie drogi dojazdowej na plac budowy przebiegającej przez teren</w:t>
      </w:r>
    </w:p>
    <w:p w:rsidR="00F911DB" w:rsidRPr="0099727D" w:rsidRDefault="00F911DB" w:rsidP="00F911DB">
      <w:pPr>
        <w:tabs>
          <w:tab w:val="left" w:pos="0"/>
        </w:tabs>
        <w:rPr>
          <w:rFonts w:ascii="Arial" w:eastAsia="Calibri" w:hAnsi="Arial" w:cs="Arial"/>
          <w:lang w:eastAsia="en-US"/>
        </w:rPr>
      </w:pPr>
      <w:r w:rsidRPr="0099727D">
        <w:rPr>
          <w:rFonts w:ascii="Arial" w:eastAsia="Calibri" w:hAnsi="Arial" w:cs="Arial"/>
          <w:lang w:eastAsia="en-US"/>
        </w:rPr>
        <w:t xml:space="preserve">    domu dziecka oraz przywrócenie nawierzchni do stanu pierwotnego po zakończeniu robót,</w:t>
      </w:r>
    </w:p>
    <w:p w:rsidR="00F911DB" w:rsidRPr="0099727D" w:rsidRDefault="00F911DB" w:rsidP="00F911DB">
      <w:pPr>
        <w:tabs>
          <w:tab w:val="left" w:pos="0"/>
        </w:tabs>
        <w:jc w:val="both"/>
        <w:rPr>
          <w:rFonts w:ascii="Arial" w:eastAsia="Calibri" w:hAnsi="Arial" w:cs="Arial"/>
          <w:lang w:eastAsia="en-US"/>
        </w:rPr>
      </w:pPr>
      <w:r w:rsidRPr="0099727D">
        <w:rPr>
          <w:rFonts w:ascii="Arial" w:eastAsia="Calibri" w:hAnsi="Arial" w:cs="Arial"/>
          <w:lang w:eastAsia="en-US"/>
        </w:rPr>
        <w:t>3) opracowanie wymaganych instrukcji obsługi i eksploatacji w języku polskim w 2 egz. wraz ze</w:t>
      </w:r>
    </w:p>
    <w:p w:rsidR="00F911DB" w:rsidRPr="0099727D" w:rsidRDefault="00F911DB" w:rsidP="00F911DB">
      <w:pPr>
        <w:tabs>
          <w:tab w:val="left" w:pos="0"/>
        </w:tabs>
        <w:jc w:val="both"/>
        <w:rPr>
          <w:rFonts w:ascii="Arial" w:eastAsia="Calibri" w:hAnsi="Arial" w:cs="Arial"/>
          <w:lang w:eastAsia="en-US"/>
        </w:rPr>
      </w:pPr>
      <w:r w:rsidRPr="0099727D">
        <w:rPr>
          <w:rFonts w:ascii="Arial" w:eastAsia="Calibri" w:hAnsi="Arial" w:cs="Arial"/>
          <w:lang w:eastAsia="en-US"/>
        </w:rPr>
        <w:t xml:space="preserve">    szkoleniem osób wyznaczonych do obsługi,</w:t>
      </w:r>
    </w:p>
    <w:p w:rsidR="00F911DB" w:rsidRPr="0099727D" w:rsidRDefault="00F911DB" w:rsidP="00F911DB">
      <w:pPr>
        <w:numPr>
          <w:ilvl w:val="0"/>
          <w:numId w:val="4"/>
        </w:numPr>
        <w:tabs>
          <w:tab w:val="left" w:pos="0"/>
        </w:tabs>
        <w:ind w:left="284" w:hanging="284"/>
        <w:jc w:val="both"/>
        <w:rPr>
          <w:rFonts w:ascii="Arial" w:eastAsia="Calibri" w:hAnsi="Arial" w:cs="Arial"/>
          <w:lang w:eastAsia="en-US"/>
        </w:rPr>
      </w:pPr>
      <w:r w:rsidRPr="0099727D">
        <w:rPr>
          <w:rFonts w:ascii="Arial" w:eastAsia="Calibri" w:hAnsi="Arial" w:cs="Arial"/>
          <w:lang w:eastAsia="en-US"/>
        </w:rPr>
        <w:t>bezpłatny serwis gwarancyjny zamontowanego wyposażenia i wbudowanych urządzeń przez okres gwarancji określony przez producenta wyposażenia i urządzenia,</w:t>
      </w:r>
    </w:p>
    <w:p w:rsidR="00F911DB" w:rsidRPr="0099727D" w:rsidRDefault="00F911DB" w:rsidP="00F911DB">
      <w:pPr>
        <w:numPr>
          <w:ilvl w:val="0"/>
          <w:numId w:val="4"/>
        </w:numPr>
        <w:tabs>
          <w:tab w:val="left" w:pos="0"/>
        </w:tabs>
        <w:ind w:left="284" w:hanging="284"/>
        <w:jc w:val="both"/>
        <w:rPr>
          <w:rFonts w:ascii="Arial" w:eastAsia="Calibri" w:hAnsi="Arial" w:cs="Arial"/>
          <w:lang w:eastAsia="en-US"/>
        </w:rPr>
      </w:pPr>
      <w:r w:rsidRPr="0099727D">
        <w:rPr>
          <w:rFonts w:ascii="Arial" w:eastAsia="Calibri" w:hAnsi="Arial" w:cs="Arial"/>
          <w:lang w:eastAsia="en-US"/>
        </w:rPr>
        <w:lastRenderedPageBreak/>
        <w:t xml:space="preserve">dokumentację powykonawczą w 2 egz., na którą składa się przede wszystkim zorganizowanie i przeprowadzenie niezbędnych prób, badań i odbiorów robót objętych przedmiotem zamówienia, w tym inwentaryzacja geodezyjna powykonawcza. </w:t>
      </w:r>
    </w:p>
    <w:p w:rsidR="00D75FC0" w:rsidRPr="0099727D" w:rsidRDefault="00D75FC0" w:rsidP="00D8148A">
      <w:pPr>
        <w:numPr>
          <w:ilvl w:val="1"/>
          <w:numId w:val="41"/>
        </w:numPr>
        <w:ind w:left="0"/>
        <w:jc w:val="both"/>
        <w:rPr>
          <w:rFonts w:ascii="Arial" w:hAnsi="Arial" w:cs="Arial"/>
        </w:rPr>
      </w:pPr>
      <w:r w:rsidRPr="0099727D">
        <w:rPr>
          <w:rFonts w:ascii="Arial" w:hAnsi="Arial" w:cs="Arial"/>
        </w:rPr>
        <w:t>Przedmiot zamówienia został szczegółowo opisany w dokumentacji projektowej (</w:t>
      </w:r>
      <w:r w:rsidRPr="0099727D">
        <w:rPr>
          <w:rFonts w:ascii="Arial" w:hAnsi="Arial" w:cs="Arial"/>
          <w:i/>
        </w:rPr>
        <w:t>załącznik nr 6</w:t>
      </w:r>
      <w:r w:rsidRPr="0099727D">
        <w:rPr>
          <w:rFonts w:ascii="Arial" w:hAnsi="Arial" w:cs="Arial"/>
        </w:rPr>
        <w:t>) oraz specyfikacjach technicznych wykonania i odbioru robót (</w:t>
      </w:r>
      <w:r w:rsidRPr="0099727D">
        <w:rPr>
          <w:rFonts w:ascii="Arial" w:hAnsi="Arial" w:cs="Arial"/>
          <w:i/>
        </w:rPr>
        <w:t>załącznik nr 7</w:t>
      </w:r>
      <w:r w:rsidRPr="0099727D">
        <w:rPr>
          <w:rFonts w:ascii="Arial" w:hAnsi="Arial" w:cs="Arial"/>
        </w:rPr>
        <w:t xml:space="preserve">) oraz przedmiarze robót </w:t>
      </w:r>
      <w:r w:rsidRPr="0099727D">
        <w:rPr>
          <w:rFonts w:ascii="Arial" w:hAnsi="Arial" w:cs="Arial"/>
          <w:i/>
        </w:rPr>
        <w:t>(załącznik nr 8).</w:t>
      </w:r>
    </w:p>
    <w:p w:rsidR="00A91C11" w:rsidRPr="0099727D" w:rsidRDefault="008E7416" w:rsidP="00D8148A">
      <w:pPr>
        <w:numPr>
          <w:ilvl w:val="1"/>
          <w:numId w:val="41"/>
        </w:numPr>
        <w:ind w:left="0"/>
        <w:jc w:val="both"/>
        <w:rPr>
          <w:rFonts w:ascii="Arial" w:hAnsi="Arial" w:cs="Arial"/>
        </w:rPr>
      </w:pPr>
      <w:r w:rsidRPr="0099727D">
        <w:rPr>
          <w:rFonts w:ascii="Arial" w:hAnsi="Arial" w:cs="Arial"/>
        </w:rPr>
        <w:t>Kosztorysy ofertowe uproszczone, stanowiące załącznik do oferty Wykonawcy, wyliczone na podstawie przedmiaru robót</w:t>
      </w:r>
      <w:r w:rsidR="00A91C11" w:rsidRPr="0099727D">
        <w:rPr>
          <w:rFonts w:ascii="Arial" w:hAnsi="Arial" w:cs="Arial"/>
        </w:rPr>
        <w:t xml:space="preserve"> (załącznik nr 8 do SIWZ) będą podstawą do:</w:t>
      </w:r>
    </w:p>
    <w:p w:rsidR="00A91C11" w:rsidRPr="0099727D" w:rsidRDefault="00D75FC0" w:rsidP="00A91C11">
      <w:pPr>
        <w:pStyle w:val="Akapitzlist"/>
        <w:numPr>
          <w:ilvl w:val="0"/>
          <w:numId w:val="43"/>
        </w:numPr>
        <w:jc w:val="both"/>
        <w:rPr>
          <w:rFonts w:ascii="Arial" w:hAnsi="Arial" w:cs="Arial"/>
        </w:rPr>
      </w:pPr>
      <w:r w:rsidRPr="0099727D">
        <w:rPr>
          <w:rFonts w:ascii="Arial" w:hAnsi="Arial" w:cs="Arial"/>
        </w:rPr>
        <w:t>dokonania wyceny robót w sposób porównywalny dla wszystkich wykonawców przystępujących do przetargu,</w:t>
      </w:r>
    </w:p>
    <w:p w:rsidR="00A91C11" w:rsidRPr="0099727D" w:rsidRDefault="00A91C11" w:rsidP="00A91C11">
      <w:pPr>
        <w:pStyle w:val="Akapitzlist"/>
        <w:numPr>
          <w:ilvl w:val="0"/>
          <w:numId w:val="43"/>
        </w:numPr>
        <w:jc w:val="both"/>
        <w:rPr>
          <w:rFonts w:ascii="Arial" w:hAnsi="Arial" w:cs="Arial"/>
        </w:rPr>
      </w:pPr>
      <w:r w:rsidRPr="0099727D">
        <w:rPr>
          <w:rFonts w:ascii="Arial" w:hAnsi="Arial" w:cs="Arial"/>
        </w:rPr>
        <w:t xml:space="preserve">sprawdzenia </w:t>
      </w:r>
      <w:r w:rsidR="00EF4D1A" w:rsidRPr="0099727D">
        <w:rPr>
          <w:rFonts w:ascii="Arial" w:hAnsi="Arial" w:cs="Arial"/>
        </w:rPr>
        <w:t xml:space="preserve">czy przedmiot zamówienia został zaoferowany w sposób poprawny i kompletny (zgodny z opisem przedmiotu zamówienia i </w:t>
      </w:r>
      <w:r w:rsidRPr="0099727D">
        <w:rPr>
          <w:rFonts w:ascii="Arial" w:hAnsi="Arial" w:cs="Arial"/>
        </w:rPr>
        <w:t>wyjaśnienia</w:t>
      </w:r>
      <w:r w:rsidR="00EF4D1A" w:rsidRPr="0099727D">
        <w:rPr>
          <w:rFonts w:ascii="Arial" w:hAnsi="Arial" w:cs="Arial"/>
        </w:rPr>
        <w:t>mi</w:t>
      </w:r>
      <w:r w:rsidRPr="0099727D">
        <w:rPr>
          <w:rFonts w:ascii="Arial" w:hAnsi="Arial" w:cs="Arial"/>
        </w:rPr>
        <w:t xml:space="preserve"> SIWZ publikowan</w:t>
      </w:r>
      <w:r w:rsidR="00EF4D1A" w:rsidRPr="0099727D">
        <w:rPr>
          <w:rFonts w:ascii="Arial" w:hAnsi="Arial" w:cs="Arial"/>
        </w:rPr>
        <w:t>ymi</w:t>
      </w:r>
      <w:r w:rsidR="000709CC" w:rsidRPr="0099727D">
        <w:rPr>
          <w:rFonts w:ascii="Arial" w:hAnsi="Arial" w:cs="Arial"/>
        </w:rPr>
        <w:t xml:space="preserve"> w trakcie postępowania</w:t>
      </w:r>
      <w:r w:rsidR="00EF4D1A" w:rsidRPr="0099727D">
        <w:rPr>
          <w:rFonts w:ascii="Arial" w:hAnsi="Arial" w:cs="Arial"/>
        </w:rPr>
        <w:t>) oraz prawidłowo wyceniony</w:t>
      </w:r>
      <w:r w:rsidRPr="0099727D">
        <w:rPr>
          <w:rFonts w:ascii="Arial" w:hAnsi="Arial" w:cs="Arial"/>
        </w:rPr>
        <w:t>,</w:t>
      </w:r>
    </w:p>
    <w:p w:rsidR="00EF4D1A" w:rsidRPr="0099727D" w:rsidRDefault="00EF4D1A" w:rsidP="00A91C11">
      <w:pPr>
        <w:pStyle w:val="Akapitzlist"/>
        <w:numPr>
          <w:ilvl w:val="0"/>
          <w:numId w:val="43"/>
        </w:numPr>
        <w:jc w:val="both"/>
        <w:rPr>
          <w:rFonts w:ascii="Arial" w:hAnsi="Arial" w:cs="Arial"/>
        </w:rPr>
      </w:pPr>
      <w:r w:rsidRPr="0099727D">
        <w:rPr>
          <w:rFonts w:ascii="Arial" w:hAnsi="Arial" w:cs="Arial"/>
        </w:rPr>
        <w:t xml:space="preserve">oceny oferty pod kątem </w:t>
      </w:r>
      <w:r w:rsidR="00412CA3" w:rsidRPr="0099727D">
        <w:rPr>
          <w:rFonts w:ascii="Arial" w:hAnsi="Arial" w:cs="Arial"/>
        </w:rPr>
        <w:t>ewentualnego wystąpienia ceny rażąco niskiej,</w:t>
      </w:r>
    </w:p>
    <w:p w:rsidR="00D75FC0" w:rsidRPr="0099727D" w:rsidRDefault="00412CA3" w:rsidP="00A91C11">
      <w:pPr>
        <w:pStyle w:val="Akapitzlist"/>
        <w:numPr>
          <w:ilvl w:val="0"/>
          <w:numId w:val="43"/>
        </w:numPr>
        <w:jc w:val="both"/>
        <w:rPr>
          <w:rFonts w:ascii="Arial" w:hAnsi="Arial" w:cs="Arial"/>
        </w:rPr>
      </w:pPr>
      <w:r w:rsidRPr="0099727D">
        <w:rPr>
          <w:rFonts w:ascii="Arial" w:hAnsi="Arial" w:cs="Arial"/>
        </w:rPr>
        <w:t xml:space="preserve">w czasie realizacji umowy: </w:t>
      </w:r>
      <w:r w:rsidR="000709CC" w:rsidRPr="0099727D">
        <w:rPr>
          <w:rFonts w:ascii="Arial" w:hAnsi="Arial" w:cs="Arial"/>
        </w:rPr>
        <w:t>oceny stopnia zaawansowania</w:t>
      </w:r>
      <w:r w:rsidR="00A91C11" w:rsidRPr="0099727D">
        <w:rPr>
          <w:rFonts w:ascii="Arial" w:hAnsi="Arial" w:cs="Arial"/>
        </w:rPr>
        <w:t xml:space="preserve">  robót budowlanych </w:t>
      </w:r>
      <w:r w:rsidR="00724555" w:rsidRPr="0099727D">
        <w:rPr>
          <w:rFonts w:ascii="Arial" w:hAnsi="Arial" w:cs="Arial"/>
        </w:rPr>
        <w:t xml:space="preserve">przy </w:t>
      </w:r>
      <w:r w:rsidRPr="0099727D">
        <w:rPr>
          <w:rFonts w:ascii="Arial" w:hAnsi="Arial" w:cs="Arial"/>
        </w:rPr>
        <w:t>rozliczeniach/</w:t>
      </w:r>
      <w:r w:rsidR="00724555" w:rsidRPr="0099727D">
        <w:rPr>
          <w:rFonts w:ascii="Arial" w:hAnsi="Arial" w:cs="Arial"/>
        </w:rPr>
        <w:t>płatnościach częściowych</w:t>
      </w:r>
      <w:r w:rsidRPr="0099727D">
        <w:rPr>
          <w:rFonts w:ascii="Arial" w:hAnsi="Arial" w:cs="Arial"/>
        </w:rPr>
        <w:t xml:space="preserve">, wystąpienia </w:t>
      </w:r>
      <w:r w:rsidR="00D06FC5" w:rsidRPr="0099727D">
        <w:rPr>
          <w:rFonts w:ascii="Arial" w:hAnsi="Arial" w:cs="Arial"/>
        </w:rPr>
        <w:t>innych rozliczeń wynikających z postanowień umowy</w:t>
      </w:r>
      <w:r w:rsidR="004B3B42" w:rsidRPr="0099727D">
        <w:rPr>
          <w:rFonts w:ascii="Arial" w:hAnsi="Arial" w:cs="Arial"/>
        </w:rPr>
        <w:t xml:space="preserve"> (wystąpienie robót </w:t>
      </w:r>
      <w:r w:rsidR="003E2543">
        <w:rPr>
          <w:rFonts w:ascii="Arial" w:hAnsi="Arial" w:cs="Arial"/>
        </w:rPr>
        <w:t xml:space="preserve">zaniechanych, </w:t>
      </w:r>
      <w:r w:rsidR="004B3B42" w:rsidRPr="0099727D">
        <w:rPr>
          <w:rFonts w:ascii="Arial" w:hAnsi="Arial" w:cs="Arial"/>
        </w:rPr>
        <w:t>zamiennych, odstąpienie lub rozwiązanie umowy, bezpośrednie rozliczenie z podwykonawcami).</w:t>
      </w:r>
      <w:r w:rsidR="008E7416" w:rsidRPr="0099727D">
        <w:rPr>
          <w:rFonts w:ascii="Arial" w:hAnsi="Arial" w:cs="Arial"/>
        </w:rPr>
        <w:t xml:space="preserve"> </w:t>
      </w:r>
      <w:r w:rsidR="00D75FC0" w:rsidRPr="0099727D">
        <w:rPr>
          <w:rFonts w:ascii="Arial" w:hAnsi="Arial" w:cs="Arial"/>
        </w:rPr>
        <w:t xml:space="preserve"> </w:t>
      </w:r>
    </w:p>
    <w:p w:rsidR="00D75FC0" w:rsidRPr="0099727D" w:rsidRDefault="00D75FC0" w:rsidP="00D8148A">
      <w:pPr>
        <w:jc w:val="both"/>
        <w:rPr>
          <w:rFonts w:ascii="Arial" w:hAnsi="Arial" w:cs="Arial"/>
        </w:rPr>
      </w:pPr>
    </w:p>
    <w:p w:rsidR="00D75FC0" w:rsidRPr="0099727D" w:rsidRDefault="00D75FC0" w:rsidP="00D8148A">
      <w:pPr>
        <w:numPr>
          <w:ilvl w:val="1"/>
          <w:numId w:val="41"/>
        </w:numPr>
        <w:ind w:left="0"/>
        <w:jc w:val="both"/>
        <w:rPr>
          <w:rFonts w:ascii="Arial" w:hAnsi="Arial" w:cs="Arial"/>
          <w:b/>
        </w:rPr>
      </w:pPr>
      <w:r w:rsidRPr="0099727D">
        <w:rPr>
          <w:rFonts w:ascii="Arial" w:hAnsi="Arial" w:cs="Arial"/>
          <w:b/>
        </w:rPr>
        <w:t xml:space="preserve">W przypadku </w:t>
      </w:r>
      <w:r w:rsidRPr="0099727D">
        <w:rPr>
          <w:rFonts w:ascii="Arial" w:hAnsi="Arial" w:cs="Arial"/>
          <w:b/>
          <w:bCs/>
        </w:rPr>
        <w:t xml:space="preserve">stwierdzenia rozbieżności w dokumentach wymienionych w pkt. 3.3  Wykonawca zobowiązany jest do stosowania rozwiązań przewidzianych w projekcie budowlanym wielobranżowym.  </w:t>
      </w:r>
    </w:p>
    <w:p w:rsidR="00CE12DA" w:rsidRPr="0099727D" w:rsidRDefault="00CE12DA" w:rsidP="00D8148A">
      <w:pPr>
        <w:pStyle w:val="Akapitzlist"/>
        <w:ind w:left="0"/>
        <w:rPr>
          <w:rFonts w:ascii="Arial" w:hAnsi="Arial" w:cs="Arial"/>
          <w:b/>
        </w:rPr>
      </w:pPr>
    </w:p>
    <w:p w:rsidR="00D75FC0" w:rsidRPr="0099727D" w:rsidRDefault="00D75FC0" w:rsidP="00D8148A">
      <w:pPr>
        <w:numPr>
          <w:ilvl w:val="1"/>
          <w:numId w:val="41"/>
        </w:numPr>
        <w:ind w:left="0"/>
        <w:jc w:val="both"/>
        <w:rPr>
          <w:rFonts w:ascii="Arial" w:hAnsi="Arial" w:cs="Arial"/>
        </w:rPr>
      </w:pPr>
      <w:r w:rsidRPr="0099727D">
        <w:rPr>
          <w:rFonts w:ascii="Arial" w:hAnsi="Arial" w:cs="Arial"/>
        </w:rPr>
        <w:t xml:space="preserve">Wszystkie wskazane w dokumentach, o których mowa w pkt. 3.3 SIWZ., znaki towarowe, nazwy lub pochodzenie należy rozumieć jako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przedstawionych na rysunkach, muszą też posiadać aktualne certyfikaty i aprobaty techniczne zgodne z obowiązującymi przepisami w tym zakresie. Ponad to zastosowany kocioł na </w:t>
      </w:r>
      <w:proofErr w:type="spellStart"/>
      <w:r w:rsidRPr="0099727D">
        <w:rPr>
          <w:rFonts w:ascii="Arial" w:hAnsi="Arial" w:cs="Arial"/>
        </w:rPr>
        <w:t>pellet</w:t>
      </w:r>
      <w:proofErr w:type="spellEnd"/>
      <w:r w:rsidRPr="0099727D">
        <w:rPr>
          <w:rFonts w:ascii="Arial" w:hAnsi="Arial" w:cs="Arial"/>
        </w:rPr>
        <w:t xml:space="preserve"> drzewny winien spełniać wytyczne Dyrektywy Parlamentu Europejskiego i Rady 2009/125/WE z dnia 21 października 2009 r. ustanawiającej ogólne zasady ustalania wymogów dotyczących </w:t>
      </w:r>
      <w:proofErr w:type="spellStart"/>
      <w:r w:rsidRPr="0099727D">
        <w:rPr>
          <w:rFonts w:ascii="Arial" w:hAnsi="Arial" w:cs="Arial"/>
        </w:rPr>
        <w:t>ekoprojektu</w:t>
      </w:r>
      <w:proofErr w:type="spellEnd"/>
      <w:r w:rsidRPr="0099727D">
        <w:rPr>
          <w:rFonts w:ascii="Arial" w:hAnsi="Arial" w:cs="Arial"/>
        </w:rPr>
        <w:t xml:space="preserve"> dla produktów związanych z energią oraz Rozporządzenia Komisji Europejskiej 2015/1189 z dnia 28 kwietnia 2015 r. w sprawie wykonania Dyrektywy Parlamentu Europejskiego i Rady 2009/125/WE w odniesieniu do wymogów dotyczących </w:t>
      </w:r>
      <w:proofErr w:type="spellStart"/>
      <w:r w:rsidRPr="0099727D">
        <w:rPr>
          <w:rFonts w:ascii="Arial" w:hAnsi="Arial" w:cs="Arial"/>
        </w:rPr>
        <w:t>ekoprojektu</w:t>
      </w:r>
      <w:proofErr w:type="spellEnd"/>
      <w:r w:rsidRPr="0099727D">
        <w:rPr>
          <w:rFonts w:ascii="Arial" w:hAnsi="Arial" w:cs="Arial"/>
        </w:rPr>
        <w:t xml:space="preserve"> dla kotłów na paliwo stałe. Jakość równoważnych materiałów i urządzeń nie może być gorsza od jakości konkretnych produktów określonych w dokumentacji projektowej, lecz oznaczonych innym znakiem towarowym, patentem lub pochodzeniem.</w:t>
      </w:r>
    </w:p>
    <w:p w:rsidR="00D75FC0" w:rsidRPr="0099727D" w:rsidRDefault="00D75FC0" w:rsidP="00D8148A">
      <w:pPr>
        <w:jc w:val="both"/>
        <w:rPr>
          <w:rFonts w:ascii="Arial" w:hAnsi="Arial" w:cs="Arial"/>
        </w:rPr>
      </w:pPr>
    </w:p>
    <w:p w:rsidR="00724555" w:rsidRPr="00766E84" w:rsidRDefault="00D75FC0" w:rsidP="00724555">
      <w:pPr>
        <w:numPr>
          <w:ilvl w:val="1"/>
          <w:numId w:val="41"/>
        </w:numPr>
        <w:ind w:left="0"/>
        <w:jc w:val="both"/>
        <w:rPr>
          <w:rFonts w:ascii="Arial" w:eastAsia="Calibri" w:hAnsi="Arial" w:cs="Arial"/>
          <w:lang w:eastAsia="en-US"/>
        </w:rPr>
      </w:pPr>
      <w:r w:rsidRPr="0099727D">
        <w:rPr>
          <w:rFonts w:ascii="Arial" w:hAnsi="Arial" w:cs="Arial"/>
        </w:rPr>
        <w:t xml:space="preserve">Zgodnie z art.29 ust.3a PZP zamawiający wymaga, aby osoby wyznaczone do wykonania </w:t>
      </w:r>
      <w:r w:rsidR="00FA1BAE" w:rsidRPr="0099727D">
        <w:rPr>
          <w:rFonts w:ascii="Arial" w:hAnsi="Arial" w:cs="Arial"/>
        </w:rPr>
        <w:t>wskazanych przez zamawiającego czynności w zakresie realizacji zamówienia</w:t>
      </w:r>
      <w:r w:rsidR="00DF46A6" w:rsidRPr="0099727D">
        <w:rPr>
          <w:rFonts w:ascii="Arial" w:hAnsi="Arial" w:cs="Arial"/>
        </w:rPr>
        <w:t xml:space="preserve">, </w:t>
      </w:r>
      <w:r w:rsidRPr="0099727D">
        <w:rPr>
          <w:rFonts w:ascii="Arial" w:hAnsi="Arial" w:cs="Arial"/>
        </w:rPr>
        <w:t>były zatrudnione przez wykonawcę lub podwykonawcę na podstawie umowy o pracę, w rozumieniu przepisów ustawy z dnia 26 czerwca 1974 r. – Kodeks pracy (Dz. U. z 2014 r. poz. 1502 ze zm.)</w:t>
      </w:r>
      <w:r w:rsidR="004A24A1" w:rsidRPr="0099727D">
        <w:rPr>
          <w:rFonts w:ascii="Arial" w:hAnsi="Arial" w:cs="Arial"/>
        </w:rPr>
        <w:t xml:space="preserve"> i polegały na świadczeniu pracy w rozumieniu art. 22 § 1 kodeksu pracy. Wymóg powyższy dotyczy pracowników fizycznych wykonujących na budowie  prace ogólnobudowlane i instalacyjne związane z termomodernizacją budynku, </w:t>
      </w:r>
      <w:r w:rsidR="00E61C19" w:rsidRPr="00766E84">
        <w:rPr>
          <w:rFonts w:ascii="Arial" w:hAnsi="Arial" w:cs="Arial"/>
        </w:rPr>
        <w:t xml:space="preserve">tj. </w:t>
      </w:r>
      <w:r w:rsidR="00766E84" w:rsidRPr="00766E84">
        <w:rPr>
          <w:rFonts w:ascii="Arial" w:hAnsi="Arial" w:cs="Arial"/>
        </w:rPr>
        <w:t xml:space="preserve">czynności </w:t>
      </w:r>
      <w:r w:rsidR="00E61C19" w:rsidRPr="00766E84">
        <w:rPr>
          <w:rFonts w:ascii="Arial" w:hAnsi="Arial" w:cs="Arial"/>
        </w:rPr>
        <w:t>murar</w:t>
      </w:r>
      <w:r w:rsidR="00766E84" w:rsidRPr="00766E84">
        <w:rPr>
          <w:rFonts w:ascii="Arial" w:hAnsi="Arial" w:cs="Arial"/>
        </w:rPr>
        <w:t>skie</w:t>
      </w:r>
      <w:r w:rsidR="00E61C19" w:rsidRPr="00766E84">
        <w:rPr>
          <w:rFonts w:ascii="Arial" w:hAnsi="Arial" w:cs="Arial"/>
        </w:rPr>
        <w:t>, tynkar</w:t>
      </w:r>
      <w:r w:rsidR="00766E84" w:rsidRPr="00766E84">
        <w:rPr>
          <w:rFonts w:ascii="Arial" w:hAnsi="Arial" w:cs="Arial"/>
        </w:rPr>
        <w:t>skie i izolacyjne – ocieplenie elewacji</w:t>
      </w:r>
      <w:r w:rsidR="00E61C19" w:rsidRPr="00766E84">
        <w:rPr>
          <w:rFonts w:ascii="Arial" w:hAnsi="Arial" w:cs="Arial"/>
        </w:rPr>
        <w:t>, malar</w:t>
      </w:r>
      <w:r w:rsidR="00766E84" w:rsidRPr="00766E84">
        <w:rPr>
          <w:rFonts w:ascii="Arial" w:hAnsi="Arial" w:cs="Arial"/>
        </w:rPr>
        <w:t>skie</w:t>
      </w:r>
      <w:r w:rsidR="00E61C19" w:rsidRPr="00766E84">
        <w:rPr>
          <w:rFonts w:ascii="Arial" w:hAnsi="Arial" w:cs="Arial"/>
        </w:rPr>
        <w:t>,</w:t>
      </w:r>
      <w:r w:rsidR="00766E84" w:rsidRPr="00766E84">
        <w:rPr>
          <w:rFonts w:ascii="Arial" w:hAnsi="Arial" w:cs="Arial"/>
        </w:rPr>
        <w:t xml:space="preserve"> a także czynności</w:t>
      </w:r>
      <w:r w:rsidR="00E61C19" w:rsidRPr="00766E84">
        <w:rPr>
          <w:rFonts w:ascii="Arial" w:hAnsi="Arial" w:cs="Arial"/>
        </w:rPr>
        <w:t xml:space="preserve"> </w:t>
      </w:r>
      <w:r w:rsidR="006B6F64" w:rsidRPr="00766E84">
        <w:rPr>
          <w:rFonts w:ascii="Arial" w:hAnsi="Arial" w:cs="Arial"/>
        </w:rPr>
        <w:t>mont</w:t>
      </w:r>
      <w:r w:rsidR="00766E84" w:rsidRPr="00766E84">
        <w:rPr>
          <w:rFonts w:ascii="Arial" w:hAnsi="Arial" w:cs="Arial"/>
        </w:rPr>
        <w:t>owania</w:t>
      </w:r>
      <w:r w:rsidR="006B6F64" w:rsidRPr="00766E84">
        <w:rPr>
          <w:rFonts w:ascii="Arial" w:hAnsi="Arial" w:cs="Arial"/>
        </w:rPr>
        <w:t xml:space="preserve"> instalacji sanitarnej</w:t>
      </w:r>
      <w:r w:rsidR="00766E84" w:rsidRPr="00766E84">
        <w:rPr>
          <w:rFonts w:ascii="Arial" w:hAnsi="Arial" w:cs="Arial"/>
        </w:rPr>
        <w:t xml:space="preserve"> i urządzeń w kotłowni oraz montowania</w:t>
      </w:r>
      <w:r w:rsidR="006B6F64" w:rsidRPr="00766E84">
        <w:rPr>
          <w:rFonts w:ascii="Arial" w:hAnsi="Arial" w:cs="Arial"/>
        </w:rPr>
        <w:t xml:space="preserve"> instalacji elektrycznej</w:t>
      </w:r>
      <w:r w:rsidR="00766E84" w:rsidRPr="00766E84">
        <w:rPr>
          <w:rFonts w:ascii="Arial" w:hAnsi="Arial" w:cs="Arial"/>
        </w:rPr>
        <w:t>,</w:t>
      </w:r>
      <w:r w:rsidR="00E61C19" w:rsidRPr="00766E84">
        <w:rPr>
          <w:rFonts w:ascii="Arial" w:hAnsi="Arial" w:cs="Arial"/>
        </w:rPr>
        <w:t xml:space="preserve"> </w:t>
      </w:r>
      <w:r w:rsidR="004A24A1" w:rsidRPr="00766E84">
        <w:rPr>
          <w:rFonts w:ascii="Arial" w:hAnsi="Arial" w:cs="Arial"/>
        </w:rPr>
        <w:t>z wyłączeniem osób kierujących budową, świadczących usługi dostawcze, transportowe oraz geodezyjne.</w:t>
      </w:r>
    </w:p>
    <w:p w:rsidR="00724555" w:rsidRPr="0099727D" w:rsidRDefault="00724555" w:rsidP="00724555">
      <w:pPr>
        <w:jc w:val="both"/>
        <w:rPr>
          <w:rFonts w:ascii="Arial" w:eastAsia="Calibri" w:hAnsi="Arial" w:cs="Arial"/>
          <w:lang w:eastAsia="en-US"/>
        </w:rPr>
      </w:pPr>
    </w:p>
    <w:p w:rsidR="00FA1BAE" w:rsidRPr="0099727D" w:rsidRDefault="00FA1BAE" w:rsidP="00D8148A">
      <w:pPr>
        <w:numPr>
          <w:ilvl w:val="1"/>
          <w:numId w:val="41"/>
        </w:numPr>
        <w:ind w:left="0"/>
        <w:jc w:val="both"/>
        <w:rPr>
          <w:rFonts w:ascii="Arial" w:eastAsia="Calibri" w:hAnsi="Arial" w:cs="Arial"/>
          <w:lang w:eastAsia="en-US"/>
        </w:rPr>
      </w:pPr>
      <w:r w:rsidRPr="0099727D">
        <w:rPr>
          <w:rFonts w:ascii="Arial" w:eastAsia="Calibri" w:hAnsi="Arial" w:cs="Arial"/>
          <w:lang w:eastAsia="en-US"/>
        </w:rPr>
        <w:t>Okresy rękojmi, zgodnie z a</w:t>
      </w:r>
      <w:r w:rsidRPr="0099727D">
        <w:rPr>
          <w:rFonts w:ascii="Arial" w:eastAsia="Calibri" w:hAnsi="Arial" w:cs="Arial"/>
          <w:bCs/>
          <w:lang w:eastAsia="en-US"/>
        </w:rPr>
        <w:t xml:space="preserve">rt. 568 </w:t>
      </w:r>
      <w:r w:rsidRPr="0099727D">
        <w:rPr>
          <w:rFonts w:ascii="Arial" w:eastAsia="Calibri" w:hAnsi="Arial" w:cs="Arial"/>
          <w:lang w:eastAsia="en-US"/>
        </w:rPr>
        <w:t xml:space="preserve">§ 1 </w:t>
      </w:r>
      <w:r w:rsidRPr="0099727D">
        <w:rPr>
          <w:rFonts w:ascii="Arial" w:eastAsia="Calibri" w:hAnsi="Arial" w:cs="Arial"/>
          <w:bCs/>
          <w:color w:val="000000"/>
        </w:rPr>
        <w:t xml:space="preserve">Ustawy </w:t>
      </w:r>
      <w:r w:rsidRPr="0099727D">
        <w:rPr>
          <w:rFonts w:ascii="Arial" w:eastAsia="Calibri" w:hAnsi="Arial" w:cs="Arial"/>
          <w:color w:val="000000"/>
        </w:rPr>
        <w:t xml:space="preserve">z dnia 23 kwietnia 1964r. </w:t>
      </w:r>
      <w:r w:rsidRPr="0099727D">
        <w:rPr>
          <w:rFonts w:ascii="Arial" w:eastAsia="Calibri" w:hAnsi="Arial" w:cs="Arial"/>
          <w:bCs/>
          <w:color w:val="000000"/>
        </w:rPr>
        <w:t>Kodeks cywilny</w:t>
      </w:r>
      <w:r w:rsidRPr="0099727D">
        <w:rPr>
          <w:rFonts w:ascii="Arial" w:eastAsia="Calibri" w:hAnsi="Arial" w:cs="Arial"/>
          <w:lang w:eastAsia="en-US"/>
        </w:rPr>
        <w:t xml:space="preserve"> (</w:t>
      </w:r>
      <w:proofErr w:type="spellStart"/>
      <w:r w:rsidRPr="0099727D">
        <w:rPr>
          <w:rFonts w:ascii="Arial" w:eastAsia="Calibri" w:hAnsi="Arial" w:cs="Arial"/>
          <w:bCs/>
          <w:color w:val="000000"/>
        </w:rPr>
        <w:t>t.j</w:t>
      </w:r>
      <w:proofErr w:type="spellEnd"/>
      <w:r w:rsidRPr="0099727D">
        <w:rPr>
          <w:rFonts w:ascii="Arial" w:eastAsia="Calibri" w:hAnsi="Arial" w:cs="Arial"/>
          <w:bCs/>
          <w:color w:val="000000"/>
        </w:rPr>
        <w:t>. Dz. U. z 2017 r. poz. 459</w:t>
      </w:r>
      <w:r w:rsidRPr="0099727D">
        <w:rPr>
          <w:rFonts w:ascii="Arial" w:eastAsia="Calibri" w:hAnsi="Arial" w:cs="Arial"/>
          <w:bCs/>
        </w:rPr>
        <w:t xml:space="preserve"> ze zm.</w:t>
      </w:r>
      <w:r w:rsidRPr="0099727D">
        <w:rPr>
          <w:rFonts w:ascii="Arial" w:eastAsia="Calibri" w:hAnsi="Arial" w:cs="Arial"/>
          <w:color w:val="000000"/>
        </w:rPr>
        <w:t>): 1) dla robót budowlanych wynosi 5 lat od dnia wydania rzeczy kupującemu, 2) dla zamontowanego wyposażenia i urządzeń wynosi 2 lata od dnia wydania rzeczy kupującemu.</w:t>
      </w:r>
    </w:p>
    <w:p w:rsidR="00FA1BAE" w:rsidRPr="0099727D" w:rsidRDefault="00FA1BAE" w:rsidP="00D8148A">
      <w:pPr>
        <w:numPr>
          <w:ilvl w:val="1"/>
          <w:numId w:val="41"/>
        </w:numPr>
        <w:ind w:left="0"/>
        <w:jc w:val="both"/>
        <w:rPr>
          <w:rFonts w:ascii="Arial" w:eastAsia="Calibri" w:hAnsi="Arial" w:cs="Arial"/>
          <w:lang w:eastAsia="en-US"/>
        </w:rPr>
      </w:pPr>
      <w:r w:rsidRPr="0099727D">
        <w:rPr>
          <w:rFonts w:ascii="Arial" w:eastAsia="Calibri" w:hAnsi="Arial" w:cs="Arial"/>
          <w:lang w:eastAsia="en-US"/>
        </w:rPr>
        <w:lastRenderedPageBreak/>
        <w:t xml:space="preserve"> 1) Wymagany okres gwarancji (najkrótszy) dla robót budowlanych wynosi 36 miesięcy</w:t>
      </w:r>
      <w:r w:rsidRPr="0099727D">
        <w:rPr>
          <w:rFonts w:ascii="Arial" w:eastAsia="Calibri" w:hAnsi="Arial" w:cs="Arial"/>
          <w:b/>
          <w:lang w:eastAsia="en-US"/>
        </w:rPr>
        <w:t xml:space="preserve"> </w:t>
      </w:r>
      <w:r w:rsidRPr="0099727D">
        <w:rPr>
          <w:rFonts w:ascii="Arial" w:eastAsia="Calibri" w:hAnsi="Arial" w:cs="Arial"/>
          <w:lang w:eastAsia="en-US"/>
        </w:rPr>
        <w:t>licząc od dnia odbioru końcowego zadania</w:t>
      </w:r>
      <w:r w:rsidRPr="0099727D">
        <w:rPr>
          <w:rFonts w:ascii="Arial" w:eastAsia="Calibri" w:hAnsi="Arial" w:cs="Arial"/>
          <w:b/>
          <w:lang w:eastAsia="en-US"/>
        </w:rPr>
        <w:t>.</w:t>
      </w:r>
      <w:r w:rsidRPr="0099727D">
        <w:rPr>
          <w:rFonts w:ascii="Arial" w:eastAsia="Calibri" w:hAnsi="Arial" w:cs="Arial"/>
          <w:lang w:eastAsia="en-US"/>
        </w:rPr>
        <w:t xml:space="preserve"> Okres udzielonej gwarancji stanowi w niniejszym postępowaniu kryterium oceny ofert</w:t>
      </w:r>
      <w:r w:rsidRPr="0099727D">
        <w:rPr>
          <w:rFonts w:ascii="Arial" w:eastAsia="Calibri" w:hAnsi="Arial" w:cs="Arial"/>
          <w:b/>
          <w:lang w:eastAsia="en-US"/>
        </w:rPr>
        <w:t xml:space="preserve">, </w:t>
      </w:r>
      <w:r w:rsidRPr="0099727D">
        <w:rPr>
          <w:rFonts w:ascii="Arial" w:eastAsia="Calibri" w:hAnsi="Arial" w:cs="Arial"/>
          <w:lang w:eastAsia="en-US"/>
        </w:rPr>
        <w:t>przy czym</w:t>
      </w:r>
      <w:r w:rsidRPr="0099727D">
        <w:rPr>
          <w:rFonts w:ascii="Arial" w:eastAsia="Calibri" w:hAnsi="Arial" w:cs="Arial"/>
          <w:b/>
          <w:lang w:eastAsia="en-US"/>
        </w:rPr>
        <w:t xml:space="preserve"> </w:t>
      </w:r>
      <w:r w:rsidRPr="0099727D">
        <w:rPr>
          <w:rFonts w:ascii="Arial" w:eastAsia="Calibri" w:hAnsi="Arial" w:cs="Arial"/>
          <w:lang w:eastAsia="en-US"/>
        </w:rPr>
        <w:t>gdy Wykonawca zaoferuje okres gwarancji jakości na wykonane roboty dłuższy niż 60 miesięcy licząc od daty odbioru końcowego, zamawiający do obliczenia punktacji przyjmie okres gwarancji jako 60 miesięcy.</w:t>
      </w:r>
    </w:p>
    <w:p w:rsidR="00FA1BAE" w:rsidRPr="0099727D" w:rsidRDefault="00FA1BAE" w:rsidP="00D8148A">
      <w:pPr>
        <w:jc w:val="both"/>
        <w:rPr>
          <w:rFonts w:ascii="Arial" w:eastAsia="Calibri" w:hAnsi="Arial" w:cs="Arial"/>
          <w:lang w:eastAsia="en-US"/>
        </w:rPr>
      </w:pPr>
      <w:r w:rsidRPr="0099727D">
        <w:rPr>
          <w:rFonts w:ascii="Arial" w:eastAsia="Calibri" w:hAnsi="Arial" w:cs="Arial"/>
          <w:lang w:eastAsia="en-US"/>
        </w:rPr>
        <w:t>2) Okres gwarancji dla zamontowanego wyposażenia i urządzeń – obowiązują terminy zgodne z warunkami gwarancji producentów</w:t>
      </w:r>
      <w:r w:rsidR="00A00DBD" w:rsidRPr="0099727D">
        <w:rPr>
          <w:rFonts w:ascii="Arial" w:eastAsia="Calibri" w:hAnsi="Arial" w:cs="Arial"/>
          <w:lang w:eastAsia="en-US"/>
        </w:rPr>
        <w:t>.</w:t>
      </w:r>
    </w:p>
    <w:p w:rsidR="00FA1BAE" w:rsidRPr="0099727D" w:rsidRDefault="00FA1BAE" w:rsidP="00D8148A">
      <w:pPr>
        <w:jc w:val="both"/>
        <w:rPr>
          <w:rFonts w:ascii="Arial" w:eastAsia="Calibri" w:hAnsi="Arial" w:cs="Arial"/>
          <w:lang w:eastAsia="en-US"/>
        </w:rPr>
      </w:pPr>
    </w:p>
    <w:p w:rsidR="00D75FC0" w:rsidRPr="0099727D" w:rsidRDefault="00D75FC0" w:rsidP="00D8148A">
      <w:pPr>
        <w:numPr>
          <w:ilvl w:val="1"/>
          <w:numId w:val="41"/>
        </w:numPr>
        <w:ind w:left="0"/>
        <w:rPr>
          <w:rFonts w:ascii="Arial" w:hAnsi="Arial" w:cs="Arial"/>
        </w:rPr>
      </w:pPr>
      <w:r w:rsidRPr="0099727D">
        <w:rPr>
          <w:rFonts w:ascii="Arial" w:hAnsi="Arial" w:cs="Arial"/>
        </w:rPr>
        <w:t xml:space="preserve">Oznaczenie wg Wspólnego Słownika Zamówień: kod CPV 45321000-3 Izolacja cieplna , 45453000-7 Roboty remontowe i renowacyjne. </w:t>
      </w:r>
    </w:p>
    <w:p w:rsidR="00D75FC0" w:rsidRPr="0099727D" w:rsidRDefault="00D75FC0" w:rsidP="00D8148A">
      <w:pPr>
        <w:numPr>
          <w:ilvl w:val="1"/>
          <w:numId w:val="42"/>
        </w:numPr>
        <w:ind w:left="0" w:hanging="567"/>
        <w:rPr>
          <w:rFonts w:ascii="Calibri" w:hAnsi="Calibri"/>
        </w:rPr>
      </w:pPr>
      <w:r w:rsidRPr="0099727D">
        <w:rPr>
          <w:rFonts w:ascii="Arial" w:hAnsi="Arial" w:cs="Arial"/>
        </w:rPr>
        <w:t xml:space="preserve">Zamawiający </w:t>
      </w:r>
      <w:r w:rsidR="00F0590B" w:rsidRPr="0099727D">
        <w:rPr>
          <w:rFonts w:ascii="Arial" w:hAnsi="Arial" w:cs="Arial"/>
        </w:rPr>
        <w:t>umożliwi</w:t>
      </w:r>
      <w:r w:rsidR="0073194C" w:rsidRPr="0099727D">
        <w:rPr>
          <w:rFonts w:ascii="Arial" w:hAnsi="Arial" w:cs="Arial"/>
        </w:rPr>
        <w:t>a</w:t>
      </w:r>
      <w:r w:rsidR="00F0590B" w:rsidRPr="0099727D">
        <w:rPr>
          <w:rFonts w:ascii="Arial" w:hAnsi="Arial" w:cs="Arial"/>
        </w:rPr>
        <w:t xml:space="preserve"> </w:t>
      </w:r>
      <w:r w:rsidRPr="0099727D">
        <w:rPr>
          <w:rFonts w:ascii="Arial" w:hAnsi="Arial" w:cs="Arial"/>
        </w:rPr>
        <w:t xml:space="preserve"> wykonawc</w:t>
      </w:r>
      <w:r w:rsidR="00F0590B" w:rsidRPr="0099727D">
        <w:rPr>
          <w:rFonts w:ascii="Arial" w:hAnsi="Arial" w:cs="Arial"/>
        </w:rPr>
        <w:t xml:space="preserve">om </w:t>
      </w:r>
      <w:r w:rsidR="0073194C" w:rsidRPr="0099727D">
        <w:rPr>
          <w:rFonts w:ascii="Arial" w:hAnsi="Arial" w:cs="Arial"/>
        </w:rPr>
        <w:t>dokonanie wizji</w:t>
      </w:r>
      <w:r w:rsidRPr="0099727D">
        <w:rPr>
          <w:rFonts w:ascii="Arial" w:hAnsi="Arial" w:cs="Arial"/>
        </w:rPr>
        <w:t xml:space="preserve"> miejsc</w:t>
      </w:r>
      <w:r w:rsidR="00F0590B" w:rsidRPr="0099727D">
        <w:rPr>
          <w:rFonts w:ascii="Arial" w:hAnsi="Arial" w:cs="Arial"/>
        </w:rPr>
        <w:t>a</w:t>
      </w:r>
      <w:r w:rsidRPr="0099727D">
        <w:rPr>
          <w:rFonts w:ascii="Arial" w:hAnsi="Arial" w:cs="Arial"/>
        </w:rPr>
        <w:t xml:space="preserve"> wykonywania robót i pozyska</w:t>
      </w:r>
      <w:r w:rsidR="00F0590B" w:rsidRPr="0099727D">
        <w:rPr>
          <w:rFonts w:ascii="Arial" w:hAnsi="Arial" w:cs="Arial"/>
        </w:rPr>
        <w:t>nie</w:t>
      </w:r>
      <w:r w:rsidRPr="0099727D">
        <w:rPr>
          <w:rFonts w:ascii="Arial" w:hAnsi="Arial" w:cs="Arial"/>
        </w:rPr>
        <w:t xml:space="preserve"> dla siebie na swoją własną odpowiedzialność i ryzyko wszelki</w:t>
      </w:r>
      <w:r w:rsidR="00F0590B" w:rsidRPr="0099727D">
        <w:rPr>
          <w:rFonts w:ascii="Arial" w:hAnsi="Arial" w:cs="Arial"/>
        </w:rPr>
        <w:t>ch informacji</w:t>
      </w:r>
      <w:r w:rsidRPr="0099727D">
        <w:rPr>
          <w:rFonts w:ascii="Arial" w:hAnsi="Arial" w:cs="Arial"/>
        </w:rPr>
        <w:t>, które mogą być niezbędne w przygotowaniu oferty oraz przy zawieraniu umowy na wykonanie prac. Koszty takiej wizji poniesie wykonawca.</w:t>
      </w:r>
      <w:r w:rsidR="00534D12" w:rsidRPr="0099727D">
        <w:rPr>
          <w:rFonts w:ascii="Arial" w:hAnsi="Arial" w:cs="Arial"/>
        </w:rPr>
        <w:t xml:space="preserve"> Wizji można dokonywać w dni powszednie od poniedziałku do piątku w godzinach 9:00 – 13:30 po wcześniejszym uzgodnieniu z Zamawiającym. </w:t>
      </w:r>
    </w:p>
    <w:p w:rsidR="000E3374" w:rsidRPr="0099727D" w:rsidRDefault="000E3374" w:rsidP="00D8148A">
      <w:pPr>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Termin wykonania zamówienia</w:t>
      </w:r>
    </w:p>
    <w:p w:rsidR="000E3374" w:rsidRPr="0099727D" w:rsidRDefault="000E3374" w:rsidP="00D8148A">
      <w:pPr>
        <w:rPr>
          <w:rFonts w:ascii="Arial" w:eastAsia="Calibri" w:hAnsi="Arial" w:cs="Arial"/>
          <w:b/>
          <w:lang w:eastAsia="en-US"/>
        </w:rPr>
      </w:pPr>
      <w:r w:rsidRPr="0099727D">
        <w:rPr>
          <w:rFonts w:ascii="Arial" w:eastAsia="Calibri" w:hAnsi="Arial" w:cs="Arial"/>
          <w:lang w:eastAsia="en-US"/>
        </w:rPr>
        <w:t xml:space="preserve">Termin zakończenia robót: </w:t>
      </w:r>
      <w:r w:rsidRPr="0099727D">
        <w:rPr>
          <w:rFonts w:ascii="Arial" w:eastAsia="Calibri" w:hAnsi="Arial" w:cs="Arial"/>
          <w:b/>
          <w:lang w:eastAsia="en-US"/>
        </w:rPr>
        <w:t xml:space="preserve">maksymalnie </w:t>
      </w:r>
      <w:r w:rsidR="00A00DBD" w:rsidRPr="0099727D">
        <w:rPr>
          <w:rFonts w:ascii="Arial" w:eastAsia="Calibri" w:hAnsi="Arial" w:cs="Arial"/>
          <w:b/>
          <w:lang w:eastAsia="en-US"/>
        </w:rPr>
        <w:t>do dnia 15 września 2018 r.</w:t>
      </w:r>
    </w:p>
    <w:p w:rsidR="000E3374" w:rsidRPr="0099727D" w:rsidRDefault="00125399" w:rsidP="00D8148A">
      <w:pPr>
        <w:jc w:val="both"/>
        <w:rPr>
          <w:rFonts w:ascii="Arial" w:eastAsia="Calibri" w:hAnsi="Arial" w:cs="Arial"/>
          <w:lang w:eastAsia="en-US"/>
        </w:rPr>
      </w:pPr>
      <w:r w:rsidRPr="0099727D">
        <w:rPr>
          <w:rFonts w:ascii="Arial" w:eastAsia="Calibri" w:hAnsi="Arial" w:cs="Arial"/>
          <w:lang w:eastAsia="en-US"/>
        </w:rPr>
        <w:t xml:space="preserve">Okres wykonania robót liczony w ilości dni </w:t>
      </w:r>
      <w:r w:rsidR="00DF46A6" w:rsidRPr="0099727D">
        <w:rPr>
          <w:rFonts w:ascii="Arial" w:eastAsia="Calibri" w:hAnsi="Arial" w:cs="Arial"/>
          <w:lang w:eastAsia="en-US"/>
        </w:rPr>
        <w:t>s</w:t>
      </w:r>
      <w:r w:rsidRPr="0099727D">
        <w:rPr>
          <w:rFonts w:ascii="Arial" w:eastAsia="Calibri" w:hAnsi="Arial" w:cs="Arial"/>
          <w:lang w:eastAsia="en-US"/>
        </w:rPr>
        <w:t>tanowi kryterium niniejszego postępowania.</w:t>
      </w:r>
    </w:p>
    <w:p w:rsidR="000E3374" w:rsidRPr="0099727D" w:rsidRDefault="000E3374" w:rsidP="00D8148A">
      <w:pPr>
        <w:rPr>
          <w:rFonts w:ascii="Arial" w:eastAsia="Calibri" w:hAnsi="Arial" w:cs="Arial"/>
          <w:b/>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Warunki udziału w postępowaniu</w:t>
      </w:r>
    </w:p>
    <w:p w:rsidR="000E3374" w:rsidRPr="0099727D" w:rsidRDefault="000E3374" w:rsidP="00D8148A">
      <w:pPr>
        <w:numPr>
          <w:ilvl w:val="1"/>
          <w:numId w:val="6"/>
        </w:numPr>
        <w:ind w:left="0"/>
        <w:jc w:val="both"/>
        <w:rPr>
          <w:rFonts w:ascii="Arial" w:eastAsia="Calibri" w:hAnsi="Arial" w:cs="Arial"/>
          <w:lang w:eastAsia="en-US"/>
        </w:rPr>
      </w:pPr>
      <w:r w:rsidRPr="0099727D">
        <w:rPr>
          <w:rFonts w:ascii="Arial" w:eastAsia="Calibri" w:hAnsi="Arial" w:cs="Arial"/>
          <w:lang w:eastAsia="en-US"/>
        </w:rPr>
        <w:t>O zamówienia mogą ubiegać się wykonawcy, którzy :</w:t>
      </w:r>
    </w:p>
    <w:p w:rsidR="000E3374" w:rsidRPr="0099727D" w:rsidRDefault="000E3374" w:rsidP="00D8148A">
      <w:pPr>
        <w:numPr>
          <w:ilvl w:val="1"/>
          <w:numId w:val="10"/>
        </w:numPr>
        <w:ind w:left="0" w:hanging="283"/>
        <w:jc w:val="both"/>
        <w:rPr>
          <w:rFonts w:ascii="Arial" w:eastAsia="Calibri" w:hAnsi="Arial" w:cs="Arial"/>
          <w:lang w:eastAsia="en-US"/>
        </w:rPr>
      </w:pPr>
      <w:r w:rsidRPr="0099727D">
        <w:rPr>
          <w:rFonts w:ascii="Arial" w:eastAsia="Calibri" w:hAnsi="Arial" w:cs="Arial"/>
          <w:lang w:eastAsia="en-US"/>
        </w:rPr>
        <w:t xml:space="preserve">Nie podlegają wykluczeniu </w:t>
      </w:r>
    </w:p>
    <w:p w:rsidR="000E3374" w:rsidRPr="0099727D" w:rsidRDefault="000E3374" w:rsidP="00D8148A">
      <w:pPr>
        <w:numPr>
          <w:ilvl w:val="1"/>
          <w:numId w:val="10"/>
        </w:numPr>
        <w:ind w:left="0" w:hanging="283"/>
        <w:jc w:val="both"/>
        <w:rPr>
          <w:rFonts w:ascii="Arial" w:eastAsia="Calibri" w:hAnsi="Arial" w:cs="Arial"/>
          <w:lang w:eastAsia="en-US"/>
        </w:rPr>
      </w:pPr>
      <w:r w:rsidRPr="0099727D">
        <w:rPr>
          <w:rFonts w:ascii="Arial" w:eastAsia="Calibri" w:hAnsi="Arial" w:cs="Arial"/>
          <w:lang w:eastAsia="en-US"/>
        </w:rPr>
        <w:t>Spełniają warunki udziału w postępowaniu</w:t>
      </w:r>
    </w:p>
    <w:p w:rsidR="000E3374" w:rsidRPr="0099727D" w:rsidRDefault="000E3374" w:rsidP="00D8148A">
      <w:pPr>
        <w:numPr>
          <w:ilvl w:val="1"/>
          <w:numId w:val="6"/>
        </w:numPr>
        <w:tabs>
          <w:tab w:val="left" w:pos="142"/>
        </w:tabs>
        <w:ind w:left="0" w:hanging="284"/>
        <w:jc w:val="both"/>
        <w:rPr>
          <w:rFonts w:ascii="Arial" w:eastAsia="Calibri" w:hAnsi="Arial" w:cs="Arial"/>
          <w:lang w:eastAsia="en-US"/>
        </w:rPr>
      </w:pPr>
      <w:r w:rsidRPr="0099727D">
        <w:rPr>
          <w:rFonts w:ascii="Arial" w:eastAsia="Calibri" w:hAnsi="Arial" w:cs="Arial"/>
          <w:u w:val="single"/>
          <w:lang w:eastAsia="en-US"/>
        </w:rPr>
        <w:t>Na podstawie art.24 ust.1 PZP z postępowania o udzielenie zamówienia zamawiający wykluczy</w:t>
      </w:r>
      <w:r w:rsidRPr="0099727D">
        <w:rPr>
          <w:rFonts w:ascii="Arial" w:eastAsia="Calibri" w:hAnsi="Arial" w:cs="Arial"/>
          <w:lang w:eastAsia="en-US"/>
        </w:rPr>
        <w:t xml:space="preserve">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który nie wykazał spełniania warunków udziału w postępowaniu lub nie wykazał braku podstaw wykluczenia;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będącego osobą fizyczną, którego prawomocnie skazano za przestępstwo: </w:t>
      </w:r>
    </w:p>
    <w:p w:rsidR="000E3374" w:rsidRPr="0099727D" w:rsidRDefault="000E3374" w:rsidP="00D8148A">
      <w:pPr>
        <w:numPr>
          <w:ilvl w:val="0"/>
          <w:numId w:val="23"/>
        </w:numPr>
        <w:autoSpaceDE w:val="0"/>
        <w:autoSpaceDN w:val="0"/>
        <w:adjustRightInd w:val="0"/>
        <w:ind w:left="0" w:hanging="284"/>
        <w:jc w:val="both"/>
        <w:rPr>
          <w:rFonts w:ascii="Arial" w:eastAsia="Calibri" w:hAnsi="Arial" w:cs="Arial"/>
          <w:color w:val="000000"/>
          <w:lang w:eastAsia="en-US"/>
        </w:rPr>
      </w:pPr>
      <w:r w:rsidRPr="0099727D">
        <w:rPr>
          <w:rFonts w:ascii="Arial" w:eastAsia="Calibri" w:hAnsi="Arial" w:cs="Arial"/>
          <w:bCs/>
          <w:color w:val="000000"/>
          <w:lang w:eastAsia="en-US"/>
        </w:rPr>
        <w:t xml:space="preserve">o którym mowa w art. 165a, art. 181–188, art. 189a, art. 218–221, art. 228–230a, art. 250a, art. 258 lub art. 270–309 ustawy z dnia 6 czerwca 1997r. – Kodeks karny (Dz. U. poz. 553, ze zm.) lub art. 46 lub art. 48 ustawy z dnia 25 czerwca 2010r. o sporcie (Dz. U. z 2016 r. poz. 176), </w:t>
      </w:r>
    </w:p>
    <w:p w:rsidR="000E3374" w:rsidRPr="0099727D" w:rsidRDefault="000E3374" w:rsidP="00D8148A">
      <w:pPr>
        <w:numPr>
          <w:ilvl w:val="0"/>
          <w:numId w:val="23"/>
        </w:numPr>
        <w:autoSpaceDE w:val="0"/>
        <w:autoSpaceDN w:val="0"/>
        <w:adjustRightInd w:val="0"/>
        <w:ind w:left="0" w:hanging="284"/>
        <w:jc w:val="both"/>
        <w:rPr>
          <w:rFonts w:ascii="Arial" w:eastAsia="Calibri" w:hAnsi="Arial" w:cs="Arial"/>
          <w:color w:val="000000"/>
          <w:lang w:eastAsia="en-US"/>
        </w:rPr>
      </w:pPr>
      <w:r w:rsidRPr="0099727D">
        <w:rPr>
          <w:rFonts w:ascii="Arial" w:eastAsia="Calibri" w:hAnsi="Arial" w:cs="Arial"/>
          <w:bCs/>
          <w:color w:val="000000"/>
          <w:lang w:eastAsia="en-US"/>
        </w:rPr>
        <w:t xml:space="preserve">o charakterze terrorystycznym, o którym mowa w art. 115 § 20 ustawy z dnia 6 czerwca 1997r. – Kodeks karny, </w:t>
      </w:r>
    </w:p>
    <w:p w:rsidR="000E3374" w:rsidRPr="0099727D" w:rsidRDefault="000E3374" w:rsidP="00D8148A">
      <w:pPr>
        <w:numPr>
          <w:ilvl w:val="0"/>
          <w:numId w:val="23"/>
        </w:numPr>
        <w:autoSpaceDE w:val="0"/>
        <w:autoSpaceDN w:val="0"/>
        <w:adjustRightInd w:val="0"/>
        <w:ind w:left="0" w:hanging="284"/>
        <w:jc w:val="both"/>
        <w:rPr>
          <w:rFonts w:ascii="Arial" w:eastAsia="Calibri" w:hAnsi="Arial" w:cs="Arial"/>
          <w:color w:val="000000"/>
          <w:lang w:eastAsia="en-US"/>
        </w:rPr>
      </w:pPr>
      <w:r w:rsidRPr="0099727D">
        <w:rPr>
          <w:rFonts w:ascii="Arial" w:eastAsia="Calibri" w:hAnsi="Arial" w:cs="Arial"/>
          <w:bCs/>
          <w:color w:val="000000"/>
          <w:lang w:eastAsia="en-US"/>
        </w:rPr>
        <w:t xml:space="preserve">skarbowe, </w:t>
      </w:r>
    </w:p>
    <w:p w:rsidR="000E3374" w:rsidRPr="0099727D" w:rsidRDefault="000E3374" w:rsidP="00D8148A">
      <w:pPr>
        <w:numPr>
          <w:ilvl w:val="0"/>
          <w:numId w:val="23"/>
        </w:numPr>
        <w:autoSpaceDE w:val="0"/>
        <w:autoSpaceDN w:val="0"/>
        <w:adjustRightInd w:val="0"/>
        <w:ind w:left="0" w:hanging="284"/>
        <w:jc w:val="both"/>
        <w:rPr>
          <w:rFonts w:ascii="Arial" w:eastAsia="Calibri" w:hAnsi="Arial" w:cs="Arial"/>
          <w:color w:val="000000"/>
          <w:lang w:eastAsia="en-US"/>
        </w:rPr>
      </w:pPr>
      <w:r w:rsidRPr="0099727D">
        <w:rPr>
          <w:rFonts w:ascii="Arial" w:eastAsia="Calibri" w:hAnsi="Arial" w:cs="Arial"/>
          <w:bCs/>
          <w:color w:val="000000"/>
          <w:lang w:eastAsia="en-US"/>
        </w:rPr>
        <w:t xml:space="preserve">o którym mowa w art. 9 lub art. 10 ustawy z dnia 15 czerwca 2012 r. o skutkach powierzania wykonywania pracy cudzoziemcom przebywającym wbrew przepisom na terytorium Rzeczypospolitej Polskiej (Dz. U. poz. 769);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5.2 ust.2;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lastRenderedPageBreak/>
        <w:t xml:space="preserve">wykonawcę, który bezprawnie wpływał lub próbował wpłynąć na czynności zamawiającego lub pozyskać informacje poufne, mogące dać mu przewagę w postępowaniu o udzielenie zamówienia;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2015r. poz. 1212, 1844 i 1855 oraz z 2016r. poz. 437 i 544);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wykonawcę, wobec którego orzeczono tytułem środka zapobiegawczego zakaz ubiegania się o zamówienia publiczne; </w:t>
      </w:r>
    </w:p>
    <w:p w:rsidR="000E3374" w:rsidRPr="0099727D" w:rsidRDefault="000E3374" w:rsidP="00D8148A">
      <w:pPr>
        <w:numPr>
          <w:ilvl w:val="0"/>
          <w:numId w:val="22"/>
        </w:numPr>
        <w:ind w:left="0"/>
        <w:jc w:val="both"/>
        <w:rPr>
          <w:rFonts w:ascii="Arial" w:eastAsia="Calibri" w:hAnsi="Arial" w:cs="Arial"/>
          <w:lang w:eastAsia="en-US"/>
        </w:rPr>
      </w:pPr>
      <w:r w:rsidRPr="0099727D">
        <w:rPr>
          <w:rFonts w:ascii="Arial" w:eastAsia="Calibri" w:hAnsi="Arial" w:cs="Arial"/>
          <w:bCs/>
          <w:lang w:eastAsia="en-US"/>
        </w:rPr>
        <w:t xml:space="preserve"> wykonawców, którzy należąc do tej samej grupy kapitałowej, w rozumieniu ustawy z dnia 16 lutego 2007 r. o ochronie konkurencji i konsumentów (Dz. U. z 2015 r. poz. 184, 1618 i 1634), złożyli odrębne oferty, chyba że wykażą, że istniejące między nimi powiązania nie prowadzą do zakłócenia konkurencji w postępowaniu o udzielenie zamówienia.</w:t>
      </w:r>
    </w:p>
    <w:p w:rsidR="000E3374" w:rsidRPr="0099727D" w:rsidRDefault="000E3374" w:rsidP="00D8148A">
      <w:pPr>
        <w:numPr>
          <w:ilvl w:val="1"/>
          <w:numId w:val="6"/>
        </w:numPr>
        <w:ind w:left="0"/>
        <w:rPr>
          <w:rFonts w:ascii="Arial" w:eastAsia="Calibri" w:hAnsi="Arial" w:cs="Arial"/>
          <w:lang w:eastAsia="en-US"/>
        </w:rPr>
      </w:pPr>
      <w:r w:rsidRPr="0099727D">
        <w:rPr>
          <w:rFonts w:ascii="Arial" w:eastAsia="Calibri" w:hAnsi="Arial" w:cs="Arial"/>
          <w:bCs/>
          <w:u w:val="single"/>
          <w:lang w:eastAsia="en-US"/>
        </w:rPr>
        <w:t>Na podstawie art. 24 ust. 5 PZP z postępowania o udzielenie zamówienia zamawiający wykluczy wykonawcę</w:t>
      </w:r>
      <w:r w:rsidRPr="0099727D">
        <w:rPr>
          <w:rFonts w:ascii="Arial" w:eastAsia="Calibri" w:hAnsi="Arial" w:cs="Arial"/>
          <w:bCs/>
          <w:lang w:eastAsia="en-US"/>
        </w:rPr>
        <w:t xml:space="preserve">: </w:t>
      </w:r>
    </w:p>
    <w:p w:rsidR="000E3374" w:rsidRPr="0099727D" w:rsidRDefault="000E3374" w:rsidP="00D8148A">
      <w:pPr>
        <w:numPr>
          <w:ilvl w:val="0"/>
          <w:numId w:val="24"/>
        </w:numPr>
        <w:autoSpaceDE w:val="0"/>
        <w:autoSpaceDN w:val="0"/>
        <w:adjustRightInd w:val="0"/>
        <w:ind w:left="0" w:hanging="283"/>
        <w:jc w:val="both"/>
        <w:rPr>
          <w:rFonts w:ascii="Arial" w:eastAsia="Calibri" w:hAnsi="Arial" w:cs="Arial"/>
          <w:bCs/>
          <w:color w:val="000000"/>
          <w:lang w:eastAsia="en-US"/>
        </w:rPr>
      </w:pPr>
      <w:r w:rsidRPr="0099727D">
        <w:rPr>
          <w:rFonts w:ascii="Arial" w:eastAsia="Calibri" w:hAnsi="Arial" w:cs="Arial"/>
          <w:bCs/>
          <w:color w:val="000000"/>
          <w:lang w:eastAsia="en-U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 art. 24 ust. 5 pkt 1; </w:t>
      </w:r>
    </w:p>
    <w:p w:rsidR="000E3374" w:rsidRPr="0099727D" w:rsidRDefault="000E3374" w:rsidP="00D8148A">
      <w:pPr>
        <w:numPr>
          <w:ilvl w:val="0"/>
          <w:numId w:val="24"/>
        </w:numPr>
        <w:autoSpaceDE w:val="0"/>
        <w:autoSpaceDN w:val="0"/>
        <w:adjustRightInd w:val="0"/>
        <w:ind w:left="0" w:hanging="283"/>
        <w:jc w:val="both"/>
        <w:rPr>
          <w:rFonts w:ascii="Arial" w:eastAsia="Calibri" w:hAnsi="Arial" w:cs="Arial"/>
          <w:bCs/>
          <w:color w:val="000000"/>
          <w:lang w:eastAsia="en-US"/>
        </w:rPr>
      </w:pPr>
      <w:r w:rsidRPr="0099727D">
        <w:rPr>
          <w:rFonts w:ascii="Arial" w:eastAsia="Calibri" w:hAnsi="Arial" w:cs="Arial"/>
          <w:bCs/>
          <w:color w:val="000000"/>
          <w:lang w:eastAsia="en-US"/>
        </w:rPr>
        <w:t>który naruszył obowiązki dotyczące płatności podatków, opłat lub składek na ubezpieczenia społeczne lub zdrowotne, co zamawiający jest w stanie wykazać za pomocą stosownych środków dowodowych, z wyjątkiem przypadku, o którym mowa w art.24 ust. 1 pkt 15 PZP, chyba że wykonawca dokonał płatności należnych podatków, opłat lub składek na ubezpieczenia społeczne lub zdrowotne wraz z odsetkami lub grzywnami lub zawarł wiążące porozumienie w sprawie spłaty tych należności – art. 24 ust. 5 pkt 8.</w:t>
      </w:r>
    </w:p>
    <w:p w:rsidR="000E3374" w:rsidRPr="0099727D" w:rsidRDefault="000E3374" w:rsidP="00D8148A">
      <w:pPr>
        <w:numPr>
          <w:ilvl w:val="1"/>
          <w:numId w:val="6"/>
        </w:numPr>
        <w:ind w:left="0"/>
        <w:jc w:val="both"/>
        <w:rPr>
          <w:rFonts w:ascii="Arial" w:eastAsia="Calibri" w:hAnsi="Arial" w:cs="Arial"/>
          <w:lang w:eastAsia="en-US"/>
        </w:rPr>
      </w:pPr>
      <w:r w:rsidRPr="0099727D">
        <w:rPr>
          <w:rFonts w:ascii="Arial" w:eastAsia="Calibri" w:hAnsi="Arial" w:cs="Arial"/>
          <w:lang w:eastAsia="en-US"/>
        </w:rPr>
        <w:t xml:space="preserve">  </w:t>
      </w:r>
      <w:r w:rsidRPr="0099727D">
        <w:rPr>
          <w:rFonts w:ascii="Arial" w:eastAsia="Calibri" w:hAnsi="Arial" w:cs="Arial"/>
          <w:bCs/>
          <w:lang w:eastAsia="en-US"/>
        </w:rPr>
        <w:t xml:space="preserve">Wykluczenie wykonawcy nastąpi : </w:t>
      </w:r>
    </w:p>
    <w:p w:rsidR="000E3374" w:rsidRPr="0099727D" w:rsidRDefault="000E3374" w:rsidP="00D8148A">
      <w:pPr>
        <w:numPr>
          <w:ilvl w:val="0"/>
          <w:numId w:val="25"/>
        </w:numPr>
        <w:ind w:left="0"/>
        <w:jc w:val="both"/>
        <w:rPr>
          <w:rFonts w:ascii="Arial" w:eastAsia="Calibri" w:hAnsi="Arial" w:cs="Arial"/>
          <w:bCs/>
          <w:lang w:eastAsia="en-US"/>
        </w:rPr>
      </w:pPr>
      <w:r w:rsidRPr="0099727D">
        <w:rPr>
          <w:rFonts w:ascii="Arial" w:eastAsia="Calibri" w:hAnsi="Arial" w:cs="Arial"/>
          <w:bCs/>
          <w:lang w:eastAsia="en-US"/>
        </w:rPr>
        <w:t xml:space="preserve">w przypadkach, o których mowa w  pkt 5.2 </w:t>
      </w:r>
      <w:proofErr w:type="spellStart"/>
      <w:r w:rsidR="001F2821" w:rsidRPr="0099727D">
        <w:rPr>
          <w:rFonts w:ascii="Arial" w:eastAsia="Calibri" w:hAnsi="Arial" w:cs="Arial"/>
          <w:bCs/>
          <w:lang w:eastAsia="en-US"/>
        </w:rPr>
        <w:t>ppk</w:t>
      </w:r>
      <w:r w:rsidRPr="0099727D">
        <w:rPr>
          <w:rFonts w:ascii="Arial" w:eastAsia="Calibri" w:hAnsi="Arial" w:cs="Arial"/>
          <w:bCs/>
          <w:lang w:eastAsia="en-US"/>
        </w:rPr>
        <w:t>t</w:t>
      </w:r>
      <w:proofErr w:type="spellEnd"/>
      <w:r w:rsidRPr="0099727D">
        <w:rPr>
          <w:rFonts w:ascii="Arial" w:eastAsia="Calibri" w:hAnsi="Arial" w:cs="Arial"/>
          <w:bCs/>
          <w:lang w:eastAsia="en-US"/>
        </w:rPr>
        <w:t xml:space="preserve"> 2 lit. a-c i pkt</w:t>
      </w:r>
      <w:r w:rsidR="001F2821" w:rsidRPr="0099727D">
        <w:rPr>
          <w:rFonts w:ascii="Arial" w:eastAsia="Calibri" w:hAnsi="Arial" w:cs="Arial"/>
          <w:bCs/>
          <w:lang w:eastAsia="en-US"/>
        </w:rPr>
        <w:t xml:space="preserve"> </w:t>
      </w:r>
      <w:r w:rsidRPr="0099727D">
        <w:rPr>
          <w:rFonts w:ascii="Arial" w:eastAsia="Calibri" w:hAnsi="Arial" w:cs="Arial"/>
          <w:bCs/>
          <w:lang w:eastAsia="en-US"/>
        </w:rPr>
        <w:t xml:space="preserve">5.2 </w:t>
      </w:r>
      <w:proofErr w:type="spellStart"/>
      <w:r w:rsidR="001F2821" w:rsidRPr="0099727D">
        <w:rPr>
          <w:rFonts w:ascii="Arial" w:eastAsia="Calibri" w:hAnsi="Arial" w:cs="Arial"/>
          <w:bCs/>
          <w:lang w:eastAsia="en-US"/>
        </w:rPr>
        <w:t>ppkt</w:t>
      </w:r>
      <w:proofErr w:type="spellEnd"/>
      <w:r w:rsidRPr="0099727D">
        <w:rPr>
          <w:rFonts w:ascii="Arial" w:eastAsia="Calibri" w:hAnsi="Arial" w:cs="Arial"/>
          <w:bCs/>
          <w:lang w:eastAsia="en-US"/>
        </w:rPr>
        <w:t xml:space="preserve"> 3 SIWZ, gdy osoba, o której mowa w tych przepisach została skazana za przestępstwo wymienione w pkt 5.2 </w:t>
      </w:r>
      <w:proofErr w:type="spellStart"/>
      <w:r w:rsidR="001F2821" w:rsidRPr="0099727D">
        <w:rPr>
          <w:rFonts w:ascii="Arial" w:eastAsia="Calibri" w:hAnsi="Arial" w:cs="Arial"/>
          <w:bCs/>
          <w:lang w:eastAsia="en-US"/>
        </w:rPr>
        <w:t>ppkt</w:t>
      </w:r>
      <w:proofErr w:type="spellEnd"/>
      <w:r w:rsidR="001F2821" w:rsidRPr="0099727D">
        <w:rPr>
          <w:rFonts w:ascii="Arial" w:eastAsia="Calibri" w:hAnsi="Arial" w:cs="Arial"/>
          <w:bCs/>
          <w:lang w:eastAsia="en-US"/>
        </w:rPr>
        <w:t xml:space="preserve"> </w:t>
      </w:r>
      <w:r w:rsidRPr="0099727D">
        <w:rPr>
          <w:rFonts w:ascii="Arial" w:eastAsia="Calibri" w:hAnsi="Arial" w:cs="Arial"/>
          <w:bCs/>
          <w:lang w:eastAsia="en-US"/>
        </w:rPr>
        <w:t>2 lit. a-c SIWZ, jeżeli nie upłynęło 5 lat od dnia uprawomocnienia się wyroku potwierdzającego zaistnienie jednej z podstaw wykluczenia, chyba że w tym wyroku został określony inny okres wykluczenia;</w:t>
      </w:r>
    </w:p>
    <w:p w:rsidR="000E3374" w:rsidRPr="0099727D" w:rsidRDefault="000E3374" w:rsidP="00D8148A">
      <w:pPr>
        <w:numPr>
          <w:ilvl w:val="0"/>
          <w:numId w:val="25"/>
        </w:numPr>
        <w:ind w:left="0"/>
        <w:jc w:val="both"/>
        <w:rPr>
          <w:rFonts w:ascii="Arial" w:eastAsia="Calibri" w:hAnsi="Arial" w:cs="Arial"/>
          <w:lang w:eastAsia="en-US"/>
        </w:rPr>
      </w:pPr>
      <w:r w:rsidRPr="0099727D">
        <w:rPr>
          <w:rFonts w:ascii="Arial" w:eastAsia="Calibri" w:hAnsi="Arial" w:cs="Arial"/>
          <w:bCs/>
          <w:lang w:eastAsia="en-US"/>
        </w:rPr>
        <w:t xml:space="preserve"> w przypadkach, o których mowa: </w:t>
      </w:r>
    </w:p>
    <w:p w:rsidR="000E3374" w:rsidRPr="0099727D" w:rsidRDefault="000E3374" w:rsidP="00D8148A">
      <w:pPr>
        <w:numPr>
          <w:ilvl w:val="0"/>
          <w:numId w:val="26"/>
        </w:numPr>
        <w:ind w:left="0"/>
        <w:jc w:val="both"/>
        <w:rPr>
          <w:rFonts w:ascii="Arial" w:eastAsia="Calibri" w:hAnsi="Arial" w:cs="Arial"/>
          <w:bCs/>
          <w:lang w:eastAsia="en-US"/>
        </w:rPr>
      </w:pPr>
      <w:r w:rsidRPr="0099727D">
        <w:rPr>
          <w:rFonts w:ascii="Arial" w:eastAsia="Calibri" w:hAnsi="Arial" w:cs="Arial"/>
          <w:bCs/>
          <w:lang w:eastAsia="en-US"/>
        </w:rPr>
        <w:t>w pkt</w:t>
      </w:r>
      <w:r w:rsidR="001F2821" w:rsidRPr="0099727D">
        <w:rPr>
          <w:rFonts w:ascii="Arial" w:eastAsia="Calibri" w:hAnsi="Arial" w:cs="Arial"/>
          <w:bCs/>
          <w:lang w:eastAsia="en-US"/>
        </w:rPr>
        <w:t xml:space="preserve"> </w:t>
      </w:r>
      <w:r w:rsidRPr="0099727D">
        <w:rPr>
          <w:rFonts w:ascii="Arial" w:eastAsia="Calibri" w:hAnsi="Arial" w:cs="Arial"/>
          <w:bCs/>
          <w:lang w:eastAsia="en-US"/>
        </w:rPr>
        <w:t xml:space="preserve">5.2 </w:t>
      </w:r>
      <w:proofErr w:type="spellStart"/>
      <w:r w:rsidR="001F2821" w:rsidRPr="0099727D">
        <w:rPr>
          <w:rFonts w:ascii="Arial" w:eastAsia="Calibri" w:hAnsi="Arial" w:cs="Arial"/>
          <w:bCs/>
          <w:lang w:eastAsia="en-US"/>
        </w:rPr>
        <w:t>ppkt</w:t>
      </w:r>
      <w:proofErr w:type="spellEnd"/>
      <w:r w:rsidR="001F2821" w:rsidRPr="0099727D">
        <w:rPr>
          <w:rFonts w:ascii="Arial" w:eastAsia="Calibri" w:hAnsi="Arial" w:cs="Arial"/>
          <w:bCs/>
          <w:lang w:eastAsia="en-US"/>
        </w:rPr>
        <w:t xml:space="preserve"> 2 lit. d  i pkt </w:t>
      </w:r>
      <w:r w:rsidRPr="0099727D">
        <w:rPr>
          <w:rFonts w:ascii="Arial" w:eastAsia="Calibri" w:hAnsi="Arial" w:cs="Arial"/>
          <w:bCs/>
          <w:lang w:eastAsia="en-US"/>
        </w:rPr>
        <w:t>5.</w:t>
      </w:r>
      <w:r w:rsidR="00DA1542" w:rsidRPr="0099727D">
        <w:rPr>
          <w:rFonts w:ascii="Arial" w:eastAsia="Calibri" w:hAnsi="Arial" w:cs="Arial"/>
          <w:bCs/>
          <w:lang w:eastAsia="en-US"/>
        </w:rPr>
        <w:t xml:space="preserve">2 </w:t>
      </w:r>
      <w:proofErr w:type="spellStart"/>
      <w:r w:rsidR="001F2821" w:rsidRPr="0099727D">
        <w:rPr>
          <w:rFonts w:ascii="Arial" w:eastAsia="Calibri" w:hAnsi="Arial" w:cs="Arial"/>
          <w:bCs/>
          <w:lang w:eastAsia="en-US"/>
        </w:rPr>
        <w:t>ppkt</w:t>
      </w:r>
      <w:proofErr w:type="spellEnd"/>
      <w:r w:rsidR="00DA1542" w:rsidRPr="0099727D">
        <w:rPr>
          <w:rFonts w:ascii="Arial" w:eastAsia="Calibri" w:hAnsi="Arial" w:cs="Arial"/>
          <w:bCs/>
          <w:lang w:eastAsia="en-US"/>
        </w:rPr>
        <w:t xml:space="preserve"> 3</w:t>
      </w:r>
      <w:r w:rsidRPr="0099727D">
        <w:rPr>
          <w:rFonts w:ascii="Arial" w:eastAsia="Calibri" w:hAnsi="Arial" w:cs="Arial"/>
          <w:bCs/>
          <w:lang w:eastAsia="en-US"/>
        </w:rPr>
        <w:t xml:space="preserve"> SIWZ, gdy osoba, o której mowa w tych przepisach, została skazana z</w:t>
      </w:r>
      <w:r w:rsidR="001F2821" w:rsidRPr="0099727D">
        <w:rPr>
          <w:rFonts w:ascii="Arial" w:eastAsia="Calibri" w:hAnsi="Arial" w:cs="Arial"/>
          <w:bCs/>
          <w:lang w:eastAsia="en-US"/>
        </w:rPr>
        <w:t xml:space="preserve">a przestępstwo wymienione w pkt </w:t>
      </w:r>
      <w:r w:rsidRPr="0099727D">
        <w:rPr>
          <w:rFonts w:ascii="Arial" w:eastAsia="Calibri" w:hAnsi="Arial" w:cs="Arial"/>
          <w:bCs/>
          <w:lang w:eastAsia="en-US"/>
        </w:rPr>
        <w:t xml:space="preserve">5.2 </w:t>
      </w:r>
      <w:proofErr w:type="spellStart"/>
      <w:r w:rsidR="001F2821" w:rsidRPr="0099727D">
        <w:rPr>
          <w:rFonts w:ascii="Arial" w:eastAsia="Calibri" w:hAnsi="Arial" w:cs="Arial"/>
          <w:bCs/>
          <w:lang w:eastAsia="en-US"/>
        </w:rPr>
        <w:t>ppkt</w:t>
      </w:r>
      <w:proofErr w:type="spellEnd"/>
      <w:r w:rsidR="001F2821" w:rsidRPr="0099727D">
        <w:rPr>
          <w:rFonts w:ascii="Arial" w:eastAsia="Calibri" w:hAnsi="Arial" w:cs="Arial"/>
          <w:bCs/>
          <w:lang w:eastAsia="en-US"/>
        </w:rPr>
        <w:t xml:space="preserve"> </w:t>
      </w:r>
      <w:r w:rsidRPr="0099727D">
        <w:rPr>
          <w:rFonts w:ascii="Arial" w:eastAsia="Calibri" w:hAnsi="Arial" w:cs="Arial"/>
          <w:bCs/>
          <w:lang w:eastAsia="en-US"/>
        </w:rPr>
        <w:t xml:space="preserve">2 </w:t>
      </w:r>
      <w:proofErr w:type="spellStart"/>
      <w:r w:rsidRPr="0099727D">
        <w:rPr>
          <w:rFonts w:ascii="Arial" w:eastAsia="Calibri" w:hAnsi="Arial" w:cs="Arial"/>
          <w:bCs/>
          <w:lang w:eastAsia="en-US"/>
        </w:rPr>
        <w:t>lit.d</w:t>
      </w:r>
      <w:proofErr w:type="spellEnd"/>
      <w:r w:rsidRPr="0099727D">
        <w:rPr>
          <w:rFonts w:ascii="Arial" w:eastAsia="Calibri" w:hAnsi="Arial" w:cs="Arial"/>
          <w:bCs/>
          <w:lang w:eastAsia="en-US"/>
        </w:rPr>
        <w:t xml:space="preserve"> SIWZ,</w:t>
      </w:r>
    </w:p>
    <w:p w:rsidR="000E3374" w:rsidRPr="0099727D" w:rsidRDefault="001F2821" w:rsidP="00D8148A">
      <w:pPr>
        <w:numPr>
          <w:ilvl w:val="0"/>
          <w:numId w:val="26"/>
        </w:numPr>
        <w:ind w:left="0"/>
        <w:jc w:val="both"/>
        <w:rPr>
          <w:rFonts w:ascii="Arial" w:eastAsia="Calibri" w:hAnsi="Arial" w:cs="Arial"/>
          <w:bCs/>
          <w:lang w:eastAsia="en-US"/>
        </w:rPr>
      </w:pPr>
      <w:r w:rsidRPr="0099727D">
        <w:rPr>
          <w:rFonts w:ascii="Arial" w:eastAsia="Calibri" w:hAnsi="Arial" w:cs="Arial"/>
          <w:bCs/>
          <w:lang w:eastAsia="en-US"/>
        </w:rPr>
        <w:t xml:space="preserve"> w pkt </w:t>
      </w:r>
      <w:r w:rsidR="000E3374" w:rsidRPr="0099727D">
        <w:rPr>
          <w:rFonts w:ascii="Arial" w:eastAsia="Calibri" w:hAnsi="Arial" w:cs="Arial"/>
          <w:bCs/>
          <w:lang w:eastAsia="en-US"/>
        </w:rPr>
        <w:t xml:space="preserve">5.2 </w:t>
      </w:r>
      <w:proofErr w:type="spellStart"/>
      <w:r w:rsidRPr="0099727D">
        <w:rPr>
          <w:rFonts w:ascii="Arial" w:eastAsia="Calibri" w:hAnsi="Arial" w:cs="Arial"/>
          <w:bCs/>
          <w:lang w:eastAsia="en-US"/>
        </w:rPr>
        <w:t>ppkt</w:t>
      </w:r>
      <w:proofErr w:type="spellEnd"/>
      <w:r w:rsidR="000E3374" w:rsidRPr="0099727D">
        <w:rPr>
          <w:rFonts w:ascii="Arial" w:eastAsia="Calibri" w:hAnsi="Arial" w:cs="Arial"/>
          <w:bCs/>
          <w:lang w:eastAsia="en-US"/>
        </w:rPr>
        <w:t xml:space="preserve"> 4 SIWZ, </w:t>
      </w:r>
    </w:p>
    <w:p w:rsidR="000E3374" w:rsidRPr="0099727D" w:rsidRDefault="000E3374" w:rsidP="00D8148A">
      <w:pPr>
        <w:autoSpaceDE w:val="0"/>
        <w:autoSpaceDN w:val="0"/>
        <w:adjustRightInd w:val="0"/>
        <w:jc w:val="both"/>
        <w:rPr>
          <w:rFonts w:ascii="Arial" w:eastAsia="Calibri" w:hAnsi="Arial" w:cs="Arial"/>
          <w:color w:val="000000"/>
          <w:lang w:eastAsia="en-US"/>
        </w:rPr>
      </w:pPr>
      <w:r w:rsidRPr="0099727D">
        <w:rPr>
          <w:rFonts w:ascii="Arial" w:eastAsia="Calibri" w:hAnsi="Arial" w:cs="Arial"/>
          <w:bCs/>
          <w:color w:val="000000"/>
          <w:lang w:eastAsia="en-US"/>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0E3374" w:rsidRPr="0099727D" w:rsidRDefault="000E3374" w:rsidP="00D8148A">
      <w:pPr>
        <w:numPr>
          <w:ilvl w:val="0"/>
          <w:numId w:val="25"/>
        </w:numPr>
        <w:ind w:left="0" w:hanging="357"/>
        <w:jc w:val="both"/>
        <w:rPr>
          <w:rFonts w:ascii="Arial" w:eastAsia="Calibri" w:hAnsi="Arial" w:cs="Arial"/>
          <w:lang w:eastAsia="en-US"/>
        </w:rPr>
      </w:pPr>
      <w:r w:rsidRPr="0099727D">
        <w:rPr>
          <w:rFonts w:ascii="Arial" w:eastAsia="Calibri" w:hAnsi="Arial" w:cs="Arial"/>
          <w:bCs/>
          <w:lang w:eastAsia="en-US"/>
        </w:rPr>
        <w:t>w przypadkach, o któ</w:t>
      </w:r>
      <w:r w:rsidR="00007F21" w:rsidRPr="0099727D">
        <w:rPr>
          <w:rFonts w:ascii="Arial" w:eastAsia="Calibri" w:hAnsi="Arial" w:cs="Arial"/>
          <w:bCs/>
          <w:lang w:eastAsia="en-US"/>
        </w:rPr>
        <w:t xml:space="preserve">rych mowa w pkt 5.2 </w:t>
      </w:r>
      <w:proofErr w:type="spellStart"/>
      <w:r w:rsidR="001F2821" w:rsidRPr="0099727D">
        <w:rPr>
          <w:rFonts w:ascii="Arial" w:eastAsia="Calibri" w:hAnsi="Arial" w:cs="Arial"/>
          <w:bCs/>
          <w:lang w:eastAsia="en-US"/>
        </w:rPr>
        <w:t>ppkt</w:t>
      </w:r>
      <w:proofErr w:type="spellEnd"/>
      <w:r w:rsidR="001F2821" w:rsidRPr="0099727D">
        <w:rPr>
          <w:rFonts w:ascii="Arial" w:eastAsia="Calibri" w:hAnsi="Arial" w:cs="Arial"/>
          <w:bCs/>
          <w:lang w:eastAsia="en-US"/>
        </w:rPr>
        <w:t xml:space="preserve"> </w:t>
      </w:r>
      <w:r w:rsidR="00007F21" w:rsidRPr="0099727D">
        <w:rPr>
          <w:rFonts w:ascii="Arial" w:eastAsia="Calibri" w:hAnsi="Arial" w:cs="Arial"/>
          <w:bCs/>
          <w:lang w:eastAsia="en-US"/>
        </w:rPr>
        <w:t>7 i 9</w:t>
      </w:r>
      <w:r w:rsidRPr="0099727D">
        <w:rPr>
          <w:rFonts w:ascii="Arial" w:eastAsia="Calibri" w:hAnsi="Arial" w:cs="Arial"/>
          <w:bCs/>
          <w:lang w:eastAsia="en-US"/>
        </w:rPr>
        <w:t xml:space="preserve">, jeżeli nie upłynęły 3 lata od dnia zaistnienia zdarzenia będącego podstawą wykluczenia; </w:t>
      </w:r>
    </w:p>
    <w:p w:rsidR="000E3374" w:rsidRPr="0099727D" w:rsidRDefault="000E3374" w:rsidP="00D8148A">
      <w:pPr>
        <w:numPr>
          <w:ilvl w:val="0"/>
          <w:numId w:val="25"/>
        </w:numPr>
        <w:ind w:left="0" w:hanging="357"/>
        <w:jc w:val="both"/>
        <w:rPr>
          <w:rFonts w:ascii="Arial" w:eastAsia="Calibri" w:hAnsi="Arial" w:cs="Arial"/>
          <w:lang w:eastAsia="en-US"/>
        </w:rPr>
      </w:pPr>
      <w:r w:rsidRPr="0099727D">
        <w:rPr>
          <w:rFonts w:ascii="Arial" w:eastAsia="Calibri" w:hAnsi="Arial" w:cs="Arial"/>
          <w:bCs/>
          <w:lang w:eastAsia="en-US"/>
        </w:rPr>
        <w:t xml:space="preserve">w przypadku, o którym mowa w pkt 5.2 </w:t>
      </w:r>
      <w:proofErr w:type="spellStart"/>
      <w:r w:rsidR="001F2821" w:rsidRPr="0099727D">
        <w:rPr>
          <w:rFonts w:ascii="Arial" w:eastAsia="Calibri" w:hAnsi="Arial" w:cs="Arial"/>
          <w:bCs/>
          <w:lang w:eastAsia="en-US"/>
        </w:rPr>
        <w:t>ppkt</w:t>
      </w:r>
      <w:proofErr w:type="spellEnd"/>
      <w:r w:rsidR="001F2821" w:rsidRPr="0099727D">
        <w:rPr>
          <w:rFonts w:ascii="Arial" w:eastAsia="Calibri" w:hAnsi="Arial" w:cs="Arial"/>
          <w:bCs/>
          <w:lang w:eastAsia="en-US"/>
        </w:rPr>
        <w:t xml:space="preserve"> </w:t>
      </w:r>
      <w:r w:rsidRPr="0099727D">
        <w:rPr>
          <w:rFonts w:ascii="Arial" w:eastAsia="Calibri" w:hAnsi="Arial" w:cs="Arial"/>
          <w:bCs/>
          <w:lang w:eastAsia="en-US"/>
        </w:rPr>
        <w:t xml:space="preserve">10 SIWZ, jeżeli nie upłynął okres, na jaki został prawomocnie orzeczony zakaz ubiegania się o zamówienia publiczne; </w:t>
      </w:r>
    </w:p>
    <w:p w:rsidR="000E3374" w:rsidRPr="0099727D" w:rsidRDefault="000E3374" w:rsidP="00D8148A">
      <w:pPr>
        <w:numPr>
          <w:ilvl w:val="0"/>
          <w:numId w:val="25"/>
        </w:numPr>
        <w:ind w:left="0" w:hanging="357"/>
        <w:jc w:val="both"/>
        <w:rPr>
          <w:rFonts w:ascii="Arial" w:eastAsia="Calibri" w:hAnsi="Arial" w:cs="Arial"/>
          <w:lang w:eastAsia="en-US"/>
        </w:rPr>
      </w:pPr>
      <w:r w:rsidRPr="0099727D">
        <w:rPr>
          <w:rFonts w:ascii="Arial" w:eastAsia="Calibri" w:hAnsi="Arial" w:cs="Arial"/>
          <w:bCs/>
          <w:lang w:eastAsia="en-US"/>
        </w:rPr>
        <w:lastRenderedPageBreak/>
        <w:t>w przypadku, o którym mowa w pkt 5.2</w:t>
      </w:r>
      <w:r w:rsidR="001F2821" w:rsidRPr="0099727D">
        <w:rPr>
          <w:rFonts w:ascii="Arial" w:eastAsia="Calibri" w:hAnsi="Arial" w:cs="Arial"/>
          <w:bCs/>
          <w:lang w:eastAsia="en-US"/>
        </w:rPr>
        <w:t xml:space="preserve"> </w:t>
      </w:r>
      <w:proofErr w:type="spellStart"/>
      <w:r w:rsidR="001F2821" w:rsidRPr="0099727D">
        <w:rPr>
          <w:rFonts w:ascii="Arial" w:eastAsia="Calibri" w:hAnsi="Arial" w:cs="Arial"/>
          <w:bCs/>
          <w:lang w:eastAsia="en-US"/>
        </w:rPr>
        <w:t>ppkt</w:t>
      </w:r>
      <w:proofErr w:type="spellEnd"/>
      <w:r w:rsidRPr="0099727D">
        <w:rPr>
          <w:rFonts w:ascii="Arial" w:eastAsia="Calibri" w:hAnsi="Arial" w:cs="Arial"/>
          <w:bCs/>
          <w:lang w:eastAsia="en-US"/>
        </w:rPr>
        <w:t xml:space="preserve"> 11 SIWZ, jeżeli nie upłynął okres obowiązywania zakazu ubiegania się o zamówienia publiczne.</w:t>
      </w:r>
    </w:p>
    <w:p w:rsidR="00007F21" w:rsidRPr="0099727D" w:rsidRDefault="00007F21" w:rsidP="00D8148A">
      <w:pPr>
        <w:jc w:val="both"/>
        <w:rPr>
          <w:rFonts w:ascii="Arial" w:eastAsia="Calibri" w:hAnsi="Arial" w:cs="Arial"/>
          <w:lang w:eastAsia="en-US"/>
        </w:rPr>
      </w:pPr>
    </w:p>
    <w:p w:rsidR="000E3374" w:rsidRPr="0099727D" w:rsidRDefault="000E3374" w:rsidP="00D8148A">
      <w:pPr>
        <w:numPr>
          <w:ilvl w:val="1"/>
          <w:numId w:val="6"/>
        </w:numPr>
        <w:ind w:left="0"/>
        <w:jc w:val="both"/>
        <w:rPr>
          <w:rFonts w:ascii="Arial" w:eastAsia="Calibri" w:hAnsi="Arial" w:cs="Arial"/>
          <w:lang w:eastAsia="en-US"/>
        </w:rPr>
      </w:pPr>
      <w:r w:rsidRPr="0099727D">
        <w:rPr>
          <w:rFonts w:ascii="Arial" w:eastAsia="Calibri" w:hAnsi="Arial" w:cs="Arial"/>
          <w:lang w:eastAsia="en-US"/>
        </w:rPr>
        <w:t xml:space="preserve"> </w:t>
      </w:r>
      <w:r w:rsidRPr="0099727D">
        <w:rPr>
          <w:rFonts w:ascii="Arial" w:eastAsia="Calibri" w:hAnsi="Arial" w:cs="Arial"/>
          <w:bCs/>
          <w:lang w:eastAsia="en-US"/>
        </w:rPr>
        <w:t xml:space="preserve">Wykonawca, który podlega wykluczeniu na podstawie pkt 5.2 </w:t>
      </w:r>
      <w:proofErr w:type="spellStart"/>
      <w:r w:rsidR="001F2821" w:rsidRPr="0099727D">
        <w:rPr>
          <w:rFonts w:ascii="Arial" w:eastAsia="Calibri" w:hAnsi="Arial" w:cs="Arial"/>
          <w:bCs/>
          <w:lang w:eastAsia="en-US"/>
        </w:rPr>
        <w:t>ppkt</w:t>
      </w:r>
      <w:proofErr w:type="spellEnd"/>
      <w:r w:rsidRPr="0099727D">
        <w:rPr>
          <w:rFonts w:ascii="Arial" w:eastAsia="Calibri" w:hAnsi="Arial" w:cs="Arial"/>
          <w:bCs/>
          <w:lang w:eastAsia="en-US"/>
        </w:rPr>
        <w:t xml:space="preserve"> 2 i </w:t>
      </w:r>
      <w:proofErr w:type="spellStart"/>
      <w:r w:rsidR="001F2821" w:rsidRPr="0099727D">
        <w:rPr>
          <w:rFonts w:ascii="Arial" w:eastAsia="Calibri" w:hAnsi="Arial" w:cs="Arial"/>
          <w:bCs/>
          <w:lang w:eastAsia="en-US"/>
        </w:rPr>
        <w:t>ppkt</w:t>
      </w:r>
      <w:proofErr w:type="spellEnd"/>
      <w:r w:rsidRPr="0099727D">
        <w:rPr>
          <w:rFonts w:ascii="Arial" w:eastAsia="Calibri" w:hAnsi="Arial" w:cs="Arial"/>
          <w:bCs/>
          <w:lang w:eastAsia="en-US"/>
        </w:rPr>
        <w:t xml:space="preserve"> 3 oraz </w:t>
      </w:r>
      <w:proofErr w:type="spellStart"/>
      <w:r w:rsidR="001F2821" w:rsidRPr="0099727D">
        <w:rPr>
          <w:rFonts w:ascii="Arial" w:eastAsia="Calibri" w:hAnsi="Arial" w:cs="Arial"/>
          <w:bCs/>
          <w:lang w:eastAsia="en-US"/>
        </w:rPr>
        <w:t>ppkt</w:t>
      </w:r>
      <w:proofErr w:type="spellEnd"/>
      <w:r w:rsidRPr="0099727D">
        <w:rPr>
          <w:rFonts w:ascii="Arial" w:eastAsia="Calibri" w:hAnsi="Arial" w:cs="Arial"/>
          <w:bCs/>
          <w:lang w:eastAsia="en-US"/>
        </w:rPr>
        <w:t xml:space="preserve"> </w:t>
      </w:r>
      <w:r w:rsidR="00007F21" w:rsidRPr="0099727D">
        <w:rPr>
          <w:rFonts w:ascii="Arial" w:eastAsia="Calibri" w:hAnsi="Arial" w:cs="Arial"/>
          <w:bCs/>
          <w:lang w:eastAsia="en-US"/>
        </w:rPr>
        <w:t>5</w:t>
      </w:r>
      <w:r w:rsidRPr="0099727D">
        <w:rPr>
          <w:rFonts w:ascii="Arial" w:eastAsia="Calibri" w:hAnsi="Arial" w:cs="Arial"/>
          <w:bCs/>
          <w:lang w:eastAsia="en-US"/>
        </w:rPr>
        <w:t>-9 lub pkt. 5.3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Nie dotyczy to  sytuacji, w której wobec wykonawcy, będącego podmiotem zbiorowym, orzeczono prawomocnym wyrokiem sądu zakaz ubiegania się o udzielenie zamówienia oraz nie upłynął określony w tym wyroku okres obowiązywania tego zakazu.</w:t>
      </w:r>
    </w:p>
    <w:p w:rsidR="000E3374" w:rsidRPr="0099727D" w:rsidRDefault="000E3374" w:rsidP="00D8148A">
      <w:pPr>
        <w:numPr>
          <w:ilvl w:val="1"/>
          <w:numId w:val="6"/>
        </w:numPr>
        <w:ind w:left="0"/>
        <w:jc w:val="both"/>
        <w:rPr>
          <w:rFonts w:ascii="Arial" w:eastAsia="Calibri" w:hAnsi="Arial" w:cs="Arial"/>
          <w:lang w:eastAsia="en-US"/>
        </w:rPr>
      </w:pPr>
      <w:r w:rsidRPr="0099727D">
        <w:rPr>
          <w:rFonts w:ascii="Arial" w:eastAsia="Calibri" w:hAnsi="Arial" w:cs="Arial"/>
          <w:bCs/>
          <w:lang w:eastAsia="en-US"/>
        </w:rPr>
        <w:t>Wykonawca nie podlega wykluczeniu, jeżeli zamawiający, uwzględniając wagę i szczególne okoliczności czynu wykonawcy, uzna za wystarczające dowody przedstawione na podstawie pkt 5.5 SIWZ</w:t>
      </w:r>
    </w:p>
    <w:p w:rsidR="000E3374" w:rsidRPr="0099727D" w:rsidRDefault="000E3374" w:rsidP="00D8148A">
      <w:pPr>
        <w:numPr>
          <w:ilvl w:val="1"/>
          <w:numId w:val="6"/>
        </w:numPr>
        <w:ind w:left="0"/>
        <w:jc w:val="both"/>
        <w:rPr>
          <w:rFonts w:ascii="Arial" w:eastAsia="Calibri" w:hAnsi="Arial" w:cs="Arial"/>
          <w:lang w:eastAsia="en-US"/>
        </w:rPr>
      </w:pPr>
      <w:r w:rsidRPr="0099727D">
        <w:rPr>
          <w:rFonts w:ascii="Arial" w:eastAsia="Calibri" w:hAnsi="Arial" w:cs="Arial"/>
          <w:bCs/>
          <w:lang w:eastAsia="en-US"/>
        </w:rPr>
        <w:t xml:space="preserve">W przypadkach, o których mowa w pkt 5.2 </w:t>
      </w:r>
      <w:proofErr w:type="spellStart"/>
      <w:r w:rsidR="003B511E" w:rsidRPr="0099727D">
        <w:rPr>
          <w:rFonts w:ascii="Arial" w:eastAsia="Calibri" w:hAnsi="Arial" w:cs="Arial"/>
          <w:bCs/>
          <w:lang w:eastAsia="en-US"/>
        </w:rPr>
        <w:t>ppkt</w:t>
      </w:r>
      <w:proofErr w:type="spellEnd"/>
      <w:r w:rsidRPr="0099727D">
        <w:rPr>
          <w:rFonts w:ascii="Arial" w:eastAsia="Calibri" w:hAnsi="Arial" w:cs="Arial"/>
          <w:bCs/>
          <w:lang w:eastAsia="en-US"/>
        </w:rPr>
        <w:t xml:space="preserve"> 8 SIWZ, przed wykluczeniem wykonawcy, zamawiający zapewni temu wykonawcy możliwość udowodnienia, że jego udział w przygotowaniu postępowania o udzielenie zamówienia nie zakłóci konkurencji.</w:t>
      </w:r>
    </w:p>
    <w:p w:rsidR="00E4365B" w:rsidRPr="0099727D" w:rsidRDefault="00E4365B" w:rsidP="00E4365B">
      <w:pPr>
        <w:jc w:val="both"/>
        <w:rPr>
          <w:rFonts w:ascii="Arial" w:eastAsia="Calibri" w:hAnsi="Arial" w:cs="Arial"/>
          <w:lang w:eastAsia="en-US"/>
        </w:rPr>
      </w:pPr>
    </w:p>
    <w:p w:rsidR="000E3374" w:rsidRPr="0099727D" w:rsidRDefault="000E3374" w:rsidP="00D8148A">
      <w:pPr>
        <w:numPr>
          <w:ilvl w:val="1"/>
          <w:numId w:val="6"/>
        </w:numPr>
        <w:ind w:left="0"/>
        <w:jc w:val="both"/>
        <w:rPr>
          <w:rFonts w:ascii="Arial" w:eastAsia="Calibri" w:hAnsi="Arial" w:cs="Arial"/>
          <w:lang w:eastAsia="en-US"/>
        </w:rPr>
      </w:pPr>
      <w:r w:rsidRPr="0099727D">
        <w:rPr>
          <w:rFonts w:ascii="Arial" w:eastAsia="Calibri" w:hAnsi="Arial" w:cs="Arial"/>
          <w:bCs/>
          <w:u w:val="single"/>
          <w:lang w:eastAsia="en-US"/>
        </w:rPr>
        <w:t>Zamawiający uzna brak podstaw do wykluczenia jeżeli wykonawca</w:t>
      </w:r>
      <w:r w:rsidRPr="0099727D">
        <w:rPr>
          <w:rFonts w:ascii="Arial" w:eastAsia="Calibri" w:hAnsi="Arial" w:cs="Arial"/>
          <w:bCs/>
          <w:lang w:eastAsia="en-US"/>
        </w:rPr>
        <w:t xml:space="preserve"> :</w:t>
      </w:r>
    </w:p>
    <w:p w:rsidR="000E3374" w:rsidRPr="0099727D" w:rsidRDefault="000E3374" w:rsidP="00D8148A">
      <w:pPr>
        <w:numPr>
          <w:ilvl w:val="0"/>
          <w:numId w:val="27"/>
        </w:numPr>
        <w:tabs>
          <w:tab w:val="left" w:pos="284"/>
          <w:tab w:val="left" w:pos="426"/>
        </w:tabs>
        <w:ind w:left="0" w:hanging="142"/>
        <w:jc w:val="both"/>
        <w:rPr>
          <w:rFonts w:ascii="Arial" w:eastAsia="Calibri" w:hAnsi="Arial" w:cs="Arial"/>
          <w:lang w:eastAsia="en-US"/>
        </w:rPr>
      </w:pPr>
      <w:r w:rsidRPr="0099727D">
        <w:rPr>
          <w:rFonts w:ascii="Arial" w:eastAsia="Calibri" w:hAnsi="Arial" w:cs="Arial"/>
          <w:lang w:eastAsia="en-US"/>
        </w:rPr>
        <w:t>Przedstawi zamawiającemu (na wezwanie) odpis z właściwego rejestru lub centralnej ewidencji i informacji o działalności gospodarczej, jeżeli odrębne przepisy wymagają wpisu do rejestru lub ewidencji, z którego wynikać będzie że wykonawca nie podlega wykluczeniu na podstawie art. 24 ust. 5 pkt 1 PZP.</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1C47A3" w:rsidRPr="0099727D" w:rsidRDefault="001C47A3" w:rsidP="00D8148A">
      <w:pPr>
        <w:jc w:val="both"/>
        <w:rPr>
          <w:rFonts w:ascii="Arial" w:eastAsia="Calibri" w:hAnsi="Arial" w:cs="Arial"/>
          <w:lang w:eastAsia="en-US"/>
        </w:rPr>
      </w:pPr>
    </w:p>
    <w:p w:rsidR="000D2D98" w:rsidRPr="0099727D" w:rsidRDefault="000E3374" w:rsidP="000D2D98">
      <w:pPr>
        <w:numPr>
          <w:ilvl w:val="0"/>
          <w:numId w:val="27"/>
        </w:numPr>
        <w:ind w:left="0" w:hanging="284"/>
        <w:jc w:val="both"/>
        <w:rPr>
          <w:rFonts w:ascii="Arial" w:eastAsia="Calibri" w:hAnsi="Arial" w:cs="Arial"/>
          <w:lang w:eastAsia="en-US"/>
        </w:rPr>
      </w:pPr>
      <w:r w:rsidRPr="0099727D">
        <w:rPr>
          <w:rFonts w:ascii="Arial" w:eastAsia="Calibri" w:hAnsi="Arial" w:cs="Arial"/>
          <w:lang w:eastAsia="en-US"/>
        </w:rPr>
        <w:t xml:space="preserve">Złoży zamawiającemu (na wezwanie) oświadczenie o </w:t>
      </w:r>
      <w:r w:rsidR="00CD7C20" w:rsidRPr="0099727D">
        <w:rPr>
          <w:rFonts w:ascii="Arial" w:eastAsia="Calibri" w:hAnsi="Arial" w:cs="Arial"/>
          <w:lang w:eastAsia="en-US"/>
        </w:rPr>
        <w:t xml:space="preserve">nie naruszeniu obowiązków dotyczących płatności </w:t>
      </w:r>
      <w:r w:rsidR="00EE123C" w:rsidRPr="0099727D">
        <w:rPr>
          <w:rFonts w:ascii="Arial" w:eastAsia="Calibri" w:hAnsi="Arial" w:cs="Arial"/>
          <w:lang w:eastAsia="en-US"/>
        </w:rPr>
        <w:t xml:space="preserve">podatków, opłat i </w:t>
      </w:r>
      <w:r w:rsidR="00CD7C20" w:rsidRPr="0099727D">
        <w:rPr>
          <w:rFonts w:ascii="Arial" w:eastAsia="Calibri" w:hAnsi="Arial" w:cs="Arial"/>
          <w:lang w:eastAsia="en-US"/>
        </w:rPr>
        <w:t>skł</w:t>
      </w:r>
      <w:r w:rsidR="001C47A3" w:rsidRPr="0099727D">
        <w:rPr>
          <w:rFonts w:ascii="Arial" w:eastAsia="Calibri" w:hAnsi="Arial" w:cs="Arial"/>
          <w:lang w:eastAsia="en-US"/>
        </w:rPr>
        <w:t xml:space="preserve">adek na ubezpieczenia społeczne </w:t>
      </w:r>
      <w:r w:rsidR="00CD7C20" w:rsidRPr="0099727D">
        <w:rPr>
          <w:rFonts w:ascii="Arial" w:eastAsia="Calibri" w:hAnsi="Arial" w:cs="Arial"/>
          <w:lang w:eastAsia="en-US"/>
        </w:rPr>
        <w:t>lub</w:t>
      </w:r>
      <w:r w:rsidR="001C47A3" w:rsidRPr="0099727D">
        <w:rPr>
          <w:rFonts w:ascii="Arial" w:eastAsia="Calibri" w:hAnsi="Arial" w:cs="Arial"/>
          <w:lang w:eastAsia="en-US"/>
        </w:rPr>
        <w:t xml:space="preserve"> zdrowotne </w:t>
      </w:r>
      <w:r w:rsidR="006E439B" w:rsidRPr="0099727D">
        <w:rPr>
          <w:rFonts w:ascii="Arial" w:eastAsia="Calibri" w:hAnsi="Arial" w:cs="Arial"/>
          <w:lang w:eastAsia="en-US"/>
        </w:rPr>
        <w:t xml:space="preserve">- </w:t>
      </w:r>
      <w:r w:rsidRPr="0099727D">
        <w:rPr>
          <w:rFonts w:ascii="Arial" w:eastAsia="Calibri" w:hAnsi="Arial" w:cs="Arial"/>
          <w:lang w:eastAsia="en-US"/>
        </w:rPr>
        <w:t>art. 24 ust. 5 pkt 8 P</w:t>
      </w:r>
      <w:r w:rsidR="006E439B" w:rsidRPr="0099727D">
        <w:rPr>
          <w:rFonts w:ascii="Arial" w:eastAsia="Calibri" w:hAnsi="Arial" w:cs="Arial"/>
          <w:lang w:eastAsia="en-US"/>
        </w:rPr>
        <w:t>ZP</w:t>
      </w:r>
      <w:r w:rsidR="00CD7C20" w:rsidRPr="0099727D">
        <w:rPr>
          <w:rFonts w:ascii="Arial" w:eastAsia="Calibri" w:hAnsi="Arial" w:cs="Arial"/>
          <w:lang w:eastAsia="en-US"/>
        </w:rPr>
        <w:t xml:space="preserve">. </w:t>
      </w:r>
    </w:p>
    <w:p w:rsidR="000D2D98" w:rsidRPr="0099727D" w:rsidRDefault="000D2D98" w:rsidP="000D2D98">
      <w:pPr>
        <w:jc w:val="both"/>
        <w:rPr>
          <w:rFonts w:ascii="Arial" w:eastAsia="Calibri" w:hAnsi="Arial" w:cs="Arial"/>
          <w:lang w:eastAsia="en-US"/>
        </w:rPr>
      </w:pPr>
    </w:p>
    <w:p w:rsidR="0011408F" w:rsidRPr="0099727D" w:rsidRDefault="0011408F" w:rsidP="000D2D98">
      <w:pPr>
        <w:numPr>
          <w:ilvl w:val="0"/>
          <w:numId w:val="27"/>
        </w:numPr>
        <w:ind w:left="0" w:hanging="284"/>
        <w:jc w:val="both"/>
        <w:rPr>
          <w:rFonts w:ascii="Arial" w:eastAsia="Calibri" w:hAnsi="Arial" w:cs="Arial"/>
          <w:lang w:eastAsia="en-US"/>
        </w:rPr>
      </w:pPr>
      <w:r w:rsidRPr="0099727D">
        <w:rPr>
          <w:rFonts w:ascii="Arial" w:eastAsia="Calibri" w:hAnsi="Arial" w:cs="Arial"/>
          <w:lang w:eastAsia="en-US"/>
        </w:rPr>
        <w:t xml:space="preserve"> </w:t>
      </w:r>
      <w:r w:rsidR="000D2D98" w:rsidRPr="0099727D">
        <w:rPr>
          <w:rFonts w:ascii="Arial" w:eastAsia="Calibri" w:hAnsi="Arial" w:cs="Arial"/>
          <w:lang w:eastAsia="en-US"/>
        </w:rPr>
        <w:t xml:space="preserve">W </w:t>
      </w:r>
      <w:r w:rsidRPr="0099727D">
        <w:rPr>
          <w:rFonts w:ascii="Arial" w:eastAsia="Calibri" w:hAnsi="Arial" w:cs="Arial"/>
          <w:lang w:eastAsia="en-US"/>
        </w:rPr>
        <w:t xml:space="preserve">celu potwierdzenia braku podstaw do wykluczenia z udziału w postępowaniu wykonawców którzy </w:t>
      </w:r>
      <w:r w:rsidRPr="0099727D">
        <w:rPr>
          <w:rFonts w:ascii="Arial" w:eastAsia="Calibri" w:hAnsi="Arial" w:cs="Arial"/>
          <w:bCs/>
          <w:lang w:eastAsia="en-US"/>
        </w:rPr>
        <w:t>należąc do tej samej grupy kapitałowej, w rozumieniu ustawy z dnia 16 lutego 2007 r. o ochronie konkurencji i konsumentów (Dz. U. z 2015 r. poz. 184, 1618 i 1634), złożyli odrębne oferty</w:t>
      </w:r>
      <w:r w:rsidRPr="0099727D">
        <w:rPr>
          <w:rFonts w:ascii="Arial" w:eastAsia="Calibri" w:hAnsi="Arial" w:cs="Arial"/>
          <w:lang w:eastAsia="en-US"/>
        </w:rPr>
        <w:t xml:space="preserve"> zamawiający </w:t>
      </w:r>
      <w:r w:rsidRPr="0099727D">
        <w:rPr>
          <w:rFonts w:ascii="Arial" w:eastAsia="Calibri" w:hAnsi="Arial" w:cs="Arial"/>
          <w:b/>
          <w:lang w:eastAsia="en-US"/>
        </w:rPr>
        <w:t xml:space="preserve">żąda złożenia </w:t>
      </w:r>
      <w:r w:rsidRPr="0099727D">
        <w:rPr>
          <w:rFonts w:ascii="Arial" w:eastAsia="Calibri" w:hAnsi="Arial" w:cs="Arial"/>
          <w:b/>
          <w:bCs/>
          <w:lang w:eastAsia="en-US"/>
        </w:rPr>
        <w:t>w terminie 3 dni od dnia przekazania informacji</w:t>
      </w:r>
      <w:r w:rsidRPr="0099727D">
        <w:rPr>
          <w:rFonts w:ascii="Arial" w:eastAsia="Calibri" w:hAnsi="Arial" w:cs="Arial"/>
          <w:bCs/>
          <w:lang w:eastAsia="en-US"/>
        </w:rPr>
        <w:t>, o której mowa w art. 86 ust. 5 PZP, oświadczenia o przynależności lub braku przynależności do tej samej grupy k</w:t>
      </w:r>
      <w:r w:rsidR="000D2D98" w:rsidRPr="0099727D">
        <w:rPr>
          <w:rFonts w:ascii="Arial" w:eastAsia="Calibri" w:hAnsi="Arial" w:cs="Arial"/>
          <w:bCs/>
          <w:lang w:eastAsia="en-US"/>
        </w:rPr>
        <w:t xml:space="preserve">apitałowej, o której mowa w pkt </w:t>
      </w:r>
      <w:r w:rsidRPr="0099727D">
        <w:rPr>
          <w:rFonts w:ascii="Arial" w:eastAsia="Calibri" w:hAnsi="Arial" w:cs="Arial"/>
          <w:bCs/>
          <w:lang w:eastAsia="en-US"/>
        </w:rPr>
        <w:t xml:space="preserve">5.2 </w:t>
      </w:r>
      <w:proofErr w:type="spellStart"/>
      <w:r w:rsidR="000D2D98" w:rsidRPr="0099727D">
        <w:rPr>
          <w:rFonts w:ascii="Arial" w:eastAsia="Calibri" w:hAnsi="Arial" w:cs="Arial"/>
          <w:bCs/>
          <w:lang w:eastAsia="en-US"/>
        </w:rPr>
        <w:t>ppkt</w:t>
      </w:r>
      <w:proofErr w:type="spellEnd"/>
      <w:r w:rsidR="000D2D98" w:rsidRPr="0099727D">
        <w:rPr>
          <w:rFonts w:ascii="Arial" w:eastAsia="Calibri" w:hAnsi="Arial" w:cs="Arial"/>
          <w:bCs/>
          <w:lang w:eastAsia="en-US"/>
        </w:rPr>
        <w:t xml:space="preserve"> </w:t>
      </w:r>
      <w:r w:rsidRPr="0099727D">
        <w:rPr>
          <w:rFonts w:ascii="Arial" w:eastAsia="Calibri" w:hAnsi="Arial" w:cs="Arial"/>
          <w:bCs/>
          <w:lang w:eastAsia="en-US"/>
        </w:rPr>
        <w:t>12 SIWZ. Wraz ze złożeniem oświadczenia, wykonawca może przedstawić dowody, że powiązania z innym wykonawcą nie prowadzą do zakłócenia konkurencji w postępowaniu o udzielenie zamówienia.</w:t>
      </w:r>
    </w:p>
    <w:p w:rsidR="00886337" w:rsidRPr="0099727D" w:rsidRDefault="00886337" w:rsidP="00D8148A">
      <w:pPr>
        <w:jc w:val="both"/>
        <w:rPr>
          <w:rFonts w:ascii="Arial" w:eastAsia="Calibri" w:hAnsi="Arial" w:cs="Arial"/>
          <w:lang w:eastAsia="en-US"/>
        </w:rPr>
      </w:pPr>
    </w:p>
    <w:p w:rsidR="000E3374" w:rsidRPr="0099727D" w:rsidRDefault="000E3374" w:rsidP="00D8148A">
      <w:pPr>
        <w:numPr>
          <w:ilvl w:val="1"/>
          <w:numId w:val="6"/>
        </w:numPr>
        <w:ind w:left="0"/>
        <w:jc w:val="both"/>
        <w:rPr>
          <w:rFonts w:ascii="Arial" w:eastAsia="Calibri" w:hAnsi="Arial" w:cs="Arial"/>
          <w:lang w:eastAsia="en-US"/>
        </w:rPr>
      </w:pPr>
      <w:r w:rsidRPr="0099727D">
        <w:rPr>
          <w:rFonts w:ascii="Arial" w:eastAsia="Calibri" w:hAnsi="Arial" w:cs="Arial"/>
          <w:bCs/>
          <w:lang w:eastAsia="en-US"/>
        </w:rPr>
        <w:t>Zamawiający może wykluczyć wykonawcę na każdym etapie postępowania o udzielenie zamówienia.</w:t>
      </w:r>
    </w:p>
    <w:p w:rsidR="00886337" w:rsidRPr="0099727D" w:rsidRDefault="00886337" w:rsidP="00D8148A">
      <w:pPr>
        <w:jc w:val="both"/>
        <w:rPr>
          <w:rFonts w:ascii="Arial" w:eastAsia="Calibri" w:hAnsi="Arial" w:cs="Arial"/>
          <w:lang w:eastAsia="en-US"/>
        </w:rPr>
      </w:pP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lastRenderedPageBreak/>
        <w:t>Wykonawca ubiegający się o udzielenie zamówienia zobowiązany jest spełnić warunki udziału w postępowaniu dotyczące :</w:t>
      </w:r>
    </w:p>
    <w:p w:rsidR="000E3374" w:rsidRPr="0099727D" w:rsidRDefault="000E3374" w:rsidP="00D8148A">
      <w:pPr>
        <w:numPr>
          <w:ilvl w:val="0"/>
          <w:numId w:val="28"/>
        </w:numPr>
        <w:ind w:left="0" w:hanging="283"/>
        <w:jc w:val="both"/>
        <w:rPr>
          <w:rFonts w:ascii="Arial" w:eastAsia="Calibri" w:hAnsi="Arial" w:cs="Arial"/>
          <w:lang w:eastAsia="en-US"/>
        </w:rPr>
      </w:pPr>
      <w:r w:rsidRPr="0099727D">
        <w:rPr>
          <w:rFonts w:ascii="Arial" w:eastAsia="Calibri" w:hAnsi="Arial" w:cs="Arial"/>
          <w:lang w:eastAsia="en-US"/>
        </w:rPr>
        <w:t>Sytuacji ekonomicznej lub finansowej</w:t>
      </w:r>
    </w:p>
    <w:p w:rsidR="000E3374" w:rsidRPr="0099727D" w:rsidRDefault="000E3374" w:rsidP="00D8148A">
      <w:pPr>
        <w:numPr>
          <w:ilvl w:val="0"/>
          <w:numId w:val="28"/>
        </w:numPr>
        <w:ind w:left="0" w:hanging="283"/>
        <w:jc w:val="both"/>
        <w:rPr>
          <w:rFonts w:ascii="Arial" w:eastAsia="Calibri" w:hAnsi="Arial" w:cs="Arial"/>
          <w:lang w:eastAsia="en-US"/>
        </w:rPr>
      </w:pPr>
      <w:r w:rsidRPr="0099727D">
        <w:rPr>
          <w:rFonts w:ascii="Arial" w:eastAsia="Calibri" w:hAnsi="Arial" w:cs="Arial"/>
          <w:lang w:eastAsia="en-US"/>
        </w:rPr>
        <w:t>Zdolności technicznej lub zawodowej</w:t>
      </w:r>
    </w:p>
    <w:p w:rsidR="000E3374"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 xml:space="preserve">W odniesieniu </w:t>
      </w:r>
      <w:r w:rsidRPr="0099727D">
        <w:rPr>
          <w:rFonts w:ascii="Arial" w:eastAsia="Calibri" w:hAnsi="Arial" w:cs="Arial"/>
          <w:u w:val="single"/>
          <w:lang w:eastAsia="en-US"/>
        </w:rPr>
        <w:t>do warunków udziału w postępowaniu dotyczących sytuacji finansowej lub ekonomicznej</w:t>
      </w:r>
      <w:r w:rsidR="00BA2675">
        <w:rPr>
          <w:rFonts w:ascii="Arial" w:eastAsia="Calibri" w:hAnsi="Arial" w:cs="Arial"/>
          <w:u w:val="single"/>
          <w:lang w:eastAsia="en-US"/>
        </w:rPr>
        <w:t xml:space="preserve"> - </w:t>
      </w:r>
      <w:r w:rsidRPr="0099727D">
        <w:rPr>
          <w:rFonts w:ascii="Arial" w:eastAsia="Calibri" w:hAnsi="Arial" w:cs="Arial"/>
          <w:lang w:eastAsia="en-US"/>
        </w:rPr>
        <w:t xml:space="preserve"> zamawiający </w:t>
      </w:r>
      <w:r w:rsidR="00BA2675">
        <w:rPr>
          <w:rFonts w:ascii="Arial" w:eastAsia="Calibri" w:hAnsi="Arial" w:cs="Arial"/>
          <w:lang w:eastAsia="en-US"/>
        </w:rPr>
        <w:t>nie określa warunku,</w:t>
      </w:r>
    </w:p>
    <w:p w:rsidR="00BA2675" w:rsidRPr="0099727D" w:rsidRDefault="00BA2675" w:rsidP="00BA2675">
      <w:pPr>
        <w:jc w:val="both"/>
        <w:rPr>
          <w:rFonts w:ascii="Arial" w:eastAsia="Calibri" w:hAnsi="Arial" w:cs="Arial"/>
          <w:lang w:eastAsia="en-US"/>
        </w:rPr>
      </w:pP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 xml:space="preserve">Oceniając </w:t>
      </w:r>
      <w:r w:rsidRPr="0099727D">
        <w:rPr>
          <w:rFonts w:ascii="Arial" w:eastAsia="Calibri" w:hAnsi="Arial" w:cs="Arial"/>
          <w:u w:val="single"/>
          <w:lang w:eastAsia="en-US"/>
        </w:rPr>
        <w:t>zdolność techniczną lub zawodową</w:t>
      </w:r>
      <w:r w:rsidRPr="0099727D">
        <w:rPr>
          <w:rFonts w:ascii="Arial" w:eastAsia="Calibri" w:hAnsi="Arial" w:cs="Arial"/>
          <w:lang w:eastAsia="en-US"/>
        </w:rPr>
        <w:t xml:space="preserve"> wykonawcy, zamawiający stawia warunki dotyczące:</w:t>
      </w:r>
    </w:p>
    <w:p w:rsidR="000E3374" w:rsidRPr="0099727D" w:rsidRDefault="000E3374" w:rsidP="00D8148A">
      <w:pPr>
        <w:pStyle w:val="Akapitzlist"/>
        <w:numPr>
          <w:ilvl w:val="0"/>
          <w:numId w:val="18"/>
        </w:numPr>
        <w:tabs>
          <w:tab w:val="left" w:pos="1418"/>
        </w:tabs>
        <w:ind w:left="0" w:hanging="283"/>
        <w:jc w:val="both"/>
        <w:rPr>
          <w:rFonts w:ascii="Arial" w:eastAsia="Calibri" w:hAnsi="Arial" w:cs="Arial"/>
          <w:lang w:eastAsia="en-US"/>
        </w:rPr>
      </w:pPr>
      <w:r w:rsidRPr="0099727D">
        <w:rPr>
          <w:rFonts w:ascii="Arial" w:eastAsia="Calibri" w:hAnsi="Arial" w:cs="Arial"/>
          <w:lang w:eastAsia="en-US"/>
        </w:rPr>
        <w:t xml:space="preserve">kwalifikacji zawodowych osób skierowanych przez wykonawcę do realizacji zamówienia </w:t>
      </w:r>
    </w:p>
    <w:p w:rsidR="000E3374" w:rsidRPr="0099727D" w:rsidRDefault="000E3374" w:rsidP="00D8148A">
      <w:pPr>
        <w:ind w:hanging="11"/>
        <w:jc w:val="both"/>
        <w:rPr>
          <w:rFonts w:ascii="Arial" w:eastAsia="Calibri" w:hAnsi="Arial" w:cs="Arial"/>
          <w:lang w:eastAsia="en-US"/>
        </w:rPr>
      </w:pPr>
      <w:r w:rsidRPr="0099727D">
        <w:rPr>
          <w:rFonts w:ascii="Arial" w:eastAsia="Calibri" w:hAnsi="Arial" w:cs="Arial"/>
          <w:lang w:eastAsia="en-US"/>
        </w:rPr>
        <w:t>W celu potwierdzenia spełnienia warunku zamawiający wymaga złożenia (na wezwanie) :</w:t>
      </w:r>
    </w:p>
    <w:p w:rsidR="000E3374" w:rsidRPr="0099727D" w:rsidRDefault="000E3374" w:rsidP="00D8148A">
      <w:pPr>
        <w:numPr>
          <w:ilvl w:val="3"/>
          <w:numId w:val="10"/>
        </w:numPr>
        <w:ind w:left="0" w:hanging="284"/>
        <w:jc w:val="both"/>
        <w:rPr>
          <w:rFonts w:ascii="Arial" w:eastAsia="Calibri" w:hAnsi="Arial" w:cs="Arial"/>
          <w:lang w:eastAsia="en-US"/>
        </w:rPr>
      </w:pPr>
      <w:r w:rsidRPr="0099727D">
        <w:rPr>
          <w:rFonts w:ascii="Arial" w:eastAsia="Calibri" w:hAnsi="Arial" w:cs="Arial"/>
          <w:lang w:eastAsia="en-US"/>
        </w:rPr>
        <w:t>wykazu osób 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Zamawiający uzna warunek za spełniony jeżeli z przedstawionego wykazu będzie wynikało, że wykonawca dysponuje osob</w:t>
      </w:r>
      <w:r w:rsidR="00BA2675">
        <w:rPr>
          <w:rFonts w:ascii="Arial" w:eastAsia="Calibri" w:hAnsi="Arial" w:cs="Arial"/>
          <w:lang w:eastAsia="en-US"/>
        </w:rPr>
        <w:t>ami</w:t>
      </w:r>
      <w:r w:rsidRPr="0099727D">
        <w:rPr>
          <w:rFonts w:ascii="Arial" w:eastAsia="Calibri" w:hAnsi="Arial" w:cs="Arial"/>
          <w:lang w:eastAsia="en-US"/>
        </w:rPr>
        <w:t xml:space="preserve"> wyznaczon</w:t>
      </w:r>
      <w:r w:rsidR="00BA2675">
        <w:rPr>
          <w:rFonts w:ascii="Arial" w:eastAsia="Calibri" w:hAnsi="Arial" w:cs="Arial"/>
          <w:lang w:eastAsia="en-US"/>
        </w:rPr>
        <w:t>ymi</w:t>
      </w:r>
      <w:r w:rsidRPr="0099727D">
        <w:rPr>
          <w:rFonts w:ascii="Arial" w:eastAsia="Calibri" w:hAnsi="Arial" w:cs="Arial"/>
          <w:lang w:eastAsia="en-US"/>
        </w:rPr>
        <w:t xml:space="preserve"> do pełnienia funkcji kierownika </w:t>
      </w:r>
      <w:r w:rsidR="00BA2675">
        <w:rPr>
          <w:rFonts w:ascii="Arial" w:eastAsia="Calibri" w:hAnsi="Arial" w:cs="Arial"/>
          <w:lang w:eastAsia="en-US"/>
        </w:rPr>
        <w:t xml:space="preserve">robót </w:t>
      </w:r>
      <w:r w:rsidRPr="0099727D">
        <w:rPr>
          <w:rFonts w:ascii="Arial" w:eastAsia="Calibri" w:hAnsi="Arial" w:cs="Arial"/>
          <w:lang w:eastAsia="en-US"/>
        </w:rPr>
        <w:t>budow</w:t>
      </w:r>
      <w:r w:rsidR="00BA2675">
        <w:rPr>
          <w:rFonts w:ascii="Arial" w:eastAsia="Calibri" w:hAnsi="Arial" w:cs="Arial"/>
          <w:lang w:eastAsia="en-US"/>
        </w:rPr>
        <w:t>lanych, robót sanitarnych i robót elektrycznych (jedna z tych osób może pełnić również funkcję kierownika budowy)</w:t>
      </w:r>
      <w:r w:rsidRPr="0099727D">
        <w:rPr>
          <w:rFonts w:ascii="Arial" w:eastAsia="Calibri" w:hAnsi="Arial" w:cs="Arial"/>
          <w:lang w:eastAsia="en-US"/>
        </w:rPr>
        <w:t>, spełniając</w:t>
      </w:r>
      <w:r w:rsidR="00BA2675">
        <w:rPr>
          <w:rFonts w:ascii="Arial" w:eastAsia="Calibri" w:hAnsi="Arial" w:cs="Arial"/>
          <w:lang w:eastAsia="en-US"/>
        </w:rPr>
        <w:t>ymi</w:t>
      </w:r>
      <w:r w:rsidRPr="0099727D">
        <w:rPr>
          <w:rFonts w:ascii="Arial" w:eastAsia="Calibri" w:hAnsi="Arial" w:cs="Arial"/>
          <w:lang w:eastAsia="en-US"/>
        </w:rPr>
        <w:t xml:space="preserve"> warunek posiadania kwalifikacji zawodowych kadry kierowniczej wykonawcy</w:t>
      </w:r>
      <w:r w:rsidR="00CE3563" w:rsidRPr="0099727D">
        <w:rPr>
          <w:rFonts w:ascii="Arial" w:eastAsia="Calibri" w:hAnsi="Arial" w:cs="Arial"/>
          <w:lang w:eastAsia="en-US"/>
        </w:rPr>
        <w:t xml:space="preserve"> oraz złoży</w:t>
      </w:r>
      <w:r w:rsidRPr="0099727D">
        <w:rPr>
          <w:rFonts w:ascii="Arial" w:eastAsia="Calibri" w:hAnsi="Arial" w:cs="Arial"/>
          <w:lang w:eastAsia="en-US"/>
        </w:rPr>
        <w:t xml:space="preserve"> oświadczenie, że  : </w:t>
      </w:r>
    </w:p>
    <w:p w:rsidR="000E3374" w:rsidRPr="0099727D" w:rsidRDefault="009D62A0" w:rsidP="00D8148A">
      <w:pPr>
        <w:numPr>
          <w:ilvl w:val="0"/>
          <w:numId w:val="39"/>
        </w:numPr>
        <w:ind w:left="0"/>
        <w:jc w:val="both"/>
        <w:rPr>
          <w:rFonts w:ascii="Arial" w:eastAsia="Calibri" w:hAnsi="Arial" w:cs="Arial"/>
          <w:lang w:eastAsia="en-US"/>
        </w:rPr>
      </w:pPr>
      <w:r w:rsidRPr="0099727D">
        <w:rPr>
          <w:rFonts w:ascii="Arial" w:eastAsia="Calibri" w:hAnsi="Arial" w:cs="Arial"/>
          <w:lang w:eastAsia="en-US"/>
        </w:rPr>
        <w:t>osob</w:t>
      </w:r>
      <w:r w:rsidR="00BA2675">
        <w:rPr>
          <w:rFonts w:ascii="Arial" w:eastAsia="Calibri" w:hAnsi="Arial" w:cs="Arial"/>
          <w:lang w:eastAsia="en-US"/>
        </w:rPr>
        <w:t>y</w:t>
      </w:r>
      <w:r w:rsidRPr="0099727D">
        <w:rPr>
          <w:rFonts w:ascii="Arial" w:eastAsia="Calibri" w:hAnsi="Arial" w:cs="Arial"/>
          <w:lang w:eastAsia="en-US"/>
        </w:rPr>
        <w:t xml:space="preserve"> t</w:t>
      </w:r>
      <w:r w:rsidR="00BA2675">
        <w:rPr>
          <w:rFonts w:ascii="Arial" w:eastAsia="Calibri" w:hAnsi="Arial" w:cs="Arial"/>
          <w:lang w:eastAsia="en-US"/>
        </w:rPr>
        <w:t>e</w:t>
      </w:r>
      <w:r w:rsidR="000E3374" w:rsidRPr="0099727D">
        <w:rPr>
          <w:rFonts w:ascii="Arial" w:eastAsia="Calibri" w:hAnsi="Arial" w:cs="Arial"/>
          <w:lang w:eastAsia="en-US"/>
        </w:rPr>
        <w:t xml:space="preserve"> posiada</w:t>
      </w:r>
      <w:r w:rsidR="00BA2675">
        <w:rPr>
          <w:rFonts w:ascii="Arial" w:eastAsia="Calibri" w:hAnsi="Arial" w:cs="Arial"/>
          <w:lang w:eastAsia="en-US"/>
        </w:rPr>
        <w:t>ją</w:t>
      </w:r>
      <w:r w:rsidR="000E3374" w:rsidRPr="0099727D">
        <w:rPr>
          <w:rFonts w:ascii="Arial" w:eastAsia="Calibri" w:hAnsi="Arial" w:cs="Arial"/>
          <w:lang w:eastAsia="en-US"/>
        </w:rPr>
        <w:t xml:space="preserve"> uprawnienia budowlane do kierowania robotami budowlanymi w rozumieniu przepisów Rozporządzenia Ministra Infrastruktury i Rozwoju z dnia 11 września 2014 r. w sprawie samodzielnych funkcji technicznych w budownictwie (Dz. U. z 2014 r. poz. 1278), przy czym zamawiający dopuszcza uprawnienia równoważne do powyższych wydane na podstawie wcześniej obowiązujących przepisów prawa.</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w:t>
      </w:r>
      <w:r w:rsidR="00BA2675">
        <w:rPr>
          <w:rFonts w:ascii="Arial" w:eastAsia="Calibri" w:hAnsi="Arial" w:cs="Arial"/>
          <w:lang w:eastAsia="en-US"/>
        </w:rPr>
        <w:t xml:space="preserve">robót budowlanych </w:t>
      </w:r>
      <w:r w:rsidRPr="0099727D">
        <w:rPr>
          <w:rFonts w:ascii="Arial" w:eastAsia="Calibri" w:hAnsi="Arial" w:cs="Arial"/>
          <w:lang w:eastAsia="en-US"/>
        </w:rPr>
        <w:t>nabyła kwalifikacje zawodowe do wykonywania działalności w budownictwie, równoznacznej wykonywaniu samodzielnych funkcji technicznych w budownictwie na teryto</w:t>
      </w:r>
      <w:r w:rsidR="00B01998" w:rsidRPr="0099727D">
        <w:rPr>
          <w:rFonts w:ascii="Arial" w:eastAsia="Calibri" w:hAnsi="Arial" w:cs="Arial"/>
          <w:lang w:eastAsia="en-US"/>
        </w:rPr>
        <w:t xml:space="preserve">rium Rzeczypospolitej Polskiej </w:t>
      </w:r>
      <w:r w:rsidRPr="0099727D">
        <w:rPr>
          <w:rFonts w:ascii="Arial" w:eastAsia="Calibri" w:hAnsi="Arial" w:cs="Arial"/>
          <w:lang w:eastAsia="en-US"/>
        </w:rPr>
        <w:t>oraz posiada odpowiednią decyzję o uznaniu kwalifikacji zawodowych lub oświadczenie że wymieniona osoba ma prawo do tymczasowego i okazjonalnego wykonywania zawodu na terytorium Rzeczpospolitej Polskiej (tzw. świadczenie usług trans granicznych)</w:t>
      </w:r>
    </w:p>
    <w:p w:rsidR="000E3374" w:rsidRPr="0099727D" w:rsidRDefault="000E3374" w:rsidP="00D8148A">
      <w:pPr>
        <w:numPr>
          <w:ilvl w:val="0"/>
          <w:numId w:val="39"/>
        </w:numPr>
        <w:ind w:left="0" w:hanging="284"/>
        <w:rPr>
          <w:rFonts w:ascii="Arial" w:eastAsia="Calibri" w:hAnsi="Arial" w:cs="Arial"/>
          <w:lang w:eastAsia="en-US"/>
        </w:rPr>
      </w:pPr>
      <w:r w:rsidRPr="0099727D">
        <w:rPr>
          <w:rFonts w:ascii="Arial" w:eastAsia="Calibri" w:hAnsi="Arial" w:cs="Arial"/>
          <w:lang w:eastAsia="en-US"/>
        </w:rPr>
        <w:t>osob</w:t>
      </w:r>
      <w:r w:rsidR="00BA2675">
        <w:rPr>
          <w:rFonts w:ascii="Arial" w:eastAsia="Calibri" w:hAnsi="Arial" w:cs="Arial"/>
          <w:lang w:eastAsia="en-US"/>
        </w:rPr>
        <w:t>y</w:t>
      </w:r>
      <w:r w:rsidRPr="0099727D">
        <w:rPr>
          <w:rFonts w:ascii="Arial" w:eastAsia="Calibri" w:hAnsi="Arial" w:cs="Arial"/>
          <w:lang w:eastAsia="en-US"/>
        </w:rPr>
        <w:t xml:space="preserve"> t</w:t>
      </w:r>
      <w:r w:rsidR="00BA2675">
        <w:rPr>
          <w:rFonts w:ascii="Arial" w:eastAsia="Calibri" w:hAnsi="Arial" w:cs="Arial"/>
          <w:lang w:eastAsia="en-US"/>
        </w:rPr>
        <w:t>e</w:t>
      </w:r>
      <w:r w:rsidRPr="0099727D">
        <w:rPr>
          <w:rFonts w:ascii="Arial" w:eastAsia="Calibri" w:hAnsi="Arial" w:cs="Arial"/>
          <w:lang w:eastAsia="en-US"/>
        </w:rPr>
        <w:t xml:space="preserve"> </w:t>
      </w:r>
      <w:r w:rsidR="00BA2675">
        <w:rPr>
          <w:rFonts w:ascii="Arial" w:eastAsia="Calibri" w:hAnsi="Arial" w:cs="Arial"/>
          <w:lang w:eastAsia="en-US"/>
        </w:rPr>
        <w:t>są</w:t>
      </w:r>
      <w:r w:rsidRPr="0099727D">
        <w:rPr>
          <w:rFonts w:ascii="Arial" w:eastAsia="Calibri" w:hAnsi="Arial" w:cs="Arial"/>
          <w:lang w:eastAsia="en-US"/>
        </w:rPr>
        <w:t xml:space="preserve"> członk</w:t>
      </w:r>
      <w:r w:rsidR="00BA2675">
        <w:rPr>
          <w:rFonts w:ascii="Arial" w:eastAsia="Calibri" w:hAnsi="Arial" w:cs="Arial"/>
          <w:lang w:eastAsia="en-US"/>
        </w:rPr>
        <w:t>ami</w:t>
      </w:r>
      <w:r w:rsidRPr="0099727D">
        <w:rPr>
          <w:rFonts w:ascii="Arial" w:eastAsia="Calibri" w:hAnsi="Arial" w:cs="Arial"/>
          <w:lang w:eastAsia="en-US"/>
        </w:rPr>
        <w:t xml:space="preserve"> lub </w:t>
      </w:r>
      <w:r w:rsidR="00BA2675">
        <w:rPr>
          <w:rFonts w:ascii="Arial" w:eastAsia="Calibri" w:hAnsi="Arial" w:cs="Arial"/>
          <w:lang w:eastAsia="en-US"/>
        </w:rPr>
        <w:t>są</w:t>
      </w:r>
      <w:r w:rsidRPr="0099727D">
        <w:rPr>
          <w:rFonts w:ascii="Arial" w:eastAsia="Calibri" w:hAnsi="Arial" w:cs="Arial"/>
          <w:lang w:eastAsia="en-US"/>
        </w:rPr>
        <w:t xml:space="preserve"> tymczasowo wpisan</w:t>
      </w:r>
      <w:r w:rsidR="00BA2675">
        <w:rPr>
          <w:rFonts w:ascii="Arial" w:eastAsia="Calibri" w:hAnsi="Arial" w:cs="Arial"/>
          <w:lang w:eastAsia="en-US"/>
        </w:rPr>
        <w:t>e</w:t>
      </w:r>
      <w:r w:rsidRPr="0099727D">
        <w:rPr>
          <w:rFonts w:ascii="Arial" w:eastAsia="Calibri" w:hAnsi="Arial" w:cs="Arial"/>
          <w:lang w:eastAsia="en-US"/>
        </w:rPr>
        <w:t xml:space="preserve"> na listę członków, odpowiedniej izby samorządu zawodowego zgodnie z postanowieniami Ustawy </w:t>
      </w:r>
      <w:r w:rsidRPr="0099727D">
        <w:rPr>
          <w:rFonts w:ascii="Arial" w:eastAsia="Calibri" w:hAnsi="Arial" w:cs="Arial"/>
          <w:bCs/>
        </w:rPr>
        <w:t>z dnia 15 grudnia 2000r.</w:t>
      </w:r>
      <w:r w:rsidRPr="0099727D">
        <w:rPr>
          <w:rFonts w:ascii="Arial" w:eastAsia="Calibri" w:hAnsi="Arial" w:cs="Arial"/>
          <w:lang w:eastAsia="en-US"/>
        </w:rPr>
        <w:t xml:space="preserve"> </w:t>
      </w:r>
      <w:r w:rsidRPr="0099727D">
        <w:rPr>
          <w:rFonts w:ascii="Arial" w:eastAsia="Calibri" w:hAnsi="Arial" w:cs="Arial"/>
          <w:bCs/>
        </w:rPr>
        <w:t>o samorządach zawodowych architektów oraz inżynierów budownictwa</w:t>
      </w:r>
      <w:r w:rsidRPr="0099727D">
        <w:rPr>
          <w:rFonts w:ascii="Arial" w:eastAsia="Calibri" w:hAnsi="Arial" w:cs="Arial"/>
          <w:lang w:eastAsia="en-US"/>
        </w:rPr>
        <w:t xml:space="preserve"> </w:t>
      </w:r>
      <w:r w:rsidRPr="0099727D">
        <w:rPr>
          <w:rFonts w:ascii="Arial" w:eastAsia="Calibri" w:hAnsi="Arial" w:cs="Arial"/>
          <w:bCs/>
        </w:rPr>
        <w:t>(t. j. Dz. U. z 2014r. poz.1946)</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bCs/>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bCs/>
          <w:lang w:eastAsia="en-US"/>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pkt 5.2 </w:t>
      </w:r>
      <w:proofErr w:type="spellStart"/>
      <w:r w:rsidR="003B511E" w:rsidRPr="0099727D">
        <w:rPr>
          <w:rFonts w:ascii="Arial" w:eastAsia="Calibri" w:hAnsi="Arial" w:cs="Arial"/>
          <w:bCs/>
          <w:lang w:eastAsia="en-US"/>
        </w:rPr>
        <w:t>p</w:t>
      </w:r>
      <w:r w:rsidRPr="0099727D">
        <w:rPr>
          <w:rFonts w:ascii="Arial" w:eastAsia="Calibri" w:hAnsi="Arial" w:cs="Arial"/>
          <w:bCs/>
          <w:lang w:eastAsia="en-US"/>
        </w:rPr>
        <w:t>pkt</w:t>
      </w:r>
      <w:proofErr w:type="spellEnd"/>
      <w:r w:rsidRPr="0099727D">
        <w:rPr>
          <w:rFonts w:ascii="Arial" w:eastAsia="Calibri" w:hAnsi="Arial" w:cs="Arial"/>
          <w:bCs/>
          <w:lang w:eastAsia="en-US"/>
        </w:rPr>
        <w:t xml:space="preserve"> 1-11 i pkt 5.3 SIWZ</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bCs/>
          <w:lang w:eastAsia="en-US"/>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lastRenderedPageBreak/>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0E3374" w:rsidRPr="0099727D" w:rsidRDefault="000E3374" w:rsidP="00D8148A">
      <w:pPr>
        <w:numPr>
          <w:ilvl w:val="0"/>
          <w:numId w:val="30"/>
        </w:numPr>
        <w:ind w:left="0" w:hanging="283"/>
        <w:jc w:val="both"/>
        <w:rPr>
          <w:rFonts w:ascii="Arial" w:eastAsia="Calibri" w:hAnsi="Arial" w:cs="Arial"/>
          <w:lang w:eastAsia="en-US"/>
        </w:rPr>
      </w:pPr>
      <w:r w:rsidRPr="0099727D">
        <w:rPr>
          <w:rFonts w:ascii="Arial" w:eastAsia="Calibri" w:hAnsi="Arial" w:cs="Arial"/>
          <w:lang w:eastAsia="en-US"/>
        </w:rPr>
        <w:t>zakres dostępnych wykonawcy zasobów innego podmiotu</w:t>
      </w:r>
      <w:r w:rsidR="00561376" w:rsidRPr="0099727D">
        <w:rPr>
          <w:rFonts w:ascii="Arial" w:eastAsia="Calibri" w:hAnsi="Arial" w:cs="Arial"/>
          <w:lang w:eastAsia="en-US"/>
        </w:rPr>
        <w:t>,</w:t>
      </w:r>
      <w:r w:rsidRPr="0099727D">
        <w:rPr>
          <w:rFonts w:ascii="Arial" w:eastAsia="Calibri" w:hAnsi="Arial" w:cs="Arial"/>
          <w:lang w:eastAsia="en-US"/>
        </w:rPr>
        <w:t xml:space="preserve"> </w:t>
      </w:r>
    </w:p>
    <w:p w:rsidR="000E3374" w:rsidRPr="0099727D" w:rsidRDefault="000E3374" w:rsidP="00D8148A">
      <w:pPr>
        <w:numPr>
          <w:ilvl w:val="0"/>
          <w:numId w:val="30"/>
        </w:numPr>
        <w:ind w:left="0" w:hanging="283"/>
        <w:jc w:val="both"/>
        <w:rPr>
          <w:rFonts w:ascii="Arial" w:eastAsia="Calibri" w:hAnsi="Arial" w:cs="Arial"/>
          <w:lang w:eastAsia="en-US"/>
        </w:rPr>
      </w:pPr>
      <w:r w:rsidRPr="0099727D">
        <w:rPr>
          <w:rFonts w:ascii="Arial" w:eastAsia="Calibri" w:hAnsi="Arial" w:cs="Arial"/>
          <w:lang w:eastAsia="en-US"/>
        </w:rPr>
        <w:t>sposób wykorzystania zasobów innego podmiotu, przez wykonawcę, przy wykonywaniu zamówienia</w:t>
      </w:r>
      <w:r w:rsidR="00561376" w:rsidRPr="0099727D">
        <w:rPr>
          <w:rFonts w:ascii="Arial" w:eastAsia="Calibri" w:hAnsi="Arial" w:cs="Arial"/>
          <w:lang w:eastAsia="en-US"/>
        </w:rPr>
        <w:t>,</w:t>
      </w:r>
    </w:p>
    <w:p w:rsidR="000E3374" w:rsidRPr="0099727D" w:rsidRDefault="000E3374" w:rsidP="00D8148A">
      <w:pPr>
        <w:numPr>
          <w:ilvl w:val="0"/>
          <w:numId w:val="30"/>
        </w:numPr>
        <w:ind w:left="0" w:hanging="283"/>
        <w:jc w:val="both"/>
        <w:rPr>
          <w:rFonts w:ascii="Arial" w:eastAsia="Calibri" w:hAnsi="Arial" w:cs="Arial"/>
          <w:lang w:eastAsia="en-US"/>
        </w:rPr>
      </w:pPr>
      <w:r w:rsidRPr="0099727D">
        <w:rPr>
          <w:rFonts w:ascii="Arial" w:eastAsia="Calibri" w:hAnsi="Arial" w:cs="Arial"/>
          <w:lang w:eastAsia="en-US"/>
        </w:rPr>
        <w:t xml:space="preserve"> zakres i okres udziału innego podmiotu przy wykonywaniu zamówienia</w:t>
      </w:r>
      <w:r w:rsidR="00561376" w:rsidRPr="0099727D">
        <w:rPr>
          <w:rFonts w:ascii="Arial" w:eastAsia="Calibri" w:hAnsi="Arial" w:cs="Arial"/>
          <w:lang w:eastAsia="en-US"/>
        </w:rPr>
        <w:t>,</w:t>
      </w:r>
      <w:r w:rsidRPr="0099727D">
        <w:rPr>
          <w:rFonts w:ascii="Arial" w:eastAsia="Calibri" w:hAnsi="Arial" w:cs="Arial"/>
          <w:lang w:eastAsia="en-US"/>
        </w:rPr>
        <w:t xml:space="preserve"> </w:t>
      </w:r>
    </w:p>
    <w:p w:rsidR="000E3374" w:rsidRPr="0099727D" w:rsidRDefault="000E3374" w:rsidP="00D8148A">
      <w:pPr>
        <w:numPr>
          <w:ilvl w:val="0"/>
          <w:numId w:val="30"/>
        </w:numPr>
        <w:ind w:left="0" w:hanging="283"/>
        <w:jc w:val="both"/>
        <w:rPr>
          <w:rFonts w:ascii="Arial" w:eastAsia="Calibri" w:hAnsi="Arial" w:cs="Arial"/>
          <w:lang w:eastAsia="en-US"/>
        </w:rPr>
      </w:pPr>
      <w:r w:rsidRPr="0099727D">
        <w:rPr>
          <w:rFonts w:ascii="Arial" w:eastAsia="Calibri" w:hAnsi="Arial" w:cs="Arial"/>
          <w:lang w:eastAsia="en-US"/>
        </w:rPr>
        <w:t xml:space="preserve"> czy podmiot, na zdolnościach którego wykonawca polega w odniesieniu do warunków udziału w postępowaniu dotyczących wykształcenia, kwalifikacji zawodowych lub doświadczenia, zrealizuje roboty budowlane lub usługi, których wskazane zdolności dotyczą. </w:t>
      </w:r>
    </w:p>
    <w:p w:rsidR="009D62A0" w:rsidRPr="0099727D" w:rsidRDefault="009D62A0" w:rsidP="00D8148A">
      <w:pPr>
        <w:jc w:val="both"/>
        <w:rPr>
          <w:rFonts w:ascii="Arial" w:eastAsia="Calibri" w:hAnsi="Arial" w:cs="Arial"/>
          <w:lang w:eastAsia="en-US"/>
        </w:rPr>
      </w:pP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 xml:space="preserve">Zamawiający żąda od wykonawcy, który polega na zdolnościach lub sytuacji innych podmiotów na zasadach określonych w art. 22a PZP, przedstawienia w odniesieniu do tych podmiotów dokumentów wymienionych w pkt 5.8 </w:t>
      </w:r>
      <w:proofErr w:type="spellStart"/>
      <w:r w:rsidR="003B511E" w:rsidRPr="0099727D">
        <w:rPr>
          <w:rFonts w:ascii="Arial" w:eastAsia="Calibri" w:hAnsi="Arial" w:cs="Arial"/>
          <w:lang w:eastAsia="en-US"/>
        </w:rPr>
        <w:t>ppkt</w:t>
      </w:r>
      <w:proofErr w:type="spellEnd"/>
      <w:r w:rsidRPr="0099727D">
        <w:rPr>
          <w:rFonts w:ascii="Arial" w:eastAsia="Calibri" w:hAnsi="Arial" w:cs="Arial"/>
          <w:lang w:eastAsia="en-US"/>
        </w:rPr>
        <w:t xml:space="preserve"> 1-</w:t>
      </w:r>
      <w:r w:rsidR="006E439B" w:rsidRPr="0099727D">
        <w:rPr>
          <w:rFonts w:ascii="Arial" w:eastAsia="Calibri" w:hAnsi="Arial" w:cs="Arial"/>
          <w:lang w:eastAsia="en-US"/>
        </w:rPr>
        <w:t>2</w:t>
      </w:r>
      <w:r w:rsidRPr="0099727D">
        <w:rPr>
          <w:rFonts w:ascii="Arial" w:eastAsia="Calibri" w:hAnsi="Arial" w:cs="Arial"/>
          <w:lang w:eastAsia="en-US"/>
        </w:rPr>
        <w:t xml:space="preserve"> SIWZ</w:t>
      </w:r>
      <w:r w:rsidR="004428DE" w:rsidRPr="0099727D">
        <w:rPr>
          <w:rFonts w:ascii="Arial" w:eastAsia="Calibri" w:hAnsi="Arial" w:cs="Arial"/>
          <w:lang w:eastAsia="en-US"/>
        </w:rPr>
        <w:t>.</w:t>
      </w:r>
    </w:p>
    <w:p w:rsidR="004428DE" w:rsidRPr="0099727D" w:rsidRDefault="004428DE" w:rsidP="004428DE">
      <w:pPr>
        <w:jc w:val="both"/>
        <w:rPr>
          <w:rFonts w:ascii="Arial" w:eastAsia="Calibri" w:hAnsi="Arial" w:cs="Arial"/>
          <w:lang w:eastAsia="en-US"/>
        </w:rPr>
      </w:pP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bCs/>
          <w:lang w:eastAsia="en-U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428DE" w:rsidRPr="0099727D" w:rsidRDefault="004428DE" w:rsidP="004428DE">
      <w:pPr>
        <w:pStyle w:val="Akapitzlist"/>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Podstawy wykluczenia, o których mowa w art.24 ust.5 PZP</w:t>
      </w:r>
    </w:p>
    <w:p w:rsidR="000E3374" w:rsidRPr="0099727D" w:rsidRDefault="001F2821" w:rsidP="001F2821">
      <w:pPr>
        <w:autoSpaceDE w:val="0"/>
        <w:autoSpaceDN w:val="0"/>
        <w:adjustRightInd w:val="0"/>
        <w:jc w:val="both"/>
        <w:rPr>
          <w:rFonts w:ascii="Arial" w:eastAsia="Calibri" w:hAnsi="Arial" w:cs="Arial"/>
          <w:color w:val="000000"/>
          <w:lang w:eastAsia="en-US"/>
        </w:rPr>
      </w:pPr>
      <w:r w:rsidRPr="0099727D">
        <w:rPr>
          <w:rFonts w:ascii="Arial" w:eastAsia="Calibri" w:hAnsi="Arial" w:cs="Arial"/>
          <w:bCs/>
          <w:color w:val="000000"/>
          <w:lang w:eastAsia="en-US"/>
        </w:rPr>
        <w:t>Podstawy wykluczenia oraz s</w:t>
      </w:r>
      <w:r w:rsidR="000E3374" w:rsidRPr="0099727D">
        <w:rPr>
          <w:rFonts w:ascii="Arial" w:eastAsia="Calibri" w:hAnsi="Arial" w:cs="Arial"/>
          <w:bCs/>
          <w:color w:val="000000"/>
          <w:lang w:eastAsia="en-US"/>
        </w:rPr>
        <w:t xml:space="preserve">posób oceny czy wykonawca podlega wykluczeniu na podstawie art. 24 ust.5 PZP został opisany w pkt. 5.3 </w:t>
      </w:r>
      <w:r w:rsidRPr="0099727D">
        <w:rPr>
          <w:rFonts w:ascii="Arial" w:eastAsia="Calibri" w:hAnsi="Arial" w:cs="Arial"/>
          <w:bCs/>
          <w:color w:val="000000"/>
          <w:lang w:eastAsia="en-US"/>
        </w:rPr>
        <w:t>i pkt</w:t>
      </w:r>
      <w:r w:rsidR="000E3374" w:rsidRPr="0099727D">
        <w:rPr>
          <w:rFonts w:ascii="Arial" w:eastAsia="Calibri" w:hAnsi="Arial" w:cs="Arial"/>
          <w:bCs/>
          <w:color w:val="000000"/>
          <w:lang w:eastAsia="en-US"/>
        </w:rPr>
        <w:t xml:space="preserve"> 5.8 </w:t>
      </w:r>
      <w:proofErr w:type="spellStart"/>
      <w:r w:rsidR="003B511E" w:rsidRPr="0099727D">
        <w:rPr>
          <w:rFonts w:ascii="Arial" w:eastAsia="Calibri" w:hAnsi="Arial" w:cs="Arial"/>
          <w:bCs/>
          <w:color w:val="000000"/>
          <w:lang w:eastAsia="en-US"/>
        </w:rPr>
        <w:t>ppkt</w:t>
      </w:r>
      <w:proofErr w:type="spellEnd"/>
      <w:r w:rsidR="003B511E" w:rsidRPr="0099727D">
        <w:rPr>
          <w:rFonts w:ascii="Arial" w:eastAsia="Calibri" w:hAnsi="Arial" w:cs="Arial"/>
          <w:bCs/>
          <w:color w:val="000000"/>
          <w:lang w:eastAsia="en-US"/>
        </w:rPr>
        <w:t xml:space="preserve"> 1 i 2 </w:t>
      </w:r>
      <w:r w:rsidR="000E3374" w:rsidRPr="0099727D">
        <w:rPr>
          <w:rFonts w:ascii="Arial" w:eastAsia="Calibri" w:hAnsi="Arial" w:cs="Arial"/>
          <w:bCs/>
          <w:color w:val="000000"/>
          <w:lang w:eastAsia="en-US"/>
        </w:rPr>
        <w:t>SIWZ</w:t>
      </w:r>
    </w:p>
    <w:p w:rsidR="000E3374" w:rsidRPr="0099727D" w:rsidRDefault="000E3374" w:rsidP="00D8148A">
      <w:pPr>
        <w:autoSpaceDE w:val="0"/>
        <w:autoSpaceDN w:val="0"/>
        <w:adjustRightInd w:val="0"/>
        <w:jc w:val="both"/>
        <w:rPr>
          <w:rFonts w:ascii="Arial" w:eastAsia="Calibri" w:hAnsi="Arial" w:cs="Arial"/>
          <w:color w:val="000000"/>
          <w:lang w:eastAsia="en-US"/>
        </w:rPr>
      </w:pPr>
    </w:p>
    <w:p w:rsidR="000E3374" w:rsidRPr="0099727D" w:rsidRDefault="000E3374" w:rsidP="00D8148A">
      <w:pPr>
        <w:numPr>
          <w:ilvl w:val="0"/>
          <w:numId w:val="6"/>
        </w:numPr>
        <w:autoSpaceDE w:val="0"/>
        <w:autoSpaceDN w:val="0"/>
        <w:adjustRightInd w:val="0"/>
        <w:ind w:left="0"/>
        <w:rPr>
          <w:rFonts w:ascii="Arial" w:eastAsia="Calibri" w:hAnsi="Arial" w:cs="Arial"/>
          <w:b/>
          <w:bCs/>
          <w:color w:val="000000"/>
          <w:lang w:eastAsia="en-US"/>
        </w:rPr>
      </w:pPr>
      <w:r w:rsidRPr="0099727D">
        <w:rPr>
          <w:rFonts w:ascii="Arial" w:eastAsia="Calibri" w:hAnsi="Arial" w:cs="Arial"/>
          <w:b/>
          <w:color w:val="000000"/>
          <w:lang w:eastAsia="en-US"/>
        </w:rPr>
        <w:t>Wykaz oświadczeń lub dokumentów, potwierdzających spełnienie warunków udziału w postępowaniu oraz brak podstaw wykluczenia</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bCs/>
          <w:lang w:eastAsia="en-US"/>
        </w:rPr>
        <w:t>Do oferty wykonawca dołącza aktualne na dzień składania ofert oświadczenie w zakresie :</w:t>
      </w:r>
    </w:p>
    <w:p w:rsidR="000E3374" w:rsidRPr="0099727D" w:rsidRDefault="000E3374" w:rsidP="00D8148A">
      <w:pPr>
        <w:numPr>
          <w:ilvl w:val="0"/>
          <w:numId w:val="31"/>
        </w:numPr>
        <w:ind w:left="0" w:hanging="283"/>
        <w:jc w:val="both"/>
        <w:rPr>
          <w:rFonts w:ascii="Arial" w:eastAsia="Calibri" w:hAnsi="Arial" w:cs="Arial"/>
          <w:lang w:eastAsia="en-US"/>
        </w:rPr>
      </w:pPr>
      <w:r w:rsidRPr="0099727D">
        <w:rPr>
          <w:rFonts w:ascii="Arial" w:eastAsia="Calibri" w:hAnsi="Arial" w:cs="Arial"/>
          <w:bCs/>
          <w:lang w:eastAsia="en-US"/>
        </w:rPr>
        <w:t>przesłanek wykluczenia z postępowania</w:t>
      </w:r>
      <w:r w:rsidR="00CD7C20" w:rsidRPr="0099727D">
        <w:rPr>
          <w:rFonts w:ascii="Arial" w:eastAsia="Calibri" w:hAnsi="Arial" w:cs="Arial"/>
          <w:bCs/>
          <w:lang w:eastAsia="en-US"/>
        </w:rPr>
        <w:t xml:space="preserve"> – załącznik nr 3 do SIWZ,</w:t>
      </w:r>
    </w:p>
    <w:p w:rsidR="000E3374" w:rsidRPr="0099727D" w:rsidRDefault="000E3374" w:rsidP="00D8148A">
      <w:pPr>
        <w:numPr>
          <w:ilvl w:val="0"/>
          <w:numId w:val="31"/>
        </w:numPr>
        <w:ind w:left="0" w:hanging="283"/>
        <w:rPr>
          <w:rFonts w:ascii="Arial" w:eastAsia="Calibri" w:hAnsi="Arial" w:cs="Arial"/>
          <w:lang w:eastAsia="en-US"/>
        </w:rPr>
      </w:pPr>
      <w:r w:rsidRPr="0099727D">
        <w:rPr>
          <w:rFonts w:ascii="Arial" w:eastAsia="Calibri" w:hAnsi="Arial" w:cs="Arial"/>
          <w:bCs/>
          <w:lang w:eastAsia="en-US"/>
        </w:rPr>
        <w:t>spełniania warunków udziału w postępo</w:t>
      </w:r>
      <w:r w:rsidR="00CD7C20" w:rsidRPr="0099727D">
        <w:rPr>
          <w:rFonts w:ascii="Arial" w:eastAsia="Calibri" w:hAnsi="Arial" w:cs="Arial"/>
          <w:bCs/>
          <w:lang w:eastAsia="en-US"/>
        </w:rPr>
        <w:t>waniu – załącznik nr 2 do SIWZ.</w:t>
      </w:r>
    </w:p>
    <w:p w:rsidR="000E3374" w:rsidRPr="0099727D" w:rsidRDefault="000E3374" w:rsidP="00D8148A">
      <w:pPr>
        <w:jc w:val="both"/>
        <w:rPr>
          <w:rFonts w:ascii="Arial" w:eastAsia="Calibri" w:hAnsi="Arial" w:cs="Arial"/>
          <w:bCs/>
          <w:lang w:eastAsia="en-US"/>
        </w:rPr>
      </w:pPr>
      <w:r w:rsidRPr="0099727D">
        <w:rPr>
          <w:rFonts w:ascii="Arial" w:eastAsia="Calibri" w:hAnsi="Arial" w:cs="Arial"/>
          <w:bCs/>
          <w:lang w:eastAsia="en-US"/>
        </w:rPr>
        <w:t>I</w:t>
      </w:r>
      <w:r w:rsidR="003B511E" w:rsidRPr="0099727D">
        <w:rPr>
          <w:rFonts w:ascii="Arial" w:eastAsia="Calibri" w:hAnsi="Arial" w:cs="Arial"/>
          <w:bCs/>
          <w:lang w:eastAsia="en-US"/>
        </w:rPr>
        <w:t>nformacje zawarte w oświadczeniach</w:t>
      </w:r>
      <w:r w:rsidRPr="0099727D">
        <w:rPr>
          <w:rFonts w:ascii="Arial" w:eastAsia="Calibri" w:hAnsi="Arial" w:cs="Arial"/>
          <w:bCs/>
          <w:lang w:eastAsia="en-US"/>
        </w:rPr>
        <w:t xml:space="preserve"> stanowią </w:t>
      </w:r>
      <w:r w:rsidRPr="0099727D">
        <w:rPr>
          <w:rFonts w:ascii="Arial" w:eastAsia="Calibri" w:hAnsi="Arial" w:cs="Arial"/>
          <w:b/>
          <w:bCs/>
          <w:lang w:eastAsia="en-US"/>
        </w:rPr>
        <w:t>wstępne potwierdzenie</w:t>
      </w:r>
      <w:r w:rsidRPr="0099727D">
        <w:rPr>
          <w:rFonts w:ascii="Arial" w:eastAsia="Calibri" w:hAnsi="Arial" w:cs="Arial"/>
          <w:bCs/>
          <w:lang w:eastAsia="en-US"/>
        </w:rPr>
        <w:t>, że wykonawca nie podlega wykluczeniu oraz spełnia warunki udziału w postępowaniu.</w:t>
      </w:r>
    </w:p>
    <w:p w:rsidR="00CD7C20" w:rsidRPr="0099727D" w:rsidRDefault="00CD7C20" w:rsidP="00D8148A">
      <w:pPr>
        <w:jc w:val="both"/>
        <w:rPr>
          <w:rFonts w:ascii="Arial" w:eastAsia="Calibri" w:hAnsi="Arial" w:cs="Arial"/>
          <w:lang w:eastAsia="en-US"/>
        </w:rPr>
      </w:pP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bCs/>
          <w:lang w:eastAsia="en-US"/>
        </w:rPr>
        <w:t>W oświadczeni</w:t>
      </w:r>
      <w:r w:rsidR="00F541BE" w:rsidRPr="0099727D">
        <w:rPr>
          <w:rFonts w:ascii="Arial" w:eastAsia="Calibri" w:hAnsi="Arial" w:cs="Arial"/>
          <w:bCs/>
          <w:lang w:eastAsia="en-US"/>
        </w:rPr>
        <w:t>ach</w:t>
      </w:r>
      <w:r w:rsidRPr="0099727D">
        <w:rPr>
          <w:rFonts w:ascii="Arial" w:eastAsia="Calibri" w:hAnsi="Arial" w:cs="Arial"/>
          <w:bCs/>
          <w:lang w:eastAsia="en-US"/>
        </w:rPr>
        <w:t>, o który</w:t>
      </w:r>
      <w:r w:rsidR="00F541BE" w:rsidRPr="0099727D">
        <w:rPr>
          <w:rFonts w:ascii="Arial" w:eastAsia="Calibri" w:hAnsi="Arial" w:cs="Arial"/>
          <w:bCs/>
          <w:lang w:eastAsia="en-US"/>
        </w:rPr>
        <w:t>ch</w:t>
      </w:r>
      <w:r w:rsidRPr="0099727D">
        <w:rPr>
          <w:rFonts w:ascii="Arial" w:eastAsia="Calibri" w:hAnsi="Arial" w:cs="Arial"/>
          <w:bCs/>
          <w:lang w:eastAsia="en-US"/>
        </w:rPr>
        <w:t xml:space="preserve"> mowa w pkt 7.1 SIWZ Wykonawca zamieszcza informacje o :</w:t>
      </w:r>
    </w:p>
    <w:p w:rsidR="000E3374" w:rsidRPr="0099727D" w:rsidRDefault="000E3374" w:rsidP="00D8148A">
      <w:pPr>
        <w:numPr>
          <w:ilvl w:val="0"/>
          <w:numId w:val="32"/>
        </w:numPr>
        <w:ind w:left="0" w:hanging="283"/>
        <w:jc w:val="both"/>
        <w:rPr>
          <w:rFonts w:ascii="Arial" w:eastAsia="Calibri" w:hAnsi="Arial" w:cs="Arial"/>
          <w:lang w:eastAsia="en-US"/>
        </w:rPr>
      </w:pPr>
      <w:r w:rsidRPr="0099727D">
        <w:rPr>
          <w:rFonts w:ascii="Arial" w:eastAsia="Calibri" w:hAnsi="Arial" w:cs="Arial"/>
          <w:bCs/>
          <w:lang w:eastAsia="en-US"/>
        </w:rPr>
        <w:t>podmiotach, na zasoby których powołuje się, o braku istnienia wobec nich podstaw wykluczenia oraz spełniania, w zakresie, w jakim powołuje się na ich zasoby, warunków udziału w postępowaniu</w:t>
      </w:r>
      <w:r w:rsidR="00F541BE" w:rsidRPr="0099727D">
        <w:rPr>
          <w:rFonts w:ascii="Arial" w:eastAsia="Calibri" w:hAnsi="Arial" w:cs="Arial"/>
          <w:bCs/>
          <w:lang w:eastAsia="en-US"/>
        </w:rPr>
        <w:t>,</w:t>
      </w:r>
      <w:r w:rsidRPr="0099727D">
        <w:rPr>
          <w:rFonts w:ascii="Arial" w:eastAsia="Calibri" w:hAnsi="Arial" w:cs="Arial"/>
          <w:bCs/>
          <w:lang w:eastAsia="en-US"/>
        </w:rPr>
        <w:t xml:space="preserve"> </w:t>
      </w:r>
    </w:p>
    <w:p w:rsidR="000E3374" w:rsidRPr="0099727D" w:rsidRDefault="000E3374" w:rsidP="00D8148A">
      <w:pPr>
        <w:numPr>
          <w:ilvl w:val="0"/>
          <w:numId w:val="32"/>
        </w:numPr>
        <w:ind w:left="0" w:hanging="283"/>
        <w:jc w:val="both"/>
        <w:rPr>
          <w:rFonts w:ascii="Arial" w:eastAsia="Calibri" w:hAnsi="Arial" w:cs="Arial"/>
          <w:lang w:eastAsia="en-US"/>
        </w:rPr>
      </w:pPr>
      <w:r w:rsidRPr="0099727D">
        <w:rPr>
          <w:rFonts w:ascii="Arial" w:eastAsia="Calibri" w:hAnsi="Arial" w:cs="Arial"/>
          <w:lang w:eastAsia="en-US"/>
        </w:rPr>
        <w:t>podwykonawcach</w:t>
      </w:r>
      <w:r w:rsidR="00514336" w:rsidRPr="0099727D">
        <w:rPr>
          <w:rFonts w:ascii="Arial" w:eastAsia="Calibri" w:hAnsi="Arial" w:cs="Arial"/>
          <w:lang w:eastAsia="en-US"/>
        </w:rPr>
        <w:t xml:space="preserve">, </w:t>
      </w:r>
      <w:r w:rsidRPr="0099727D">
        <w:rPr>
          <w:rFonts w:ascii="Arial" w:eastAsia="Calibri" w:hAnsi="Arial" w:cs="Arial"/>
          <w:lang w:eastAsia="en-US"/>
        </w:rPr>
        <w:t xml:space="preserve">jeżeli </w:t>
      </w:r>
      <w:r w:rsidRPr="0099727D">
        <w:rPr>
          <w:rFonts w:ascii="Arial" w:eastAsia="Calibri" w:hAnsi="Arial" w:cs="Arial"/>
          <w:bCs/>
          <w:lang w:eastAsia="en-US"/>
        </w:rPr>
        <w:t>zamierza powierzyć wykonanie części zamówienia podwykonawcom</w:t>
      </w:r>
      <w:r w:rsidR="00514336" w:rsidRPr="0099727D">
        <w:rPr>
          <w:rFonts w:ascii="Arial" w:eastAsia="Calibri" w:hAnsi="Arial" w:cs="Arial"/>
          <w:bCs/>
          <w:lang w:eastAsia="en-US"/>
        </w:rPr>
        <w:t>, a ich dane znane są wykonawcy w dniu składanie ofert,</w:t>
      </w:r>
      <w:r w:rsidRPr="0099727D">
        <w:rPr>
          <w:rFonts w:ascii="Arial" w:eastAsia="Calibri" w:hAnsi="Arial" w:cs="Arial"/>
          <w:bCs/>
          <w:lang w:eastAsia="en-US"/>
        </w:rPr>
        <w:t xml:space="preserve"> o braku istnienia wobec nich podstaw wykluczenia z udziału w postępowaniu</w:t>
      </w:r>
      <w:r w:rsidR="00F541BE" w:rsidRPr="0099727D">
        <w:rPr>
          <w:rFonts w:ascii="Arial" w:eastAsia="Calibri" w:hAnsi="Arial" w:cs="Arial"/>
          <w:bCs/>
          <w:lang w:eastAsia="en-US"/>
        </w:rPr>
        <w:t>.</w:t>
      </w:r>
      <w:r w:rsidR="00514336" w:rsidRPr="0099727D">
        <w:rPr>
          <w:rFonts w:ascii="Arial" w:eastAsia="Calibri" w:hAnsi="Arial" w:cs="Arial"/>
          <w:bCs/>
          <w:lang w:eastAsia="en-US"/>
        </w:rPr>
        <w:t xml:space="preserve"> W przypadku, gdy w dniu składania ofert nie </w:t>
      </w:r>
      <w:r w:rsidR="001C4D9C" w:rsidRPr="0099727D">
        <w:rPr>
          <w:rFonts w:ascii="Arial" w:eastAsia="Calibri" w:hAnsi="Arial" w:cs="Arial"/>
          <w:bCs/>
          <w:lang w:eastAsia="en-US"/>
        </w:rPr>
        <w:t xml:space="preserve">są </w:t>
      </w:r>
      <w:proofErr w:type="spellStart"/>
      <w:r w:rsidR="001C4D9C" w:rsidRPr="0099727D">
        <w:rPr>
          <w:rFonts w:ascii="Arial" w:eastAsia="Calibri" w:hAnsi="Arial" w:cs="Arial"/>
          <w:bCs/>
          <w:lang w:eastAsia="en-US"/>
        </w:rPr>
        <w:t>znanI</w:t>
      </w:r>
      <w:proofErr w:type="spellEnd"/>
      <w:r w:rsidR="00514336" w:rsidRPr="0099727D">
        <w:rPr>
          <w:rFonts w:ascii="Arial" w:eastAsia="Calibri" w:hAnsi="Arial" w:cs="Arial"/>
          <w:bCs/>
          <w:lang w:eastAsia="en-US"/>
        </w:rPr>
        <w:t xml:space="preserve"> wykonawcy podwykonawc</w:t>
      </w:r>
      <w:r w:rsidR="001C4D9C" w:rsidRPr="0099727D">
        <w:rPr>
          <w:rFonts w:ascii="Arial" w:eastAsia="Calibri" w:hAnsi="Arial" w:cs="Arial"/>
          <w:bCs/>
          <w:lang w:eastAsia="en-US"/>
        </w:rPr>
        <w:t>y</w:t>
      </w:r>
      <w:r w:rsidR="00514336" w:rsidRPr="0099727D">
        <w:rPr>
          <w:rFonts w:ascii="Arial" w:eastAsia="Calibri" w:hAnsi="Arial" w:cs="Arial"/>
          <w:bCs/>
          <w:lang w:eastAsia="en-US"/>
        </w:rPr>
        <w:t>, któr</w:t>
      </w:r>
      <w:r w:rsidR="001C4D9C" w:rsidRPr="0099727D">
        <w:rPr>
          <w:rFonts w:ascii="Arial" w:eastAsia="Calibri" w:hAnsi="Arial" w:cs="Arial"/>
          <w:bCs/>
          <w:lang w:eastAsia="en-US"/>
        </w:rPr>
        <w:t>ym</w:t>
      </w:r>
      <w:r w:rsidR="00514336" w:rsidRPr="0099727D">
        <w:rPr>
          <w:rFonts w:ascii="Arial" w:eastAsia="Calibri" w:hAnsi="Arial" w:cs="Arial"/>
          <w:bCs/>
          <w:lang w:eastAsia="en-US"/>
        </w:rPr>
        <w:t xml:space="preserve"> zamierza powierzyć wykonanie części zamówienia, postępuje zgodnie z pkt 15.11, 15.12, 15.13 SIWZ.</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bCs/>
          <w:lang w:eastAsia="en-US"/>
        </w:rPr>
        <w:t>W przypadku wspólnego ubiegania się o zamówieni</w:t>
      </w:r>
      <w:r w:rsidR="00F541BE" w:rsidRPr="0099727D">
        <w:rPr>
          <w:rFonts w:ascii="Arial" w:eastAsia="Calibri" w:hAnsi="Arial" w:cs="Arial"/>
          <w:bCs/>
          <w:lang w:eastAsia="en-US"/>
        </w:rPr>
        <w:t>e przez wykonawców, oświadczenia</w:t>
      </w:r>
      <w:r w:rsidRPr="0099727D">
        <w:rPr>
          <w:rFonts w:ascii="Arial" w:eastAsia="Calibri" w:hAnsi="Arial" w:cs="Arial"/>
          <w:bCs/>
          <w:lang w:eastAsia="en-US"/>
        </w:rPr>
        <w:t xml:space="preserve"> o który</w:t>
      </w:r>
      <w:r w:rsidR="00F541BE" w:rsidRPr="0099727D">
        <w:rPr>
          <w:rFonts w:ascii="Arial" w:eastAsia="Calibri" w:hAnsi="Arial" w:cs="Arial"/>
          <w:bCs/>
          <w:lang w:eastAsia="en-US"/>
        </w:rPr>
        <w:t>ch</w:t>
      </w:r>
      <w:r w:rsidRPr="0099727D">
        <w:rPr>
          <w:rFonts w:ascii="Arial" w:eastAsia="Calibri" w:hAnsi="Arial" w:cs="Arial"/>
          <w:bCs/>
          <w:lang w:eastAsia="en-US"/>
        </w:rPr>
        <w:t xml:space="preserve"> mowa w pkt 7.1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 xml:space="preserve">W celu potwierdzenia spełnienia przez wykonawcę warunków udziału w postępowaniu dotyczących sytuacji ekonomicznej lub finansowej oraz dotyczących zdolności technicznej lub zawodowej zamawiający wymaga aby wykonawca złożył </w:t>
      </w:r>
      <w:r w:rsidRPr="0099727D">
        <w:rPr>
          <w:rFonts w:ascii="Arial" w:eastAsia="Calibri" w:hAnsi="Arial" w:cs="Arial"/>
          <w:b/>
          <w:lang w:eastAsia="en-US"/>
        </w:rPr>
        <w:t>na wezwanie</w:t>
      </w:r>
      <w:r w:rsidRPr="0099727D">
        <w:rPr>
          <w:rFonts w:ascii="Arial" w:eastAsia="Calibri" w:hAnsi="Arial" w:cs="Arial"/>
          <w:lang w:eastAsia="en-US"/>
        </w:rPr>
        <w:t xml:space="preserve"> w wyznaczonym, nie krótszym niż 5 dni, terminie aktualnych na  dzień złożenia </w:t>
      </w:r>
      <w:r w:rsidR="00B52017" w:rsidRPr="0099727D">
        <w:rPr>
          <w:rFonts w:ascii="Arial" w:eastAsia="Calibri" w:hAnsi="Arial" w:cs="Arial"/>
          <w:lang w:eastAsia="en-US"/>
        </w:rPr>
        <w:t xml:space="preserve">następujących </w:t>
      </w:r>
      <w:r w:rsidRPr="0099727D">
        <w:rPr>
          <w:rFonts w:ascii="Arial" w:eastAsia="Calibri" w:hAnsi="Arial" w:cs="Arial"/>
          <w:lang w:eastAsia="en-US"/>
        </w:rPr>
        <w:t xml:space="preserve">dokumentów : </w:t>
      </w:r>
    </w:p>
    <w:p w:rsidR="000E3374" w:rsidRPr="0099727D" w:rsidRDefault="000E3374" w:rsidP="00B52017">
      <w:pPr>
        <w:numPr>
          <w:ilvl w:val="0"/>
          <w:numId w:val="12"/>
        </w:numPr>
        <w:tabs>
          <w:tab w:val="left" w:pos="567"/>
        </w:tabs>
        <w:ind w:left="0" w:hanging="283"/>
        <w:jc w:val="both"/>
        <w:rPr>
          <w:rFonts w:ascii="Arial" w:eastAsia="Calibri" w:hAnsi="Arial" w:cs="Arial"/>
          <w:lang w:eastAsia="en-US"/>
        </w:rPr>
      </w:pPr>
      <w:r w:rsidRPr="0099727D">
        <w:rPr>
          <w:rFonts w:ascii="Arial" w:eastAsia="Calibri" w:hAnsi="Arial" w:cs="Arial"/>
          <w:lang w:eastAsia="en-US"/>
        </w:rPr>
        <w:t xml:space="preserve">wykazu osób </w:t>
      </w:r>
      <w:r w:rsidR="00B52017" w:rsidRPr="0099727D">
        <w:rPr>
          <w:rFonts w:ascii="Arial" w:eastAsia="Calibri" w:hAnsi="Arial" w:cs="Arial"/>
          <w:lang w:eastAsia="en-US"/>
        </w:rPr>
        <w:t>–</w:t>
      </w:r>
      <w:r w:rsidR="006C4CA9" w:rsidRPr="0099727D">
        <w:rPr>
          <w:rFonts w:ascii="Arial" w:eastAsia="Calibri" w:hAnsi="Arial" w:cs="Arial"/>
          <w:lang w:eastAsia="en-US"/>
        </w:rPr>
        <w:t xml:space="preserve"> opisany w pkt 5.12 </w:t>
      </w:r>
      <w:proofErr w:type="spellStart"/>
      <w:r w:rsidR="006C4CA9" w:rsidRPr="0099727D">
        <w:rPr>
          <w:rFonts w:ascii="Arial" w:eastAsia="Calibri" w:hAnsi="Arial" w:cs="Arial"/>
          <w:lang w:eastAsia="en-US"/>
        </w:rPr>
        <w:t>ppkt</w:t>
      </w:r>
      <w:proofErr w:type="spellEnd"/>
      <w:r w:rsidR="006C4CA9" w:rsidRPr="0099727D">
        <w:rPr>
          <w:rFonts w:ascii="Arial" w:eastAsia="Calibri" w:hAnsi="Arial" w:cs="Arial"/>
          <w:lang w:eastAsia="en-US"/>
        </w:rPr>
        <w:t xml:space="preserve"> </w:t>
      </w:r>
      <w:r w:rsidR="00C05D7E">
        <w:rPr>
          <w:rFonts w:ascii="Arial" w:eastAsia="Calibri" w:hAnsi="Arial" w:cs="Arial"/>
          <w:lang w:eastAsia="en-US"/>
        </w:rPr>
        <w:t>1</w:t>
      </w:r>
      <w:r w:rsidR="006C4CA9" w:rsidRPr="0099727D">
        <w:rPr>
          <w:rFonts w:ascii="Arial" w:eastAsia="Calibri" w:hAnsi="Arial" w:cs="Arial"/>
          <w:lang w:eastAsia="en-US"/>
        </w:rPr>
        <w:t xml:space="preserve"> SIWZ</w:t>
      </w:r>
      <w:r w:rsidR="00C05D7E">
        <w:rPr>
          <w:rFonts w:ascii="Arial" w:eastAsia="Calibri" w:hAnsi="Arial" w:cs="Arial"/>
          <w:lang w:eastAsia="en-US"/>
        </w:rPr>
        <w:t xml:space="preserve"> (</w:t>
      </w:r>
      <w:r w:rsidR="00C05D7E" w:rsidRPr="00C05D7E">
        <w:rPr>
          <w:rFonts w:ascii="Arial" w:eastAsia="Calibri" w:hAnsi="Arial" w:cs="Arial"/>
          <w:i/>
          <w:lang w:eastAsia="en-US"/>
        </w:rPr>
        <w:t>w oparciu o</w:t>
      </w:r>
      <w:r w:rsidR="00C05D7E">
        <w:rPr>
          <w:rFonts w:ascii="Arial" w:eastAsia="Calibri" w:hAnsi="Arial" w:cs="Arial"/>
          <w:lang w:eastAsia="en-US"/>
        </w:rPr>
        <w:t xml:space="preserve"> </w:t>
      </w:r>
      <w:r w:rsidR="00C05D7E" w:rsidRPr="00C05D7E">
        <w:rPr>
          <w:rFonts w:ascii="Arial" w:eastAsia="Calibri" w:hAnsi="Arial" w:cs="Arial"/>
          <w:i/>
          <w:lang w:eastAsia="en-US"/>
        </w:rPr>
        <w:t>załącznik nr 1 do wezwania</w:t>
      </w:r>
      <w:r w:rsidR="00C05D7E">
        <w:rPr>
          <w:rFonts w:ascii="Arial" w:eastAsia="Calibri" w:hAnsi="Arial" w:cs="Arial"/>
          <w:lang w:eastAsia="en-US"/>
        </w:rPr>
        <w:t>)</w:t>
      </w:r>
      <w:r w:rsidR="006C4CA9" w:rsidRPr="0099727D">
        <w:rPr>
          <w:rFonts w:ascii="Arial" w:eastAsia="Calibri" w:hAnsi="Arial" w:cs="Arial"/>
          <w:lang w:eastAsia="en-US"/>
        </w:rPr>
        <w:t>.</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lastRenderedPageBreak/>
        <w:t xml:space="preserve">W celu potwierdzenia braku podstaw do wykluczenia wykonawcy z udziału w postępowaniu zamawiający wymaga aby wykonawca złożył </w:t>
      </w:r>
      <w:r w:rsidRPr="0099727D">
        <w:rPr>
          <w:rFonts w:ascii="Arial" w:eastAsia="Calibri" w:hAnsi="Arial" w:cs="Arial"/>
          <w:b/>
          <w:lang w:eastAsia="en-US"/>
        </w:rPr>
        <w:t>na wezwanie</w:t>
      </w:r>
      <w:r w:rsidRPr="0099727D">
        <w:rPr>
          <w:rFonts w:ascii="Arial" w:eastAsia="Calibri" w:hAnsi="Arial" w:cs="Arial"/>
          <w:lang w:eastAsia="en-US"/>
        </w:rPr>
        <w:t xml:space="preserve"> w wyznaczonym, nie krótszym niż 5 dni, terminie aktualnych na dzień złożenia następujących dokumentów :</w:t>
      </w:r>
    </w:p>
    <w:p w:rsidR="000E3374" w:rsidRPr="0099727D" w:rsidRDefault="000E3374" w:rsidP="00D8148A">
      <w:pPr>
        <w:numPr>
          <w:ilvl w:val="0"/>
          <w:numId w:val="13"/>
        </w:numPr>
        <w:ind w:left="0" w:hanging="283"/>
        <w:jc w:val="both"/>
        <w:rPr>
          <w:rFonts w:ascii="Arial" w:eastAsia="Calibri" w:hAnsi="Arial" w:cs="Arial"/>
          <w:lang w:eastAsia="en-US"/>
        </w:rPr>
      </w:pPr>
      <w:r w:rsidRPr="0099727D">
        <w:rPr>
          <w:rFonts w:ascii="Arial" w:eastAsia="Calibri" w:hAnsi="Arial" w:cs="Arial"/>
          <w:lang w:eastAsia="en-US"/>
        </w:rPr>
        <w:t xml:space="preserve">odpisu z właściwego rejestru lub centralnej ewidencji i informacji o działalności gospodarczej, jeżeli odrębne przepisy wymagają </w:t>
      </w:r>
      <w:r w:rsidR="0011408F" w:rsidRPr="0099727D">
        <w:rPr>
          <w:rFonts w:ascii="Arial" w:eastAsia="Calibri" w:hAnsi="Arial" w:cs="Arial"/>
          <w:lang w:eastAsia="en-US"/>
        </w:rPr>
        <w:t xml:space="preserve">wpisu do rejestru lub ewidencji – opisany w pkt 5.8 </w:t>
      </w:r>
      <w:proofErr w:type="spellStart"/>
      <w:r w:rsidR="0011408F" w:rsidRPr="0099727D">
        <w:rPr>
          <w:rFonts w:ascii="Arial" w:eastAsia="Calibri" w:hAnsi="Arial" w:cs="Arial"/>
          <w:lang w:eastAsia="en-US"/>
        </w:rPr>
        <w:t>ppkt</w:t>
      </w:r>
      <w:proofErr w:type="spellEnd"/>
      <w:r w:rsidR="0011408F" w:rsidRPr="0099727D">
        <w:rPr>
          <w:rFonts w:ascii="Arial" w:eastAsia="Calibri" w:hAnsi="Arial" w:cs="Arial"/>
          <w:lang w:eastAsia="en-US"/>
        </w:rPr>
        <w:t xml:space="preserve"> 1 SIWZ</w:t>
      </w:r>
      <w:r w:rsidRPr="0099727D">
        <w:rPr>
          <w:rFonts w:ascii="Arial" w:eastAsia="Calibri" w:hAnsi="Arial" w:cs="Arial"/>
          <w:lang w:eastAsia="en-US"/>
        </w:rPr>
        <w:t>,</w:t>
      </w:r>
    </w:p>
    <w:p w:rsidR="000E3374" w:rsidRPr="0099727D" w:rsidRDefault="000E3374" w:rsidP="00D8148A">
      <w:pPr>
        <w:numPr>
          <w:ilvl w:val="0"/>
          <w:numId w:val="13"/>
        </w:numPr>
        <w:ind w:left="0" w:hanging="283"/>
        <w:jc w:val="both"/>
        <w:rPr>
          <w:rFonts w:ascii="Arial" w:eastAsia="Calibri" w:hAnsi="Arial" w:cs="Arial"/>
          <w:lang w:eastAsia="en-US"/>
        </w:rPr>
      </w:pPr>
      <w:r w:rsidRPr="0099727D">
        <w:rPr>
          <w:rFonts w:ascii="Arial" w:eastAsia="Calibri" w:hAnsi="Arial" w:cs="Arial"/>
          <w:lang w:eastAsia="en-US"/>
        </w:rPr>
        <w:t>oświadczenia wykonawcy o niezaleganiu z opłacaniem podatków</w:t>
      </w:r>
      <w:r w:rsidR="00B41D79" w:rsidRPr="0099727D">
        <w:rPr>
          <w:rFonts w:ascii="Arial" w:eastAsia="Calibri" w:hAnsi="Arial" w:cs="Arial"/>
          <w:lang w:eastAsia="en-US"/>
        </w:rPr>
        <w:t>,</w:t>
      </w:r>
      <w:r w:rsidRPr="0099727D">
        <w:rPr>
          <w:rFonts w:ascii="Arial" w:eastAsia="Calibri" w:hAnsi="Arial" w:cs="Arial"/>
          <w:lang w:eastAsia="en-US"/>
        </w:rPr>
        <w:t xml:space="preserve"> opłat </w:t>
      </w:r>
      <w:r w:rsidR="00B41D79" w:rsidRPr="0099727D">
        <w:rPr>
          <w:rFonts w:ascii="Arial" w:eastAsia="Calibri" w:hAnsi="Arial" w:cs="Arial"/>
          <w:lang w:eastAsia="en-US"/>
        </w:rPr>
        <w:t>i</w:t>
      </w:r>
      <w:r w:rsidRPr="0099727D">
        <w:rPr>
          <w:rFonts w:ascii="Arial" w:eastAsia="Calibri" w:hAnsi="Arial" w:cs="Arial"/>
          <w:lang w:eastAsia="en-US"/>
        </w:rPr>
        <w:t xml:space="preserve"> składek na ubezpieczenia społeczne lub zdrowotne</w:t>
      </w:r>
      <w:r w:rsidR="00B41D79" w:rsidRPr="0099727D">
        <w:rPr>
          <w:rFonts w:ascii="Arial" w:eastAsia="Calibri" w:hAnsi="Arial" w:cs="Arial"/>
          <w:lang w:eastAsia="en-US"/>
        </w:rPr>
        <w:t xml:space="preserve"> </w:t>
      </w:r>
      <w:r w:rsidR="0011408F" w:rsidRPr="0099727D">
        <w:rPr>
          <w:rFonts w:ascii="Arial" w:eastAsia="Calibri" w:hAnsi="Arial" w:cs="Arial"/>
          <w:lang w:eastAsia="en-US"/>
        </w:rPr>
        <w:t xml:space="preserve">– opisany w pkt 5.8 </w:t>
      </w:r>
      <w:proofErr w:type="spellStart"/>
      <w:r w:rsidR="0011408F" w:rsidRPr="0099727D">
        <w:rPr>
          <w:rFonts w:ascii="Arial" w:eastAsia="Calibri" w:hAnsi="Arial" w:cs="Arial"/>
          <w:lang w:eastAsia="en-US"/>
        </w:rPr>
        <w:t>ppkt</w:t>
      </w:r>
      <w:proofErr w:type="spellEnd"/>
      <w:r w:rsidR="0011408F" w:rsidRPr="0099727D">
        <w:rPr>
          <w:rFonts w:ascii="Arial" w:eastAsia="Calibri" w:hAnsi="Arial" w:cs="Arial"/>
          <w:lang w:eastAsia="en-US"/>
        </w:rPr>
        <w:t xml:space="preserve"> 2 SIWZ </w:t>
      </w:r>
      <w:r w:rsidR="00B41D79" w:rsidRPr="0099727D">
        <w:rPr>
          <w:rFonts w:ascii="Arial" w:eastAsia="Calibri" w:hAnsi="Arial" w:cs="Arial"/>
          <w:i/>
          <w:lang w:eastAsia="en-US"/>
        </w:rPr>
        <w:t>(</w:t>
      </w:r>
      <w:r w:rsidR="0011408F" w:rsidRPr="0099727D">
        <w:rPr>
          <w:rFonts w:ascii="Arial" w:eastAsia="Calibri" w:hAnsi="Arial" w:cs="Arial"/>
          <w:i/>
          <w:lang w:eastAsia="en-US"/>
        </w:rPr>
        <w:t>w oparciu o</w:t>
      </w:r>
      <w:r w:rsidR="00E249F8" w:rsidRPr="0099727D">
        <w:rPr>
          <w:rFonts w:ascii="Arial" w:eastAsia="Calibri" w:hAnsi="Arial" w:cs="Arial"/>
          <w:i/>
          <w:lang w:eastAsia="en-US"/>
        </w:rPr>
        <w:t xml:space="preserve"> </w:t>
      </w:r>
      <w:r w:rsidR="00B41D79" w:rsidRPr="0099727D">
        <w:rPr>
          <w:rFonts w:ascii="Arial" w:eastAsia="Calibri" w:hAnsi="Arial" w:cs="Arial"/>
          <w:i/>
          <w:lang w:eastAsia="en-US"/>
        </w:rPr>
        <w:t xml:space="preserve">załącznik nr </w:t>
      </w:r>
      <w:r w:rsidR="00C05D7E">
        <w:rPr>
          <w:rFonts w:ascii="Arial" w:eastAsia="Calibri" w:hAnsi="Arial" w:cs="Arial"/>
          <w:i/>
          <w:lang w:eastAsia="en-US"/>
        </w:rPr>
        <w:t>2</w:t>
      </w:r>
      <w:r w:rsidR="00B41D79" w:rsidRPr="0099727D">
        <w:rPr>
          <w:rFonts w:ascii="Arial" w:eastAsia="Calibri" w:hAnsi="Arial" w:cs="Arial"/>
          <w:i/>
          <w:lang w:eastAsia="en-US"/>
        </w:rPr>
        <w:t xml:space="preserve"> do wezwania)</w:t>
      </w:r>
      <w:r w:rsidRPr="0099727D">
        <w:rPr>
          <w:rFonts w:ascii="Arial" w:eastAsia="Calibri" w:hAnsi="Arial" w:cs="Arial"/>
          <w:i/>
          <w:lang w:eastAsia="en-US"/>
        </w:rPr>
        <w:t>.</w:t>
      </w:r>
    </w:p>
    <w:p w:rsidR="006300CB" w:rsidRPr="0099727D" w:rsidRDefault="006300CB" w:rsidP="006300CB">
      <w:pPr>
        <w:jc w:val="both"/>
        <w:rPr>
          <w:rFonts w:ascii="Arial" w:eastAsia="Calibri" w:hAnsi="Arial" w:cs="Arial"/>
          <w:lang w:eastAsia="en-US"/>
        </w:rPr>
      </w:pP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W celu oceny, czy wykonawca polegając na zdolnościach lub sytuacji innych podmiotów na zasadach określonych w art.22a PZP,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 :</w:t>
      </w:r>
    </w:p>
    <w:p w:rsidR="000E3374" w:rsidRPr="0099727D" w:rsidRDefault="006300CB" w:rsidP="00D8148A">
      <w:pPr>
        <w:numPr>
          <w:ilvl w:val="0"/>
          <w:numId w:val="14"/>
        </w:numPr>
        <w:ind w:left="0" w:hanging="425"/>
        <w:jc w:val="both"/>
        <w:rPr>
          <w:rFonts w:ascii="Arial" w:eastAsia="Calibri" w:hAnsi="Arial" w:cs="Arial"/>
          <w:lang w:eastAsia="en-US"/>
        </w:rPr>
      </w:pPr>
      <w:r w:rsidRPr="0099727D">
        <w:rPr>
          <w:rFonts w:ascii="Arial" w:eastAsia="Calibri" w:hAnsi="Arial" w:cs="Arial"/>
          <w:lang w:eastAsia="en-US"/>
        </w:rPr>
        <w:t>z</w:t>
      </w:r>
      <w:r w:rsidR="000E3374" w:rsidRPr="0099727D">
        <w:rPr>
          <w:rFonts w:ascii="Arial" w:eastAsia="Calibri" w:hAnsi="Arial" w:cs="Arial"/>
          <w:lang w:eastAsia="en-US"/>
        </w:rPr>
        <w:t>akres dostępnych wykonawcy zasobów innego podmiotu,</w:t>
      </w:r>
    </w:p>
    <w:p w:rsidR="000E3374" w:rsidRPr="0099727D" w:rsidRDefault="006300CB" w:rsidP="00D8148A">
      <w:pPr>
        <w:numPr>
          <w:ilvl w:val="0"/>
          <w:numId w:val="14"/>
        </w:numPr>
        <w:ind w:left="0" w:hanging="425"/>
        <w:jc w:val="both"/>
        <w:rPr>
          <w:rFonts w:ascii="Arial" w:eastAsia="Calibri" w:hAnsi="Arial" w:cs="Arial"/>
          <w:lang w:eastAsia="en-US"/>
        </w:rPr>
      </w:pPr>
      <w:r w:rsidRPr="0099727D">
        <w:rPr>
          <w:rFonts w:ascii="Arial" w:eastAsia="Calibri" w:hAnsi="Arial" w:cs="Arial"/>
          <w:lang w:eastAsia="en-US"/>
        </w:rPr>
        <w:t>s</w:t>
      </w:r>
      <w:r w:rsidR="000E3374" w:rsidRPr="0099727D">
        <w:rPr>
          <w:rFonts w:ascii="Arial" w:eastAsia="Calibri" w:hAnsi="Arial" w:cs="Arial"/>
          <w:lang w:eastAsia="en-US"/>
        </w:rPr>
        <w:t>posób wykorzystania zasobów innego podmiotu, przez wykonawcę, przy wykonywaniu zamówienia,</w:t>
      </w:r>
    </w:p>
    <w:p w:rsidR="000E3374" w:rsidRPr="0099727D" w:rsidRDefault="006300CB" w:rsidP="00D8148A">
      <w:pPr>
        <w:numPr>
          <w:ilvl w:val="0"/>
          <w:numId w:val="14"/>
        </w:numPr>
        <w:ind w:left="0" w:hanging="425"/>
        <w:jc w:val="both"/>
        <w:rPr>
          <w:rFonts w:ascii="Arial" w:eastAsia="Calibri" w:hAnsi="Arial" w:cs="Arial"/>
          <w:lang w:eastAsia="en-US"/>
        </w:rPr>
      </w:pPr>
      <w:r w:rsidRPr="0099727D">
        <w:rPr>
          <w:rFonts w:ascii="Arial" w:eastAsia="Calibri" w:hAnsi="Arial" w:cs="Arial"/>
          <w:lang w:eastAsia="en-US"/>
        </w:rPr>
        <w:t>z</w:t>
      </w:r>
      <w:r w:rsidR="000E3374" w:rsidRPr="0099727D">
        <w:rPr>
          <w:rFonts w:ascii="Arial" w:eastAsia="Calibri" w:hAnsi="Arial" w:cs="Arial"/>
          <w:lang w:eastAsia="en-US"/>
        </w:rPr>
        <w:t>akres i okres udziału innego podmiotu przy wykonywaniu zamówienia,</w:t>
      </w:r>
    </w:p>
    <w:p w:rsidR="000E3374" w:rsidRPr="0099727D" w:rsidRDefault="006300CB" w:rsidP="00D8148A">
      <w:pPr>
        <w:numPr>
          <w:ilvl w:val="0"/>
          <w:numId w:val="14"/>
        </w:numPr>
        <w:ind w:left="0" w:hanging="425"/>
        <w:jc w:val="both"/>
        <w:rPr>
          <w:rFonts w:ascii="Arial" w:eastAsia="Calibri" w:hAnsi="Arial" w:cs="Arial"/>
          <w:lang w:eastAsia="en-US"/>
        </w:rPr>
      </w:pPr>
      <w:r w:rsidRPr="0099727D">
        <w:rPr>
          <w:rFonts w:ascii="Arial" w:eastAsia="Calibri" w:hAnsi="Arial" w:cs="Arial"/>
          <w:lang w:eastAsia="en-US"/>
        </w:rPr>
        <w:t>c</w:t>
      </w:r>
      <w:r w:rsidR="000E3374" w:rsidRPr="0099727D">
        <w:rPr>
          <w:rFonts w:ascii="Arial" w:eastAsia="Calibri" w:hAnsi="Arial" w:cs="Arial"/>
          <w:lang w:eastAsia="en-US"/>
        </w:rPr>
        <w:t>zy podmiot, na zdolnościach którego wykonawca polega w odniesieniu do warunków udziału w postępowaniu dotyczących wykształcenia, kwalifikacji zawodowych lub doświadczenia, zrealizuje roboty budowlane lub usługi, których wskazane zdolności dotyczą.</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Zamawiający żąda od wykonawcy, który polega na zdolnościach lub sytuacji innych podmiotów na zasadach określonych w art.22a PZP, przedstawienia w odniesieniu do tych podmiotów dokumentów wymienionych w pkt. 7.5 SIWZ</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 xml:space="preserve">Zamawiający </w:t>
      </w:r>
      <w:r w:rsidR="0098256F" w:rsidRPr="0099727D">
        <w:rPr>
          <w:rFonts w:ascii="Arial" w:eastAsia="Calibri" w:hAnsi="Arial" w:cs="Arial"/>
          <w:lang w:eastAsia="en-US"/>
        </w:rPr>
        <w:t>będzie ż</w:t>
      </w:r>
      <w:r w:rsidRPr="0099727D">
        <w:rPr>
          <w:rFonts w:ascii="Arial" w:eastAsia="Calibri" w:hAnsi="Arial" w:cs="Arial"/>
          <w:lang w:eastAsia="en-US"/>
        </w:rPr>
        <w:t>ąda</w:t>
      </w:r>
      <w:r w:rsidR="0098256F" w:rsidRPr="0099727D">
        <w:rPr>
          <w:rFonts w:ascii="Arial" w:eastAsia="Calibri" w:hAnsi="Arial" w:cs="Arial"/>
          <w:lang w:eastAsia="en-US"/>
        </w:rPr>
        <w:t>ł (w trakcie realizacji zamówienia)</w:t>
      </w:r>
      <w:r w:rsidRPr="0099727D">
        <w:rPr>
          <w:rFonts w:ascii="Arial" w:eastAsia="Calibri" w:hAnsi="Arial" w:cs="Arial"/>
          <w:lang w:eastAsia="en-US"/>
        </w:rPr>
        <w:t xml:space="preserve"> od wykonawcy przedstawienia dokumentów wymienionych w pkt. 7.5 SIWZ, dotyczących podwykonawcy, któremu zamierza powierzyć wykonanie części zamówienia, a który nie jest podmiotem, na którego zdolnościach lub sytuacji wykonawca polega na zasadach określonych w art.22a PZP.</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 xml:space="preserve">W przypadku wskazania przez wykonawcę dostępności oświadczeń lub dokumentów, wymienionych w </w:t>
      </w:r>
      <w:r w:rsidR="008E074D" w:rsidRPr="0099727D">
        <w:rPr>
          <w:rFonts w:ascii="Arial" w:eastAsia="Calibri" w:hAnsi="Arial" w:cs="Arial"/>
          <w:lang w:eastAsia="en-US"/>
        </w:rPr>
        <w:t>pkt 7.4 i pkt 7.5</w:t>
      </w:r>
      <w:r w:rsidRPr="0099727D">
        <w:rPr>
          <w:rFonts w:ascii="Arial" w:eastAsia="Calibri" w:hAnsi="Arial" w:cs="Arial"/>
          <w:lang w:eastAsia="en-US"/>
        </w:rPr>
        <w:t xml:space="preserve"> SIWZ, w formie elektronicznej pod określonymi adresami internetowymi ogólnodostępnych i bezpłatnych baz danych, zamawiający pobierze samodzielnie z tych baz danych wskazane przez wykonawcę oświadczenia lub dokumenty.</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 xml:space="preserve">W przypadku wskazania przez wykonawcę oświadczeń lub dokumentów, wymienionych w </w:t>
      </w:r>
      <w:r w:rsidR="008E074D" w:rsidRPr="0099727D">
        <w:rPr>
          <w:rFonts w:ascii="Arial" w:eastAsia="Calibri" w:hAnsi="Arial" w:cs="Arial"/>
          <w:lang w:eastAsia="en-US"/>
        </w:rPr>
        <w:t>pkt 7.4 i pkt 7.5</w:t>
      </w:r>
      <w:r w:rsidRPr="0099727D">
        <w:rPr>
          <w:rFonts w:ascii="Arial" w:eastAsia="Calibri" w:hAnsi="Arial" w:cs="Arial"/>
          <w:lang w:eastAsia="en-US"/>
        </w:rPr>
        <w:t xml:space="preserve"> SIWZ, które znajdują się w posiadaniu zamawiającego, w szczególności oświadczeń lub dokumentów przechowywanych przez zamawiającego wraz z protokołami zakończonych postępowań, zamawiający w celu potwierdzenia spełnienia warunków udziału w postępowaniu oraz potwierdzenia braku podstaw wykluczenia, skorzysta z posiadanych oświadczeń lub dokumentów, o ile są one aktualne.</w:t>
      </w:r>
    </w:p>
    <w:p w:rsidR="000E3374" w:rsidRPr="0099727D" w:rsidRDefault="000E3374" w:rsidP="00D8148A">
      <w:pPr>
        <w:numPr>
          <w:ilvl w:val="1"/>
          <w:numId w:val="6"/>
        </w:numPr>
        <w:tabs>
          <w:tab w:val="left" w:pos="567"/>
        </w:tabs>
        <w:ind w:left="0" w:hanging="567"/>
        <w:jc w:val="both"/>
        <w:rPr>
          <w:rFonts w:ascii="Arial" w:eastAsia="Calibri" w:hAnsi="Arial" w:cs="Arial"/>
          <w:lang w:eastAsia="en-US"/>
        </w:rPr>
      </w:pPr>
      <w:r w:rsidRPr="0099727D">
        <w:rPr>
          <w:rFonts w:ascii="Arial" w:eastAsia="Calibri" w:hAnsi="Arial" w:cs="Arial"/>
          <w:lang w:eastAsia="en-US"/>
        </w:rPr>
        <w:t>Wszystkie oświadczenia dotyczące wykonawcy i innych podmiotów, na których zdolnościach lub sytuacji polega wykonawca na zasadach określonych w art.22a PZP oraz dotyczące podwykonawców, należy złożyć w oryginale.</w:t>
      </w:r>
    </w:p>
    <w:p w:rsidR="000E3374" w:rsidRPr="0099727D" w:rsidRDefault="000E3374" w:rsidP="00D8148A">
      <w:pPr>
        <w:numPr>
          <w:ilvl w:val="1"/>
          <w:numId w:val="6"/>
        </w:numPr>
        <w:tabs>
          <w:tab w:val="left" w:pos="567"/>
        </w:tabs>
        <w:ind w:left="0" w:hanging="567"/>
        <w:jc w:val="both"/>
        <w:rPr>
          <w:rFonts w:ascii="Arial" w:eastAsia="Calibri" w:hAnsi="Arial" w:cs="Arial"/>
          <w:lang w:eastAsia="en-US"/>
        </w:rPr>
      </w:pPr>
      <w:r w:rsidRPr="0099727D">
        <w:rPr>
          <w:rFonts w:ascii="Arial" w:eastAsia="Calibri" w:hAnsi="Arial" w:cs="Arial"/>
          <w:lang w:eastAsia="en-US"/>
        </w:rPr>
        <w:t>Dokumenty inne niż oświadczenia należy złożyć w oryginale lub kopii poświadczonej za zgodność z oryginałem. Poświadczenia za zgodność z oryginałem powinien dokonać odpowiednio wykonawca, podmiot, na którego zdolnościach lub sytuacji polega wykonawca, wykonawcy wspólnie ubiegający się o udzielenie zamówienia albo podwykonawca, w zakresie dokumentów, które każdego z nich dotyczą.</w:t>
      </w:r>
    </w:p>
    <w:p w:rsidR="000E3374" w:rsidRPr="0099727D" w:rsidRDefault="000E3374" w:rsidP="00D8148A">
      <w:pPr>
        <w:numPr>
          <w:ilvl w:val="1"/>
          <w:numId w:val="6"/>
        </w:numPr>
        <w:tabs>
          <w:tab w:val="left" w:pos="567"/>
        </w:tabs>
        <w:ind w:left="0" w:hanging="567"/>
        <w:jc w:val="both"/>
        <w:rPr>
          <w:rFonts w:ascii="Arial" w:eastAsia="Calibri" w:hAnsi="Arial" w:cs="Arial"/>
          <w:lang w:eastAsia="en-US"/>
        </w:rPr>
      </w:pPr>
      <w:r w:rsidRPr="0099727D">
        <w:rPr>
          <w:rFonts w:ascii="Arial" w:eastAsia="Calibri" w:hAnsi="Arial" w:cs="Arial"/>
          <w:lang w:eastAsia="en-US"/>
        </w:rPr>
        <w:t>W przypadku gdy złożona kopia dokumentu jest nieczytelna lub budzi wątpliwości co do jej prawdziwości zamawiający może zażądać przedstawienia oryginału lub notarialnie poświadczonej kopii dokumentu.</w:t>
      </w:r>
    </w:p>
    <w:p w:rsidR="000E3374" w:rsidRPr="0099727D" w:rsidRDefault="000E3374" w:rsidP="00D8148A">
      <w:pPr>
        <w:numPr>
          <w:ilvl w:val="1"/>
          <w:numId w:val="6"/>
        </w:numPr>
        <w:tabs>
          <w:tab w:val="left" w:pos="567"/>
        </w:tabs>
        <w:ind w:left="0" w:hanging="567"/>
        <w:jc w:val="both"/>
        <w:rPr>
          <w:rFonts w:ascii="Arial" w:eastAsia="Calibri" w:hAnsi="Arial" w:cs="Arial"/>
          <w:lang w:eastAsia="en-US"/>
        </w:rPr>
      </w:pPr>
      <w:r w:rsidRPr="0099727D">
        <w:rPr>
          <w:rFonts w:ascii="Arial" w:eastAsia="Calibri" w:hAnsi="Arial" w:cs="Arial"/>
          <w:lang w:eastAsia="en-US"/>
        </w:rPr>
        <w:t>Dokumenty sporządzone w języku obcym należy złożyć wraz z tłumaczeniem na język polski. W</w:t>
      </w:r>
      <w:r w:rsidR="008E074D" w:rsidRPr="0099727D">
        <w:rPr>
          <w:rFonts w:ascii="Arial" w:eastAsia="Calibri" w:hAnsi="Arial" w:cs="Arial"/>
          <w:lang w:eastAsia="en-US"/>
        </w:rPr>
        <w:t xml:space="preserve"> przypadku, określonym w pkt.7.9</w:t>
      </w:r>
      <w:r w:rsidRPr="0099727D">
        <w:rPr>
          <w:rFonts w:ascii="Arial" w:eastAsia="Calibri" w:hAnsi="Arial" w:cs="Arial"/>
          <w:lang w:eastAsia="en-US"/>
        </w:rPr>
        <w:t xml:space="preserve"> SIWZ, zamawiający żąda od wykonawcy przedstawienia tłumaczenia na język polski wskazanych przez wykonawcę i pobranych samodzielnie przez zamawiającego dokumentów. Koszty tłumaczenia dokumentów na język polski ponosi wykonawca.</w:t>
      </w:r>
    </w:p>
    <w:p w:rsidR="00E249F8" w:rsidRPr="0099727D" w:rsidRDefault="00E249F8" w:rsidP="00E249F8">
      <w:pPr>
        <w:tabs>
          <w:tab w:val="left" w:pos="567"/>
        </w:tabs>
        <w:jc w:val="both"/>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bCs/>
          <w:lang w:eastAsia="en-US"/>
        </w:rPr>
        <w:lastRenderedPageBreak/>
        <w:t>Informacje o sposobie porozumiewania się zamawiającego z wykonawcami oraz przekazywania oświadczeń lub dokumentów, a  także wskazanie osób uprawnionych do porozumiewania się z wykonawcami</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bCs/>
          <w:lang w:eastAsia="en-US"/>
        </w:rPr>
        <w:t>K</w:t>
      </w:r>
      <w:r w:rsidRPr="0099727D">
        <w:rPr>
          <w:rFonts w:ascii="Arial" w:eastAsia="Calibri" w:hAnsi="Arial" w:cs="Arial"/>
          <w:lang w:eastAsia="en-US"/>
        </w:rPr>
        <w:t>omunikacja między zamawiającym a wykonawcami będzie odbywała się za pośrednictwem operatora pocztowego w rozumieniu ustawy z dnia 23 listopada 2012 r. – Prawo pocztowe (</w:t>
      </w:r>
      <w:proofErr w:type="spellStart"/>
      <w:r w:rsidR="00452C30" w:rsidRPr="0099727D">
        <w:rPr>
          <w:rFonts w:ascii="Arial" w:eastAsia="Calibri" w:hAnsi="Arial" w:cs="Arial"/>
          <w:lang w:eastAsia="en-US"/>
        </w:rPr>
        <w:t>t.j</w:t>
      </w:r>
      <w:proofErr w:type="spellEnd"/>
      <w:r w:rsidR="00452C30" w:rsidRPr="0099727D">
        <w:rPr>
          <w:rFonts w:ascii="Arial" w:eastAsia="Calibri" w:hAnsi="Arial" w:cs="Arial"/>
          <w:lang w:eastAsia="en-US"/>
        </w:rPr>
        <w:t xml:space="preserve">. </w:t>
      </w:r>
      <w:r w:rsidRPr="0099727D">
        <w:rPr>
          <w:rFonts w:ascii="Arial" w:eastAsia="Calibri" w:hAnsi="Arial" w:cs="Arial"/>
          <w:lang w:eastAsia="en-US"/>
        </w:rPr>
        <w:t>Dz. U. z 201</w:t>
      </w:r>
      <w:r w:rsidR="00452C30" w:rsidRPr="0099727D">
        <w:rPr>
          <w:rFonts w:ascii="Arial" w:eastAsia="Calibri" w:hAnsi="Arial" w:cs="Arial"/>
          <w:lang w:eastAsia="en-US"/>
        </w:rPr>
        <w:t>7</w:t>
      </w:r>
      <w:r w:rsidRPr="0099727D">
        <w:rPr>
          <w:rFonts w:ascii="Arial" w:eastAsia="Calibri" w:hAnsi="Arial" w:cs="Arial"/>
          <w:lang w:eastAsia="en-US"/>
        </w:rPr>
        <w:t xml:space="preserve"> r. poz. 1</w:t>
      </w:r>
      <w:r w:rsidR="00452C30" w:rsidRPr="0099727D">
        <w:rPr>
          <w:rFonts w:ascii="Arial" w:eastAsia="Calibri" w:hAnsi="Arial" w:cs="Arial"/>
          <w:lang w:eastAsia="en-US"/>
        </w:rPr>
        <w:t>481</w:t>
      </w:r>
      <w:r w:rsidRPr="0099727D">
        <w:rPr>
          <w:rFonts w:ascii="Arial" w:eastAsia="Calibri" w:hAnsi="Arial" w:cs="Arial"/>
          <w:lang w:eastAsia="en-US"/>
        </w:rPr>
        <w:t>), osobiście, za pośrednictwem posłańca lub faksu, przy czym jeżeli zamawiający lub wykonawca przekazują oświadczenia, wnioski, zawiadomienia oraz informacje za pośrednictwem faksu, każda ze stron na żądanie drugiej strony zobowiązana jest do niezwłocznego potwierdzenia fakt</w:t>
      </w:r>
      <w:r w:rsidR="00452C30" w:rsidRPr="0099727D">
        <w:rPr>
          <w:rFonts w:ascii="Arial" w:eastAsia="Calibri" w:hAnsi="Arial" w:cs="Arial"/>
          <w:lang w:eastAsia="en-US"/>
        </w:rPr>
        <w:t>u</w:t>
      </w:r>
      <w:r w:rsidRPr="0099727D">
        <w:rPr>
          <w:rFonts w:ascii="Arial" w:eastAsia="Calibri" w:hAnsi="Arial" w:cs="Arial"/>
          <w:lang w:eastAsia="en-US"/>
        </w:rPr>
        <w:t xml:space="preserve"> ich otrzymania</w:t>
      </w:r>
    </w:p>
    <w:p w:rsidR="000E3374" w:rsidRPr="0099727D" w:rsidRDefault="000E3374" w:rsidP="00D8148A">
      <w:pPr>
        <w:numPr>
          <w:ilvl w:val="1"/>
          <w:numId w:val="6"/>
        </w:numPr>
        <w:ind w:left="0" w:hanging="567"/>
        <w:jc w:val="both"/>
        <w:rPr>
          <w:rFonts w:ascii="Arial" w:eastAsia="Calibri" w:hAnsi="Arial" w:cs="Arial"/>
          <w:bCs/>
          <w:lang w:eastAsia="en-US"/>
        </w:rPr>
      </w:pPr>
      <w:r w:rsidRPr="0099727D">
        <w:rPr>
          <w:rFonts w:ascii="Arial" w:eastAsia="Calibri" w:hAnsi="Arial" w:cs="Arial"/>
          <w:lang w:eastAsia="en-US"/>
        </w:rPr>
        <w:t>Każdy wykonawca ma prawo zwrócić się do zamawiającego o wyjaśnienie treści specyfikacji istotnych warunków zamówienia. Pytania wykonawców muszą być sformułowane na piśmie, i przekazane zgodnie z pkt.8.1 SIWZ</w:t>
      </w:r>
      <w:r w:rsidR="00452C30" w:rsidRPr="0099727D">
        <w:rPr>
          <w:rFonts w:ascii="Arial" w:eastAsia="Calibri" w:hAnsi="Arial" w:cs="Arial"/>
          <w:lang w:eastAsia="en-US"/>
        </w:rPr>
        <w:t>.</w:t>
      </w:r>
    </w:p>
    <w:p w:rsidR="000E3374" w:rsidRPr="0099727D" w:rsidRDefault="000E3374" w:rsidP="00D8148A">
      <w:pPr>
        <w:numPr>
          <w:ilvl w:val="1"/>
          <w:numId w:val="6"/>
        </w:numPr>
        <w:ind w:left="0" w:hanging="567"/>
        <w:jc w:val="both"/>
        <w:rPr>
          <w:rFonts w:ascii="Arial" w:eastAsia="Calibri" w:hAnsi="Arial" w:cs="Arial"/>
          <w:bCs/>
          <w:lang w:eastAsia="en-US"/>
        </w:rPr>
      </w:pPr>
      <w:r w:rsidRPr="0099727D">
        <w:rPr>
          <w:rFonts w:ascii="Arial" w:eastAsia="Calibri" w:hAnsi="Arial" w:cs="Arial"/>
          <w:lang w:eastAsia="en-US"/>
        </w:rPr>
        <w:t>Zamawiający udzieli odpowiedzi najpóźniej na 2 dni przed upływem terminu składania ofert pod warunkiem, że wniosek o wyjaśnienie treści SIWZ wpłynął do zamawiającego nie później niż do końca dnia, w którym upływa połowa wyznaczonego terminu składania ofert przy czym ewentualne przedłużenie terminu składania ofert nie wpływa na bieg terminu składania wniosku.</w:t>
      </w:r>
    </w:p>
    <w:p w:rsidR="000E3374" w:rsidRPr="0099727D" w:rsidRDefault="000E3374" w:rsidP="00D8148A">
      <w:pPr>
        <w:numPr>
          <w:ilvl w:val="1"/>
          <w:numId w:val="6"/>
        </w:numPr>
        <w:ind w:left="0" w:hanging="567"/>
        <w:jc w:val="both"/>
        <w:rPr>
          <w:rFonts w:ascii="Arial" w:eastAsia="Calibri" w:hAnsi="Arial" w:cs="Arial"/>
          <w:bCs/>
          <w:lang w:eastAsia="en-US"/>
        </w:rPr>
      </w:pPr>
      <w:r w:rsidRPr="0099727D">
        <w:rPr>
          <w:rFonts w:ascii="Arial" w:eastAsia="Calibri" w:hAnsi="Arial" w:cs="Arial"/>
          <w:color w:val="000000"/>
          <w:lang w:eastAsia="en-US"/>
        </w:rPr>
        <w:t>Tre</w:t>
      </w:r>
      <w:r w:rsidRPr="0099727D">
        <w:rPr>
          <w:rFonts w:ascii="Arial" w:eastAsia="TimesNewRoman" w:hAnsi="Arial" w:cs="Arial"/>
          <w:color w:val="000000"/>
          <w:lang w:eastAsia="en-US"/>
        </w:rPr>
        <w:t xml:space="preserve">ść </w:t>
      </w:r>
      <w:r w:rsidRPr="0099727D">
        <w:rPr>
          <w:rFonts w:ascii="Arial" w:eastAsia="Calibri" w:hAnsi="Arial" w:cs="Arial"/>
          <w:color w:val="000000"/>
          <w:lang w:eastAsia="en-US"/>
        </w:rPr>
        <w:t>zapyta</w:t>
      </w:r>
      <w:r w:rsidRPr="0099727D">
        <w:rPr>
          <w:rFonts w:ascii="Arial" w:eastAsia="TimesNewRoman" w:hAnsi="Arial" w:cs="Arial"/>
          <w:color w:val="000000"/>
          <w:lang w:eastAsia="en-US"/>
        </w:rPr>
        <w:t xml:space="preserve">ń </w:t>
      </w:r>
      <w:r w:rsidRPr="0099727D">
        <w:rPr>
          <w:rFonts w:ascii="Arial" w:eastAsia="Calibri" w:hAnsi="Arial" w:cs="Arial"/>
          <w:color w:val="000000"/>
          <w:lang w:eastAsia="en-US"/>
        </w:rPr>
        <w:t>wraz z wyja</w:t>
      </w:r>
      <w:r w:rsidRPr="0099727D">
        <w:rPr>
          <w:rFonts w:ascii="Arial" w:eastAsia="TimesNewRoman" w:hAnsi="Arial" w:cs="Arial"/>
          <w:color w:val="000000"/>
          <w:lang w:eastAsia="en-US"/>
        </w:rPr>
        <w:t>ś</w:t>
      </w:r>
      <w:r w:rsidRPr="0099727D">
        <w:rPr>
          <w:rFonts w:ascii="Arial" w:eastAsia="Calibri" w:hAnsi="Arial" w:cs="Arial"/>
          <w:color w:val="000000"/>
          <w:lang w:eastAsia="en-US"/>
        </w:rPr>
        <w:t>nieniami zamawiaj</w:t>
      </w:r>
      <w:r w:rsidRPr="0099727D">
        <w:rPr>
          <w:rFonts w:ascii="Arial" w:eastAsia="TimesNewRoman" w:hAnsi="Arial" w:cs="Arial"/>
          <w:color w:val="000000"/>
          <w:lang w:eastAsia="en-US"/>
        </w:rPr>
        <w:t>ą</w:t>
      </w:r>
      <w:r w:rsidRPr="0099727D">
        <w:rPr>
          <w:rFonts w:ascii="Arial" w:eastAsia="Calibri" w:hAnsi="Arial" w:cs="Arial"/>
          <w:color w:val="000000"/>
          <w:lang w:eastAsia="en-US"/>
        </w:rPr>
        <w:t xml:space="preserve">cy przekaże wykonawcom, którym przekazał SIWZ, bez ujawniania </w:t>
      </w:r>
      <w:r w:rsidRPr="0099727D">
        <w:rPr>
          <w:rFonts w:ascii="Arial" w:eastAsia="TimesNewRoman" w:hAnsi="Arial" w:cs="Arial"/>
          <w:color w:val="000000"/>
          <w:lang w:eastAsia="en-US"/>
        </w:rPr>
        <w:t>ź</w:t>
      </w:r>
      <w:r w:rsidRPr="0099727D">
        <w:rPr>
          <w:rFonts w:ascii="Arial" w:eastAsia="Calibri" w:hAnsi="Arial" w:cs="Arial"/>
          <w:color w:val="000000"/>
          <w:lang w:eastAsia="en-US"/>
        </w:rPr>
        <w:t xml:space="preserve">ródła zapytania oraz umieści na </w:t>
      </w:r>
      <w:r w:rsidRPr="0099727D">
        <w:rPr>
          <w:rFonts w:ascii="Arial" w:eastAsia="Calibri" w:hAnsi="Arial" w:cs="Arial"/>
          <w:lang w:eastAsia="en-US"/>
        </w:rPr>
        <w:t>stronie internetowej</w:t>
      </w:r>
      <w:r w:rsidRPr="0099727D">
        <w:rPr>
          <w:rFonts w:ascii="Arial" w:eastAsia="Calibri" w:hAnsi="Arial" w:cs="Arial"/>
          <w:color w:val="FF0000"/>
          <w:lang w:eastAsia="en-US"/>
        </w:rPr>
        <w:t xml:space="preserve"> </w:t>
      </w:r>
      <w:hyperlink r:id="rId13" w:history="1">
        <w:r w:rsidRPr="0099727D">
          <w:rPr>
            <w:rFonts w:ascii="Arial" w:eastAsia="Calibri" w:hAnsi="Arial" w:cs="Arial"/>
            <w:color w:val="0000FF"/>
            <w:u w:val="single"/>
            <w:lang w:eastAsia="en-US"/>
          </w:rPr>
          <w:t>http://bip.powiat-nowomiejski</w:t>
        </w:r>
      </w:hyperlink>
      <w:r w:rsidRPr="0099727D">
        <w:rPr>
          <w:rFonts w:ascii="Arial" w:eastAsia="Calibri" w:hAnsi="Arial" w:cs="Arial"/>
          <w:lang w:eastAsia="en-US"/>
        </w:rPr>
        <w:t xml:space="preserve">.pl </w:t>
      </w:r>
      <w:hyperlink r:id="rId14" w:history="1"/>
      <w:r w:rsidRPr="0099727D">
        <w:rPr>
          <w:rFonts w:ascii="Arial" w:eastAsia="Calibri" w:hAnsi="Arial" w:cs="Arial"/>
          <w:lang w:eastAsia="en-US"/>
        </w:rPr>
        <w:t>na której została zamieszczona specyfikacja istotnych warunków zamówienia</w:t>
      </w:r>
    </w:p>
    <w:p w:rsidR="000E3374" w:rsidRPr="0099727D" w:rsidRDefault="000E3374" w:rsidP="00D8148A">
      <w:pPr>
        <w:numPr>
          <w:ilvl w:val="1"/>
          <w:numId w:val="6"/>
        </w:numPr>
        <w:ind w:left="0" w:hanging="567"/>
        <w:jc w:val="both"/>
        <w:rPr>
          <w:rFonts w:ascii="Arial" w:eastAsia="Calibri" w:hAnsi="Arial" w:cs="Arial"/>
          <w:bCs/>
          <w:lang w:eastAsia="en-US"/>
        </w:rPr>
      </w:pPr>
      <w:r w:rsidRPr="0099727D">
        <w:rPr>
          <w:rFonts w:ascii="Arial" w:eastAsia="Calibri" w:hAnsi="Arial" w:cs="Arial"/>
          <w:bCs/>
          <w:lang w:eastAsia="en-US"/>
        </w:rPr>
        <w:t>Do oferty wykonawca dołącza aktualne na dzi</w:t>
      </w:r>
      <w:r w:rsidR="00452C30" w:rsidRPr="0099727D">
        <w:rPr>
          <w:rFonts w:ascii="Arial" w:eastAsia="Calibri" w:hAnsi="Arial" w:cs="Arial"/>
          <w:bCs/>
          <w:lang w:eastAsia="en-US"/>
        </w:rPr>
        <w:t>eń składania ofert oświadczenia</w:t>
      </w:r>
      <w:r w:rsidRPr="0099727D">
        <w:rPr>
          <w:rFonts w:ascii="Arial" w:eastAsia="Calibri" w:hAnsi="Arial" w:cs="Arial"/>
          <w:bCs/>
          <w:lang w:eastAsia="en-US"/>
        </w:rPr>
        <w:t>, o który</w:t>
      </w:r>
      <w:r w:rsidR="00452C30" w:rsidRPr="0099727D">
        <w:rPr>
          <w:rFonts w:ascii="Arial" w:eastAsia="Calibri" w:hAnsi="Arial" w:cs="Arial"/>
          <w:bCs/>
          <w:lang w:eastAsia="en-US"/>
        </w:rPr>
        <w:t>ch</w:t>
      </w:r>
      <w:r w:rsidRPr="0099727D">
        <w:rPr>
          <w:rFonts w:ascii="Arial" w:eastAsia="Calibri" w:hAnsi="Arial" w:cs="Arial"/>
          <w:bCs/>
          <w:lang w:eastAsia="en-US"/>
        </w:rPr>
        <w:t xml:space="preserve"> mowa w pkt 7.1 SIWZ</w:t>
      </w:r>
      <w:r w:rsidR="00452C30" w:rsidRPr="0099727D">
        <w:rPr>
          <w:rFonts w:ascii="Arial" w:eastAsia="Calibri" w:hAnsi="Arial" w:cs="Arial"/>
          <w:bCs/>
          <w:lang w:eastAsia="en-US"/>
        </w:rPr>
        <w:t>.</w:t>
      </w:r>
      <w:r w:rsidRPr="0099727D">
        <w:rPr>
          <w:rFonts w:ascii="Arial" w:eastAsia="Calibri" w:hAnsi="Arial" w:cs="Arial"/>
          <w:bCs/>
          <w:lang w:eastAsia="en-US"/>
        </w:rPr>
        <w:t xml:space="preserve"> </w:t>
      </w:r>
    </w:p>
    <w:p w:rsidR="000E3374" w:rsidRPr="0099727D" w:rsidRDefault="000E3374" w:rsidP="00D8148A">
      <w:pPr>
        <w:numPr>
          <w:ilvl w:val="1"/>
          <w:numId w:val="6"/>
        </w:numPr>
        <w:ind w:left="0" w:hanging="567"/>
        <w:jc w:val="both"/>
        <w:rPr>
          <w:rFonts w:ascii="Arial" w:eastAsia="Calibri" w:hAnsi="Arial" w:cs="Arial"/>
          <w:bCs/>
          <w:lang w:eastAsia="en-US"/>
        </w:rPr>
      </w:pPr>
      <w:r w:rsidRPr="0099727D">
        <w:rPr>
          <w:rFonts w:ascii="Arial" w:eastAsia="Calibri" w:hAnsi="Arial" w:cs="Arial"/>
          <w:bCs/>
          <w:lang w:eastAsia="en-US"/>
        </w:rPr>
        <w:t>Wykonawca, w terminie 3 dni od dnia zamieszczenia na stronie internetowej informacji z sesji otwarcia ofert, zobowiązany jest przekazać zamawiającemu oś</w:t>
      </w:r>
      <w:r w:rsidR="00452C30" w:rsidRPr="0099727D">
        <w:rPr>
          <w:rFonts w:ascii="Arial" w:eastAsia="Calibri" w:hAnsi="Arial" w:cs="Arial"/>
          <w:bCs/>
          <w:lang w:eastAsia="en-US"/>
        </w:rPr>
        <w:t xml:space="preserve">wiadczenie, o którym mowa w pkt 5.8 </w:t>
      </w:r>
      <w:proofErr w:type="spellStart"/>
      <w:r w:rsidR="00452C30" w:rsidRPr="0099727D">
        <w:rPr>
          <w:rFonts w:ascii="Arial" w:eastAsia="Calibri" w:hAnsi="Arial" w:cs="Arial"/>
          <w:bCs/>
          <w:lang w:eastAsia="en-US"/>
        </w:rPr>
        <w:t>ppkt</w:t>
      </w:r>
      <w:proofErr w:type="spellEnd"/>
      <w:r w:rsidR="00452C30" w:rsidRPr="0099727D">
        <w:rPr>
          <w:rFonts w:ascii="Arial" w:eastAsia="Calibri" w:hAnsi="Arial" w:cs="Arial"/>
          <w:bCs/>
          <w:lang w:eastAsia="en-US"/>
        </w:rPr>
        <w:t xml:space="preserve"> 3</w:t>
      </w:r>
      <w:r w:rsidRPr="0099727D">
        <w:rPr>
          <w:rFonts w:ascii="Arial" w:eastAsia="Calibri" w:hAnsi="Arial" w:cs="Arial"/>
          <w:bCs/>
          <w:lang w:eastAsia="en-US"/>
        </w:rPr>
        <w:t xml:space="preserve"> SIWZ</w:t>
      </w:r>
      <w:r w:rsidR="00452C30" w:rsidRPr="0099727D">
        <w:rPr>
          <w:rFonts w:ascii="Arial" w:eastAsia="Calibri" w:hAnsi="Arial" w:cs="Arial"/>
          <w:bCs/>
          <w:lang w:eastAsia="en-US"/>
        </w:rPr>
        <w:t>.</w:t>
      </w:r>
    </w:p>
    <w:p w:rsidR="000E3374" w:rsidRPr="0099727D" w:rsidRDefault="000E3374" w:rsidP="00D8148A">
      <w:pPr>
        <w:numPr>
          <w:ilvl w:val="1"/>
          <w:numId w:val="6"/>
        </w:numPr>
        <w:tabs>
          <w:tab w:val="left" w:pos="567"/>
        </w:tabs>
        <w:ind w:left="0" w:hanging="567"/>
        <w:jc w:val="both"/>
        <w:rPr>
          <w:rFonts w:ascii="Arial" w:eastAsia="Calibri" w:hAnsi="Arial" w:cs="Arial"/>
          <w:bCs/>
          <w:lang w:eastAsia="en-US"/>
        </w:rPr>
      </w:pPr>
      <w:r w:rsidRPr="0099727D">
        <w:rPr>
          <w:rFonts w:ascii="Arial" w:eastAsia="Calibri" w:hAnsi="Arial" w:cs="Arial"/>
          <w:bCs/>
          <w:lang w:eastAsia="en-US"/>
        </w:rPr>
        <w:t xml:space="preserve">Zamawiający wezwie wykonawcę, którego oferta została najwyżej oceniona, do złożenia w wyznaczonym, nie krótszym niż 5 dni, terminie aktualnych na dzień złożenia oświadczeń lub dokumentów potwierdzających spełnianie warunków udziału w postępowaniu oraz brak podstaw wykluczenia (wymienionych w </w:t>
      </w:r>
      <w:r w:rsidR="00452C30" w:rsidRPr="0099727D">
        <w:rPr>
          <w:rFonts w:ascii="Arial" w:eastAsia="Calibri" w:hAnsi="Arial" w:cs="Arial"/>
          <w:bCs/>
          <w:lang w:eastAsia="en-US"/>
        </w:rPr>
        <w:t>pkt 7.4 i pkt 7.5</w:t>
      </w:r>
      <w:r w:rsidRPr="0099727D">
        <w:rPr>
          <w:rFonts w:ascii="Arial" w:eastAsia="Calibri" w:hAnsi="Arial" w:cs="Arial"/>
          <w:bCs/>
          <w:lang w:eastAsia="en-US"/>
        </w:rPr>
        <w:t xml:space="preserve"> SIWZ).</w:t>
      </w:r>
    </w:p>
    <w:p w:rsidR="000E3374" w:rsidRPr="0099727D" w:rsidRDefault="000E3374" w:rsidP="00D8148A">
      <w:pPr>
        <w:numPr>
          <w:ilvl w:val="1"/>
          <w:numId w:val="6"/>
        </w:numPr>
        <w:tabs>
          <w:tab w:val="left" w:pos="567"/>
        </w:tabs>
        <w:ind w:left="0" w:hanging="567"/>
        <w:jc w:val="both"/>
        <w:rPr>
          <w:rFonts w:ascii="Arial" w:eastAsia="Calibri" w:hAnsi="Arial" w:cs="Arial"/>
          <w:bCs/>
          <w:lang w:eastAsia="en-US"/>
        </w:rPr>
      </w:pPr>
      <w:r w:rsidRPr="0099727D">
        <w:rPr>
          <w:rFonts w:ascii="Arial" w:eastAsia="Calibri" w:hAnsi="Arial" w:cs="Arial"/>
          <w:bCs/>
          <w:lang w:eastAsia="en-US"/>
        </w:rPr>
        <w:t>Jeżeli będzie to niezbędne do zapewnienia odpowiedniego przebiegu postępowania o udzielenie zamówienia, zamawiający zastrzega sobie możliwość, na każdym etapie postępowania, wezwania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E3374" w:rsidRPr="0099727D" w:rsidRDefault="000E3374" w:rsidP="00D8148A">
      <w:pPr>
        <w:numPr>
          <w:ilvl w:val="1"/>
          <w:numId w:val="6"/>
        </w:numPr>
        <w:tabs>
          <w:tab w:val="left" w:pos="567"/>
        </w:tabs>
        <w:ind w:left="0" w:hanging="567"/>
        <w:jc w:val="both"/>
        <w:rPr>
          <w:rFonts w:ascii="Arial" w:eastAsia="Calibri" w:hAnsi="Arial" w:cs="Arial"/>
          <w:bCs/>
          <w:lang w:eastAsia="en-US"/>
        </w:rPr>
      </w:pPr>
      <w:r w:rsidRPr="0099727D">
        <w:rPr>
          <w:rFonts w:ascii="Arial" w:eastAsia="Calibri" w:hAnsi="Arial" w:cs="Arial"/>
          <w:bCs/>
          <w:lang w:eastAsia="en-US"/>
        </w:rPr>
        <w:t>Wykonawca nie jest obowiązany do złożenia oświadczeń lub dokumentów potwierdzających spełnienie warunków udziału w postępowaniu oraz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E3374" w:rsidRPr="0099727D" w:rsidRDefault="000E3374" w:rsidP="00D8148A">
      <w:pPr>
        <w:numPr>
          <w:ilvl w:val="1"/>
          <w:numId w:val="6"/>
        </w:numPr>
        <w:tabs>
          <w:tab w:val="left" w:pos="567"/>
        </w:tabs>
        <w:ind w:left="0" w:hanging="567"/>
        <w:rPr>
          <w:rFonts w:ascii="Arial" w:eastAsia="Calibri" w:hAnsi="Arial" w:cs="Arial"/>
          <w:bCs/>
          <w:lang w:eastAsia="en-US"/>
        </w:rPr>
      </w:pPr>
      <w:r w:rsidRPr="0099727D">
        <w:rPr>
          <w:rFonts w:ascii="Arial" w:eastAsia="Calibri" w:hAnsi="Arial" w:cs="Arial"/>
          <w:lang w:eastAsia="en-US"/>
        </w:rPr>
        <w:t>Osobami upoważnionymi ze strony zamawiającego do kontaktowania się z wykonawcami są pracownicy Starostwa Powiatowego w Nowym Mieście Lubawskim ul. Rynek 1</w:t>
      </w:r>
    </w:p>
    <w:p w:rsidR="000E3374" w:rsidRPr="0099727D" w:rsidRDefault="000E3374" w:rsidP="00D8148A">
      <w:pPr>
        <w:tabs>
          <w:tab w:val="left" w:pos="567"/>
        </w:tabs>
        <w:rPr>
          <w:rFonts w:ascii="Arial" w:eastAsia="Calibri" w:hAnsi="Arial" w:cs="Arial"/>
          <w:lang w:eastAsia="en-US"/>
        </w:rPr>
      </w:pPr>
      <w:r w:rsidRPr="0099727D">
        <w:rPr>
          <w:rFonts w:ascii="Arial" w:eastAsia="Calibri" w:hAnsi="Arial" w:cs="Arial"/>
          <w:lang w:eastAsia="en-US"/>
        </w:rPr>
        <w:t>Alina Banaszewska tel. 56 472 42 10 – w zakresie procedury przetargowej</w:t>
      </w:r>
    </w:p>
    <w:p w:rsidR="000E3374" w:rsidRPr="0099727D" w:rsidRDefault="000E3374" w:rsidP="00D8148A">
      <w:pPr>
        <w:tabs>
          <w:tab w:val="left" w:pos="567"/>
        </w:tabs>
        <w:rPr>
          <w:rFonts w:ascii="Arial" w:eastAsia="Calibri" w:hAnsi="Arial" w:cs="Arial"/>
          <w:bCs/>
          <w:lang w:eastAsia="en-US"/>
        </w:rPr>
      </w:pPr>
      <w:r w:rsidRPr="0099727D">
        <w:rPr>
          <w:rFonts w:ascii="Arial" w:eastAsia="Calibri" w:hAnsi="Arial" w:cs="Arial"/>
          <w:lang w:eastAsia="en-US"/>
        </w:rPr>
        <w:t>Wojciech Umiński tel. 56 472 42 12 – w zakresie przedmiotu zamówienia</w:t>
      </w:r>
    </w:p>
    <w:p w:rsidR="000E3374" w:rsidRPr="0099727D" w:rsidRDefault="000E3374" w:rsidP="00D8148A">
      <w:pPr>
        <w:jc w:val="both"/>
        <w:rPr>
          <w:rFonts w:ascii="Arial" w:eastAsia="Calibri" w:hAnsi="Arial" w:cs="Arial"/>
          <w:bCs/>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bCs/>
          <w:lang w:eastAsia="en-US"/>
        </w:rPr>
        <w:t>Wymagania dotyczące wadium</w:t>
      </w:r>
    </w:p>
    <w:p w:rsidR="000E3374" w:rsidRPr="0099727D" w:rsidRDefault="000E3374" w:rsidP="00D8148A">
      <w:pPr>
        <w:numPr>
          <w:ilvl w:val="1"/>
          <w:numId w:val="6"/>
        </w:numPr>
        <w:ind w:left="0" w:hanging="426"/>
        <w:jc w:val="both"/>
        <w:rPr>
          <w:rFonts w:ascii="Arial" w:eastAsia="Calibri" w:hAnsi="Arial" w:cs="Arial"/>
          <w:lang w:eastAsia="en-US"/>
        </w:rPr>
      </w:pPr>
      <w:r w:rsidRPr="0099727D">
        <w:rPr>
          <w:rFonts w:ascii="Arial" w:eastAsia="Calibri" w:hAnsi="Arial" w:cs="Arial"/>
          <w:lang w:eastAsia="en-US"/>
        </w:rPr>
        <w:t xml:space="preserve">Zamawiający wymaga wniesienia wadium w wysokości: </w:t>
      </w:r>
      <w:r w:rsidR="006C4CA9" w:rsidRPr="0099727D">
        <w:rPr>
          <w:rFonts w:ascii="Arial" w:eastAsia="Calibri" w:hAnsi="Arial" w:cs="Arial"/>
          <w:b/>
          <w:lang w:eastAsia="en-US"/>
        </w:rPr>
        <w:t>10 000,00</w:t>
      </w:r>
      <w:r w:rsidRPr="0099727D">
        <w:rPr>
          <w:rFonts w:ascii="Arial" w:eastAsia="Calibri" w:hAnsi="Arial" w:cs="Arial"/>
          <w:b/>
          <w:lang w:eastAsia="en-US"/>
        </w:rPr>
        <w:t xml:space="preserve"> PLN,  </w:t>
      </w:r>
      <w:r w:rsidRPr="0099727D">
        <w:rPr>
          <w:rFonts w:ascii="Arial" w:eastAsia="Calibri" w:hAnsi="Arial" w:cs="Arial"/>
          <w:lang w:eastAsia="en-US"/>
        </w:rPr>
        <w:t xml:space="preserve">słownie: </w:t>
      </w:r>
      <w:r w:rsidR="006C4CA9" w:rsidRPr="0099727D">
        <w:rPr>
          <w:rFonts w:ascii="Arial" w:eastAsia="Calibri" w:hAnsi="Arial" w:cs="Arial"/>
          <w:lang w:eastAsia="en-US"/>
        </w:rPr>
        <w:t>dziesięć tysięcy</w:t>
      </w:r>
      <w:r w:rsidRPr="0099727D">
        <w:rPr>
          <w:rFonts w:ascii="Arial" w:eastAsia="Calibri" w:hAnsi="Arial" w:cs="Arial"/>
          <w:lang w:eastAsia="en-US"/>
        </w:rPr>
        <w:t xml:space="preserve"> złotych</w:t>
      </w:r>
      <w:r w:rsidR="006C4CA9" w:rsidRPr="0099727D">
        <w:rPr>
          <w:rFonts w:ascii="Arial" w:eastAsia="Calibri" w:hAnsi="Arial" w:cs="Arial"/>
          <w:lang w:eastAsia="en-US"/>
        </w:rPr>
        <w:t>.</w:t>
      </w:r>
    </w:p>
    <w:p w:rsidR="000E3374" w:rsidRPr="0099727D" w:rsidRDefault="000E3374" w:rsidP="00D8148A">
      <w:pPr>
        <w:numPr>
          <w:ilvl w:val="1"/>
          <w:numId w:val="6"/>
        </w:numPr>
        <w:ind w:left="0" w:hanging="426"/>
        <w:jc w:val="both"/>
        <w:rPr>
          <w:rFonts w:ascii="Arial" w:eastAsia="Calibri" w:hAnsi="Arial" w:cs="Arial"/>
          <w:lang w:eastAsia="en-US"/>
        </w:rPr>
      </w:pPr>
      <w:r w:rsidRPr="0099727D">
        <w:rPr>
          <w:rFonts w:ascii="Arial" w:eastAsia="Calibri" w:hAnsi="Arial"/>
          <w:lang w:eastAsia="en-US"/>
        </w:rPr>
        <w:t xml:space="preserve">Wadium może być wniesione w jednej lub kilku formach wymienionych w art. 45 ust. 6 ustawy </w:t>
      </w:r>
      <w:proofErr w:type="spellStart"/>
      <w:r w:rsidRPr="0099727D">
        <w:rPr>
          <w:rFonts w:ascii="Arial" w:eastAsia="Calibri" w:hAnsi="Arial"/>
          <w:lang w:eastAsia="en-US"/>
        </w:rPr>
        <w:t>Pzp</w:t>
      </w:r>
      <w:proofErr w:type="spellEnd"/>
      <w:r w:rsidRPr="0099727D">
        <w:rPr>
          <w:rFonts w:ascii="Arial" w:eastAsia="Calibri" w:hAnsi="Arial"/>
          <w:lang w:eastAsia="en-US"/>
        </w:rPr>
        <w:t>.</w:t>
      </w:r>
    </w:p>
    <w:p w:rsidR="000E3374" w:rsidRPr="0099727D" w:rsidRDefault="000E3374" w:rsidP="00D8148A">
      <w:pPr>
        <w:numPr>
          <w:ilvl w:val="1"/>
          <w:numId w:val="6"/>
        </w:numPr>
        <w:ind w:left="0" w:hanging="426"/>
        <w:rPr>
          <w:rFonts w:ascii="Arial" w:eastAsia="Calibri" w:hAnsi="Arial" w:cs="Arial"/>
          <w:lang w:eastAsia="en-US"/>
        </w:rPr>
      </w:pPr>
      <w:r w:rsidRPr="0099727D">
        <w:rPr>
          <w:rFonts w:ascii="Arial" w:eastAsia="Calibri" w:hAnsi="Arial"/>
          <w:lang w:eastAsia="en-US"/>
        </w:rPr>
        <w:t>Wadium wnoszone w pieniądzu należy wpłacić przelewem na rachunek bankowy</w:t>
      </w:r>
      <w:r w:rsidRPr="0099727D">
        <w:rPr>
          <w:rFonts w:ascii="Arial" w:eastAsia="Calibri" w:hAnsi="Arial" w:cs="Arial"/>
          <w:lang w:eastAsia="en-US"/>
        </w:rPr>
        <w:t xml:space="preserve"> zamawiającego PKO BP Nowe Miasto Lubawskie nr  81 1020 3583 0000 3102 0051 0859 .</w:t>
      </w:r>
    </w:p>
    <w:p w:rsidR="000E3374" w:rsidRPr="0099727D" w:rsidRDefault="000E3374" w:rsidP="00D8148A">
      <w:pPr>
        <w:numPr>
          <w:ilvl w:val="1"/>
          <w:numId w:val="6"/>
        </w:numPr>
        <w:ind w:left="0" w:hanging="426"/>
        <w:jc w:val="both"/>
        <w:rPr>
          <w:rFonts w:ascii="Arial" w:eastAsia="Calibri" w:hAnsi="Arial" w:cs="Arial"/>
          <w:lang w:eastAsia="en-US"/>
        </w:rPr>
      </w:pPr>
      <w:r w:rsidRPr="0099727D">
        <w:rPr>
          <w:rFonts w:ascii="Arial" w:eastAsia="Calibri" w:hAnsi="Arial"/>
          <w:lang w:eastAsia="en-US"/>
        </w:rPr>
        <w:t>Kopię dokumentu potwierdzającego wniesienie wadium należy dołączyć do oferty.</w:t>
      </w:r>
    </w:p>
    <w:p w:rsidR="000E3374" w:rsidRPr="0099727D" w:rsidRDefault="000E3374" w:rsidP="00D8148A">
      <w:pPr>
        <w:numPr>
          <w:ilvl w:val="1"/>
          <w:numId w:val="6"/>
        </w:numPr>
        <w:ind w:left="0" w:hanging="426"/>
        <w:jc w:val="both"/>
        <w:rPr>
          <w:rFonts w:ascii="Arial" w:eastAsia="Calibri" w:hAnsi="Arial" w:cs="Arial"/>
          <w:lang w:eastAsia="en-US"/>
        </w:rPr>
      </w:pPr>
      <w:r w:rsidRPr="0099727D">
        <w:rPr>
          <w:rFonts w:ascii="Arial" w:eastAsia="Calibri" w:hAnsi="Arial" w:cs="Arial"/>
          <w:lang w:eastAsia="en-US"/>
        </w:rPr>
        <w:t>Wadium należy wnieść przed upływem terminu składania ofert. Przy czym za termin wniesienia wadium w formie przelewu pieniężnego przyjmuje się termin uznania na rachunku zamawiającego.</w:t>
      </w:r>
    </w:p>
    <w:p w:rsidR="000E3374" w:rsidRPr="0099727D" w:rsidRDefault="000E3374" w:rsidP="00D8148A">
      <w:pPr>
        <w:numPr>
          <w:ilvl w:val="1"/>
          <w:numId w:val="6"/>
        </w:numPr>
        <w:ind w:left="0" w:hanging="426"/>
        <w:jc w:val="both"/>
        <w:rPr>
          <w:rFonts w:ascii="Arial" w:eastAsia="Calibri" w:hAnsi="Arial" w:cs="Arial"/>
          <w:lang w:eastAsia="en-US"/>
        </w:rPr>
      </w:pPr>
      <w:r w:rsidRPr="0099727D">
        <w:rPr>
          <w:rFonts w:ascii="Arial" w:eastAsia="Calibri" w:hAnsi="Arial" w:cs="Arial"/>
          <w:lang w:eastAsia="en-US"/>
        </w:rPr>
        <w:lastRenderedPageBreak/>
        <w:t>Wadium wnoszone w formie: poręczenia bankowego, poręczenia spółdzielczej kasy oszczędnościowo - kredytowej, gwarancji bankowej, gwarancji ubezpieczeniowej lub poręczeniach udzielanych przez podmioty, o których mowa w art.45 ust.6 pkt.5 ustawy PZP należy dołączyć do oferty</w:t>
      </w:r>
    </w:p>
    <w:p w:rsidR="000E3374" w:rsidRPr="0099727D" w:rsidRDefault="000E3374" w:rsidP="00D8148A">
      <w:pPr>
        <w:numPr>
          <w:ilvl w:val="1"/>
          <w:numId w:val="6"/>
        </w:numPr>
        <w:ind w:left="0" w:hanging="426"/>
        <w:jc w:val="both"/>
        <w:rPr>
          <w:rFonts w:ascii="Arial" w:eastAsia="Calibri" w:hAnsi="Arial" w:cs="Arial"/>
          <w:lang w:eastAsia="en-US"/>
        </w:rPr>
      </w:pPr>
      <w:r w:rsidRPr="0099727D">
        <w:rPr>
          <w:rFonts w:ascii="Arial" w:eastAsia="Calibri" w:hAnsi="Arial"/>
          <w:lang w:eastAsia="en-US"/>
        </w:rPr>
        <w:t>W przypadku wniesienia wadium w innej formie niż pieniężna, termin ważności dokumentu stwierdzającego zabezpieczenie wadium nie może być krótszy niż termin związania</w:t>
      </w:r>
      <w:r w:rsidRPr="0099727D">
        <w:rPr>
          <w:rFonts w:ascii="Arial" w:eastAsia="Calibri" w:hAnsi="Arial" w:cs="Arial"/>
          <w:lang w:eastAsia="en-US"/>
        </w:rPr>
        <w:t xml:space="preserve"> </w:t>
      </w:r>
      <w:r w:rsidRPr="0099727D">
        <w:rPr>
          <w:rFonts w:ascii="Arial" w:eastAsia="Calibri" w:hAnsi="Arial"/>
          <w:lang w:eastAsia="en-US"/>
        </w:rPr>
        <w:t>ofertą</w:t>
      </w:r>
    </w:p>
    <w:p w:rsidR="000E3374" w:rsidRPr="0099727D" w:rsidRDefault="000E3374" w:rsidP="00D8148A">
      <w:pPr>
        <w:numPr>
          <w:ilvl w:val="1"/>
          <w:numId w:val="6"/>
        </w:numPr>
        <w:ind w:left="0" w:hanging="426"/>
        <w:jc w:val="both"/>
        <w:rPr>
          <w:rFonts w:ascii="Arial" w:eastAsia="Calibri" w:hAnsi="Arial" w:cs="Arial"/>
          <w:lang w:eastAsia="en-US"/>
        </w:rPr>
      </w:pPr>
      <w:r w:rsidRPr="0099727D">
        <w:rPr>
          <w:rFonts w:ascii="Arial" w:eastAsia="Calibri" w:hAnsi="Arial" w:cs="Arial"/>
          <w:lang w:eastAsia="en-US"/>
        </w:rPr>
        <w:t>Dokument w formie poręczenia winien zawierać stwierdzenie, że na pierwsze pisemne żądanie Zamawiającego wzywające do zapłaty wadium, zgodnie z warunkami przetargu, następuje jego bezwarunkowa wypłata bez jakichkolwiek zastrzeżeń.</w:t>
      </w:r>
    </w:p>
    <w:p w:rsidR="000E3374" w:rsidRPr="0099727D" w:rsidRDefault="000E3374" w:rsidP="00D8148A">
      <w:pPr>
        <w:numPr>
          <w:ilvl w:val="1"/>
          <w:numId w:val="6"/>
        </w:numPr>
        <w:ind w:left="0" w:hanging="426"/>
        <w:jc w:val="both"/>
        <w:rPr>
          <w:rFonts w:ascii="Arial" w:eastAsia="Calibri" w:hAnsi="Arial" w:cs="Arial"/>
          <w:lang w:eastAsia="en-US"/>
        </w:rPr>
      </w:pPr>
      <w:r w:rsidRPr="0099727D">
        <w:rPr>
          <w:rFonts w:ascii="Arial" w:eastAsia="Calibri" w:hAnsi="Arial"/>
          <w:lang w:eastAsia="en-US"/>
        </w:rPr>
        <w:t xml:space="preserve">Zamawiający zwróci wadium wykonawcom, zażąda ponownego wniesienia wadium przez wykonawcę lub  zatrzyma wadium wraz z odsetkami w oparciu o przepisy art. 46 ustawy </w:t>
      </w:r>
      <w:proofErr w:type="spellStart"/>
      <w:r w:rsidRPr="0099727D">
        <w:rPr>
          <w:rFonts w:ascii="Arial" w:eastAsia="Calibri" w:hAnsi="Arial"/>
          <w:lang w:eastAsia="en-US"/>
        </w:rPr>
        <w:t>Pzp</w:t>
      </w:r>
      <w:proofErr w:type="spellEnd"/>
      <w:r w:rsidR="00711B02" w:rsidRPr="0099727D">
        <w:rPr>
          <w:rFonts w:ascii="Arial" w:eastAsia="Calibri" w:hAnsi="Arial"/>
          <w:lang w:eastAsia="en-US"/>
        </w:rPr>
        <w:t>.</w:t>
      </w:r>
    </w:p>
    <w:p w:rsidR="00711B02" w:rsidRPr="0099727D" w:rsidRDefault="00711B02" w:rsidP="00D8148A">
      <w:pPr>
        <w:jc w:val="both"/>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bCs/>
          <w:lang w:eastAsia="en-US"/>
        </w:rPr>
        <w:t>Termin związania ofertą</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 xml:space="preserve">Wykonawcy są związani ofertą przez okres 30 dni. </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Bieg terminu związania ofertą rozpoczyna się wraz z upływem terminu składania ofert.</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color w:val="000000"/>
          <w:lang w:eastAsia="en-US"/>
        </w:rPr>
        <w:t>Wykonawca samodzielnie lub na wniosek zamawiaj</w:t>
      </w:r>
      <w:r w:rsidRPr="0099727D">
        <w:rPr>
          <w:rFonts w:ascii="Arial" w:eastAsia="TimesNewRoman" w:hAnsi="Arial" w:cs="Arial"/>
          <w:color w:val="000000"/>
          <w:lang w:eastAsia="en-US"/>
        </w:rPr>
        <w:t>ą</w:t>
      </w:r>
      <w:r w:rsidRPr="0099727D">
        <w:rPr>
          <w:rFonts w:ascii="Arial" w:eastAsia="Calibri" w:hAnsi="Arial" w:cs="Arial"/>
          <w:color w:val="000000"/>
          <w:lang w:eastAsia="en-US"/>
        </w:rPr>
        <w:t>cego może przedłu</w:t>
      </w:r>
      <w:r w:rsidRPr="0099727D">
        <w:rPr>
          <w:rFonts w:ascii="Arial" w:eastAsia="TimesNewRoman" w:hAnsi="Arial" w:cs="Arial"/>
          <w:color w:val="000000"/>
          <w:lang w:eastAsia="en-US"/>
        </w:rPr>
        <w:t>ż</w:t>
      </w:r>
      <w:r w:rsidRPr="0099727D">
        <w:rPr>
          <w:rFonts w:ascii="Arial" w:eastAsia="Calibri" w:hAnsi="Arial" w:cs="Arial"/>
          <w:color w:val="000000"/>
          <w:lang w:eastAsia="en-US"/>
        </w:rPr>
        <w:t>y</w:t>
      </w:r>
      <w:r w:rsidRPr="0099727D">
        <w:rPr>
          <w:rFonts w:ascii="Arial" w:eastAsia="TimesNewRoman" w:hAnsi="Arial" w:cs="Arial"/>
          <w:color w:val="000000"/>
          <w:lang w:eastAsia="en-US"/>
        </w:rPr>
        <w:t xml:space="preserve">ć </w:t>
      </w:r>
      <w:r w:rsidRPr="0099727D">
        <w:rPr>
          <w:rFonts w:ascii="Arial" w:eastAsia="Calibri" w:hAnsi="Arial" w:cs="Arial"/>
          <w:color w:val="000000"/>
          <w:lang w:eastAsia="en-US"/>
        </w:rPr>
        <w:t>termin zwi</w:t>
      </w:r>
      <w:r w:rsidRPr="0099727D">
        <w:rPr>
          <w:rFonts w:ascii="Arial" w:eastAsia="TimesNewRoman" w:hAnsi="Arial" w:cs="Arial"/>
          <w:color w:val="000000"/>
          <w:lang w:eastAsia="en-US"/>
        </w:rPr>
        <w:t>ą</w:t>
      </w:r>
      <w:r w:rsidRPr="0099727D">
        <w:rPr>
          <w:rFonts w:ascii="Arial" w:eastAsia="Calibri" w:hAnsi="Arial" w:cs="Arial"/>
          <w:color w:val="000000"/>
          <w:lang w:eastAsia="en-US"/>
        </w:rPr>
        <w:t>zania ofert</w:t>
      </w:r>
      <w:r w:rsidRPr="0099727D">
        <w:rPr>
          <w:rFonts w:ascii="Arial" w:eastAsia="TimesNewRoman" w:hAnsi="Arial" w:cs="Arial"/>
          <w:color w:val="000000"/>
          <w:lang w:eastAsia="en-US"/>
        </w:rPr>
        <w:t>ą</w:t>
      </w:r>
      <w:r w:rsidRPr="0099727D">
        <w:rPr>
          <w:rFonts w:ascii="Arial" w:eastAsia="Calibri" w:hAnsi="Arial" w:cs="Arial"/>
          <w:color w:val="000000"/>
          <w:lang w:eastAsia="en-US"/>
        </w:rPr>
        <w:t xml:space="preserve">, z tym </w:t>
      </w:r>
      <w:r w:rsidRPr="0099727D">
        <w:rPr>
          <w:rFonts w:ascii="Arial" w:eastAsia="TimesNewRoman" w:hAnsi="Arial" w:cs="Arial"/>
          <w:color w:val="000000"/>
          <w:lang w:eastAsia="en-US"/>
        </w:rPr>
        <w:t>ż</w:t>
      </w:r>
      <w:r w:rsidRPr="0099727D">
        <w:rPr>
          <w:rFonts w:ascii="Arial" w:eastAsia="Calibri" w:hAnsi="Arial" w:cs="Arial"/>
          <w:color w:val="000000"/>
          <w:lang w:eastAsia="en-US"/>
        </w:rPr>
        <w:t>e zamawiaj</w:t>
      </w:r>
      <w:r w:rsidRPr="0099727D">
        <w:rPr>
          <w:rFonts w:ascii="Arial" w:eastAsia="TimesNewRoman" w:hAnsi="Arial" w:cs="Arial"/>
          <w:color w:val="000000"/>
          <w:lang w:eastAsia="en-US"/>
        </w:rPr>
        <w:t>ą</w:t>
      </w:r>
      <w:r w:rsidRPr="0099727D">
        <w:rPr>
          <w:rFonts w:ascii="Arial" w:eastAsia="Calibri" w:hAnsi="Arial" w:cs="Arial"/>
          <w:color w:val="000000"/>
          <w:lang w:eastAsia="en-US"/>
        </w:rPr>
        <w:t>cy może tylko raz, co najmniej na 3 dni przed upływem terminu zwi</w:t>
      </w:r>
      <w:r w:rsidRPr="0099727D">
        <w:rPr>
          <w:rFonts w:ascii="Arial" w:eastAsia="TimesNewRoman" w:hAnsi="Arial" w:cs="Arial"/>
          <w:color w:val="000000"/>
          <w:lang w:eastAsia="en-US"/>
        </w:rPr>
        <w:t>ą</w:t>
      </w:r>
      <w:r w:rsidRPr="0099727D">
        <w:rPr>
          <w:rFonts w:ascii="Arial" w:eastAsia="Calibri" w:hAnsi="Arial" w:cs="Arial"/>
          <w:color w:val="000000"/>
          <w:lang w:eastAsia="en-US"/>
        </w:rPr>
        <w:t>zania ofert</w:t>
      </w:r>
      <w:r w:rsidRPr="0099727D">
        <w:rPr>
          <w:rFonts w:ascii="Arial" w:eastAsia="TimesNewRoman" w:hAnsi="Arial" w:cs="Arial"/>
          <w:color w:val="000000"/>
          <w:lang w:eastAsia="en-US"/>
        </w:rPr>
        <w:t>ą</w:t>
      </w:r>
      <w:r w:rsidRPr="0099727D">
        <w:rPr>
          <w:rFonts w:ascii="Arial" w:eastAsia="Calibri" w:hAnsi="Arial" w:cs="Arial"/>
          <w:color w:val="000000"/>
          <w:lang w:eastAsia="en-US"/>
        </w:rPr>
        <w:t>, zwróci</w:t>
      </w:r>
      <w:r w:rsidRPr="0099727D">
        <w:rPr>
          <w:rFonts w:ascii="Arial" w:eastAsia="TimesNewRoman" w:hAnsi="Arial" w:cs="Arial"/>
          <w:color w:val="000000"/>
          <w:lang w:eastAsia="en-US"/>
        </w:rPr>
        <w:t xml:space="preserve">ć </w:t>
      </w:r>
      <w:r w:rsidRPr="0099727D">
        <w:rPr>
          <w:rFonts w:ascii="Arial" w:eastAsia="Calibri" w:hAnsi="Arial" w:cs="Arial"/>
          <w:color w:val="000000"/>
          <w:lang w:eastAsia="en-US"/>
        </w:rPr>
        <w:t>si</w:t>
      </w:r>
      <w:r w:rsidRPr="0099727D">
        <w:rPr>
          <w:rFonts w:ascii="Arial" w:eastAsia="TimesNewRoman" w:hAnsi="Arial" w:cs="Arial"/>
          <w:color w:val="000000"/>
          <w:lang w:eastAsia="en-US"/>
        </w:rPr>
        <w:t xml:space="preserve">ę </w:t>
      </w:r>
      <w:r w:rsidRPr="0099727D">
        <w:rPr>
          <w:rFonts w:ascii="Arial" w:eastAsia="Calibri" w:hAnsi="Arial" w:cs="Arial"/>
          <w:color w:val="000000"/>
          <w:lang w:eastAsia="en-US"/>
        </w:rPr>
        <w:t>do wykonawców o wyrażenie zgody na przedłużenie tego terminu o oznaczony okres, nie dłuższy jednak ni</w:t>
      </w:r>
      <w:r w:rsidRPr="0099727D">
        <w:rPr>
          <w:rFonts w:ascii="Arial" w:eastAsia="TimesNewRoman" w:hAnsi="Arial" w:cs="Arial"/>
          <w:color w:val="000000"/>
          <w:lang w:eastAsia="en-US"/>
        </w:rPr>
        <w:t xml:space="preserve">ż </w:t>
      </w:r>
      <w:r w:rsidRPr="0099727D">
        <w:rPr>
          <w:rFonts w:ascii="Arial" w:eastAsia="Calibri" w:hAnsi="Arial" w:cs="Arial"/>
          <w:color w:val="000000"/>
          <w:lang w:eastAsia="en-US"/>
        </w:rPr>
        <w:t>60 dni</w:t>
      </w:r>
      <w:r w:rsidRPr="0099727D">
        <w:rPr>
          <w:rFonts w:ascii="Arial" w:eastAsia="Calibri" w:hAnsi="Arial" w:cs="Arial"/>
          <w:lang w:eastAsia="en-US"/>
        </w:rPr>
        <w:t>.</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Przedłużenie terminu związania z ofertą jest dopuszczalne tylko z jednoczesnym przedłużeniem okresu ważności wadium albo, jeżeli nie jest to możliwe, z wniesieniem nowego wadium na przedłużony okres związania ofertą.</w:t>
      </w:r>
    </w:p>
    <w:p w:rsidR="00711B02" w:rsidRPr="0099727D" w:rsidRDefault="00711B02" w:rsidP="00D8148A">
      <w:pPr>
        <w:jc w:val="both"/>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bCs/>
          <w:lang w:eastAsia="en-US"/>
        </w:rPr>
        <w:t xml:space="preserve">Opis sposobu przygotowywania ofert </w:t>
      </w:r>
    </w:p>
    <w:p w:rsidR="000E3374" w:rsidRPr="0099727D" w:rsidRDefault="000E3374" w:rsidP="00D8148A">
      <w:pPr>
        <w:numPr>
          <w:ilvl w:val="1"/>
          <w:numId w:val="6"/>
        </w:numPr>
        <w:ind w:left="0" w:hanging="709"/>
        <w:jc w:val="both"/>
        <w:rPr>
          <w:rFonts w:ascii="Arial" w:eastAsia="Calibri" w:hAnsi="Arial" w:cs="Arial"/>
          <w:bCs/>
          <w:lang w:eastAsia="en-US"/>
        </w:rPr>
      </w:pPr>
      <w:r w:rsidRPr="0099727D">
        <w:rPr>
          <w:rFonts w:ascii="Arial" w:eastAsia="Calibri" w:hAnsi="Arial" w:cs="Arial"/>
          <w:bCs/>
          <w:lang w:eastAsia="en-US"/>
        </w:rPr>
        <w:t>Ofertę należy złożyć pod rygorem nieważności w formie pisemnej</w:t>
      </w:r>
    </w:p>
    <w:p w:rsidR="000E3374" w:rsidRPr="0099727D" w:rsidRDefault="000E3374" w:rsidP="00D8148A">
      <w:pPr>
        <w:numPr>
          <w:ilvl w:val="1"/>
          <w:numId w:val="6"/>
        </w:numPr>
        <w:ind w:left="0" w:hanging="709"/>
        <w:jc w:val="both"/>
        <w:rPr>
          <w:rFonts w:ascii="Arial" w:eastAsia="Calibri" w:hAnsi="Arial" w:cs="Arial"/>
          <w:bCs/>
          <w:lang w:eastAsia="en-US"/>
        </w:rPr>
      </w:pPr>
      <w:r w:rsidRPr="0099727D">
        <w:rPr>
          <w:rFonts w:ascii="Arial" w:eastAsia="Calibri" w:hAnsi="Arial" w:cs="Arial"/>
          <w:bCs/>
          <w:lang w:eastAsia="en-US"/>
        </w:rPr>
        <w:t>Składając ofertę wykonawca zobowiązany jest złożyć :</w:t>
      </w:r>
    </w:p>
    <w:p w:rsidR="000E3374" w:rsidRPr="0099727D" w:rsidRDefault="000E3374" w:rsidP="00D8148A">
      <w:pPr>
        <w:numPr>
          <w:ilvl w:val="0"/>
          <w:numId w:val="15"/>
        </w:numPr>
        <w:ind w:left="0" w:hanging="425"/>
        <w:jc w:val="both"/>
        <w:rPr>
          <w:rFonts w:ascii="Arial" w:eastAsia="Calibri" w:hAnsi="Arial" w:cs="Arial"/>
          <w:bCs/>
          <w:lang w:eastAsia="en-US"/>
        </w:rPr>
      </w:pPr>
      <w:r w:rsidRPr="0099727D">
        <w:rPr>
          <w:rFonts w:ascii="Arial" w:eastAsia="Calibri" w:hAnsi="Arial" w:cs="Arial"/>
          <w:bCs/>
          <w:lang w:eastAsia="en-US"/>
        </w:rPr>
        <w:t>Formularz ofertowy sporządzony przy wykorzystaniu załącznika nr 1</w:t>
      </w:r>
      <w:r w:rsidR="00E249F8" w:rsidRPr="0099727D">
        <w:rPr>
          <w:rFonts w:ascii="Arial" w:eastAsia="Calibri" w:hAnsi="Arial" w:cs="Arial"/>
          <w:bCs/>
          <w:lang w:eastAsia="en-US"/>
        </w:rPr>
        <w:t xml:space="preserve"> do SIWZ,</w:t>
      </w:r>
    </w:p>
    <w:p w:rsidR="000E3374" w:rsidRPr="0099727D" w:rsidRDefault="000E3374" w:rsidP="00D8148A">
      <w:pPr>
        <w:numPr>
          <w:ilvl w:val="0"/>
          <w:numId w:val="15"/>
        </w:numPr>
        <w:ind w:left="0" w:hanging="425"/>
        <w:jc w:val="both"/>
        <w:rPr>
          <w:rFonts w:ascii="Arial" w:eastAsia="Calibri" w:hAnsi="Arial" w:cs="Arial"/>
          <w:bCs/>
          <w:lang w:eastAsia="en-US"/>
        </w:rPr>
      </w:pPr>
      <w:r w:rsidRPr="0099727D">
        <w:rPr>
          <w:rFonts w:ascii="Arial" w:eastAsia="Calibri" w:hAnsi="Arial" w:cs="Arial"/>
          <w:lang w:eastAsia="en-US"/>
        </w:rPr>
        <w:t xml:space="preserve">Kosztorys ofertowy uproszczony z tabelą elementów sporządzony w oparciu o Załącznik nr 6 </w:t>
      </w:r>
      <w:r w:rsidRPr="0099727D">
        <w:rPr>
          <w:rFonts w:ascii="Arial" w:eastAsia="Calibri" w:hAnsi="Arial" w:cs="Arial"/>
          <w:i/>
          <w:lang w:eastAsia="en-US"/>
        </w:rPr>
        <w:t>Dokumentacja projektowa</w:t>
      </w:r>
      <w:r w:rsidR="00E249F8" w:rsidRPr="0099727D">
        <w:rPr>
          <w:rFonts w:ascii="Arial" w:eastAsia="Calibri" w:hAnsi="Arial" w:cs="Arial"/>
          <w:i/>
          <w:lang w:eastAsia="en-US"/>
        </w:rPr>
        <w:t>, Z</w:t>
      </w:r>
      <w:r w:rsidRPr="0099727D">
        <w:rPr>
          <w:rFonts w:ascii="Arial" w:eastAsia="Calibri" w:hAnsi="Arial" w:cs="Arial"/>
          <w:lang w:eastAsia="en-US"/>
        </w:rPr>
        <w:t>ałącznik nr 7 S</w:t>
      </w:r>
      <w:r w:rsidRPr="0099727D">
        <w:rPr>
          <w:rFonts w:ascii="Arial" w:eastAsia="Calibri" w:hAnsi="Arial" w:cs="Arial"/>
          <w:i/>
          <w:lang w:eastAsia="en-US"/>
        </w:rPr>
        <w:t>pecyfikacje techniczne wykonania i odbioru robót</w:t>
      </w:r>
      <w:r w:rsidR="00E249F8" w:rsidRPr="0099727D">
        <w:rPr>
          <w:rFonts w:ascii="Arial" w:eastAsia="Calibri" w:hAnsi="Arial" w:cs="Arial"/>
          <w:i/>
          <w:lang w:eastAsia="en-US"/>
        </w:rPr>
        <w:t xml:space="preserve">, </w:t>
      </w:r>
      <w:r w:rsidR="00E249F8" w:rsidRPr="0099727D">
        <w:rPr>
          <w:rFonts w:ascii="Arial" w:eastAsia="Calibri" w:hAnsi="Arial" w:cs="Arial"/>
          <w:lang w:eastAsia="en-US"/>
        </w:rPr>
        <w:t xml:space="preserve">Załącznik nr 8 </w:t>
      </w:r>
      <w:r w:rsidR="00E249F8" w:rsidRPr="0099727D">
        <w:rPr>
          <w:rFonts w:ascii="Arial" w:eastAsia="Calibri" w:hAnsi="Arial" w:cs="Arial"/>
          <w:i/>
          <w:lang w:eastAsia="en-US"/>
        </w:rPr>
        <w:t xml:space="preserve">Przedmiar robót oraz </w:t>
      </w:r>
      <w:r w:rsidR="00E249F8" w:rsidRPr="0099727D">
        <w:rPr>
          <w:rFonts w:ascii="Arial" w:eastAsia="Calibri" w:hAnsi="Arial" w:cs="Arial"/>
          <w:lang w:eastAsia="en-US"/>
        </w:rPr>
        <w:t xml:space="preserve">Wyjaśnienia SIWZ </w:t>
      </w:r>
      <w:r w:rsidR="00E249F8" w:rsidRPr="0099727D">
        <w:rPr>
          <w:rFonts w:ascii="Arial" w:eastAsia="Calibri" w:hAnsi="Arial" w:cs="Arial"/>
          <w:i/>
          <w:lang w:eastAsia="en-US"/>
        </w:rPr>
        <w:t>w przypadku ich publikacji w toku postępowania</w:t>
      </w:r>
      <w:r w:rsidRPr="0099727D">
        <w:rPr>
          <w:rFonts w:ascii="Arial" w:eastAsia="Calibri" w:hAnsi="Arial" w:cs="Arial"/>
          <w:lang w:eastAsia="en-US"/>
        </w:rPr>
        <w:t>.</w:t>
      </w:r>
    </w:p>
    <w:p w:rsidR="000E3374" w:rsidRPr="0099727D" w:rsidRDefault="000E3374" w:rsidP="00D8148A">
      <w:pPr>
        <w:numPr>
          <w:ilvl w:val="0"/>
          <w:numId w:val="15"/>
        </w:numPr>
        <w:ind w:left="0" w:hanging="709"/>
        <w:jc w:val="both"/>
        <w:rPr>
          <w:rFonts w:ascii="Arial" w:eastAsia="Calibri" w:hAnsi="Arial" w:cs="Arial"/>
          <w:bCs/>
          <w:lang w:eastAsia="en-US"/>
        </w:rPr>
      </w:pPr>
      <w:r w:rsidRPr="0099727D">
        <w:rPr>
          <w:rFonts w:ascii="Arial" w:eastAsia="Calibri" w:hAnsi="Arial" w:cs="Arial"/>
          <w:lang w:eastAsia="en-US"/>
        </w:rPr>
        <w:t>Oświadczenie dotyczące spełniania warunków udziału w postępowaniu (załącznik nr 2</w:t>
      </w:r>
      <w:r w:rsidR="00E249F8" w:rsidRPr="0099727D">
        <w:rPr>
          <w:rFonts w:ascii="Arial" w:eastAsia="Calibri" w:hAnsi="Arial" w:cs="Arial"/>
          <w:lang w:eastAsia="en-US"/>
        </w:rPr>
        <w:t xml:space="preserve"> do SIWZ</w:t>
      </w:r>
      <w:r w:rsidRPr="0099727D">
        <w:rPr>
          <w:rFonts w:ascii="Arial" w:eastAsia="Calibri" w:hAnsi="Arial" w:cs="Arial"/>
          <w:lang w:eastAsia="en-US"/>
        </w:rPr>
        <w:t>)</w:t>
      </w:r>
    </w:p>
    <w:p w:rsidR="000E3374" w:rsidRPr="0099727D" w:rsidRDefault="000E3374" w:rsidP="00D8148A">
      <w:pPr>
        <w:numPr>
          <w:ilvl w:val="0"/>
          <w:numId w:val="15"/>
        </w:numPr>
        <w:ind w:left="0" w:hanging="709"/>
        <w:jc w:val="both"/>
        <w:rPr>
          <w:rFonts w:ascii="Arial" w:eastAsia="Calibri" w:hAnsi="Arial" w:cs="Arial"/>
          <w:bCs/>
          <w:lang w:eastAsia="en-US"/>
        </w:rPr>
      </w:pPr>
      <w:r w:rsidRPr="0099727D">
        <w:rPr>
          <w:rFonts w:ascii="Arial" w:eastAsia="Calibri" w:hAnsi="Arial" w:cs="Arial"/>
          <w:lang w:eastAsia="en-US"/>
        </w:rPr>
        <w:t>Oświadczenie dotyczące przesłanek wykluczenia z postępowania (załącznik nr 3</w:t>
      </w:r>
      <w:r w:rsidR="00E249F8" w:rsidRPr="0099727D">
        <w:rPr>
          <w:rFonts w:ascii="Arial" w:eastAsia="Calibri" w:hAnsi="Arial" w:cs="Arial"/>
          <w:lang w:eastAsia="en-US"/>
        </w:rPr>
        <w:t xml:space="preserve"> do SIWZ</w:t>
      </w:r>
      <w:r w:rsidRPr="0099727D">
        <w:rPr>
          <w:rFonts w:ascii="Arial" w:eastAsia="Calibri" w:hAnsi="Arial" w:cs="Arial"/>
          <w:lang w:eastAsia="en-US"/>
        </w:rPr>
        <w:t>)</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bCs/>
          <w:lang w:eastAsia="en-US"/>
        </w:rPr>
        <w:t>W prowadzonym postępowaniu wykonawca może złożyć wyłącznie jedną ofertę.</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bCs/>
          <w:lang w:eastAsia="en-US"/>
        </w:rPr>
        <w:t>Zamawiający nie dopuszcza składania ofert wariantowych.</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Oferta powinna obejmować całość zamówienia - nie dopuszcza się możliwości składania ofert częściowych</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Wszystkie koszty związane z przygotowaniem i złożeniem oferty ponosi wykonawca.</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Oferta musi być sporządzona w języku polskim, pismem czytelnym, techniką gwarantującą brak możliwości zmiany tekstu.</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Poprawki w ofercie muszą być naniesione czytelnie oraz opatrzone podpisem osoby podpisującej ofertę.</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Wszystkie strony oferty powinny być spięte (zszyte) w sposób trwały, zapobiegający możliwości dekompletacji zawartości oferty.</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Ofertę należy złożyć w nieprzejrzystym opakowaniu / zamkniętej kopercie w pokoju Nr 16 (sekretariat Starosty Nowomiejskiego) lub przesłać na adres:</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Starostwo Powiatowe</w:t>
      </w:r>
    </w:p>
    <w:p w:rsidR="000E3374" w:rsidRPr="0099727D" w:rsidRDefault="000E3374" w:rsidP="00D8148A">
      <w:pPr>
        <w:tabs>
          <w:tab w:val="left" w:pos="709"/>
        </w:tabs>
        <w:jc w:val="both"/>
        <w:rPr>
          <w:rFonts w:ascii="Arial" w:eastAsia="Calibri" w:hAnsi="Arial" w:cs="Arial"/>
          <w:lang w:eastAsia="en-US"/>
        </w:rPr>
      </w:pPr>
      <w:r w:rsidRPr="0099727D">
        <w:rPr>
          <w:rFonts w:ascii="Arial" w:eastAsia="Calibri" w:hAnsi="Arial" w:cs="Arial"/>
          <w:lang w:eastAsia="en-US"/>
        </w:rPr>
        <w:t>ul. Rynek 1 ; 13-300 Nowe Miasto Lubawskie;</w:t>
      </w:r>
    </w:p>
    <w:p w:rsidR="000E3374" w:rsidRPr="0099727D" w:rsidRDefault="000E3374" w:rsidP="00D8148A">
      <w:pPr>
        <w:numPr>
          <w:ilvl w:val="1"/>
          <w:numId w:val="6"/>
        </w:numPr>
        <w:tabs>
          <w:tab w:val="left" w:pos="709"/>
        </w:tabs>
        <w:ind w:left="0" w:hanging="709"/>
        <w:jc w:val="both"/>
        <w:rPr>
          <w:rFonts w:ascii="Arial" w:eastAsia="Calibri" w:hAnsi="Arial" w:cs="Arial"/>
          <w:lang w:eastAsia="en-US"/>
        </w:rPr>
      </w:pPr>
      <w:r w:rsidRPr="0099727D">
        <w:rPr>
          <w:rFonts w:ascii="Arial" w:eastAsia="Calibri" w:hAnsi="Arial" w:cs="Arial"/>
          <w:lang w:eastAsia="en-US"/>
        </w:rPr>
        <w:t>Koperta / opakowanie zawierające ofertę powinno być zaadresowane do zamawiającego:</w:t>
      </w:r>
    </w:p>
    <w:p w:rsidR="000E3374" w:rsidRPr="0099727D" w:rsidRDefault="00E249F8" w:rsidP="00D8148A">
      <w:pPr>
        <w:jc w:val="both"/>
        <w:rPr>
          <w:rFonts w:ascii="Arial" w:eastAsia="Calibri" w:hAnsi="Arial" w:cs="Arial"/>
          <w:lang w:eastAsia="en-US"/>
        </w:rPr>
      </w:pPr>
      <w:r w:rsidRPr="0099727D">
        <w:rPr>
          <w:rFonts w:ascii="Arial" w:eastAsia="Calibri" w:hAnsi="Arial" w:cs="Arial"/>
          <w:lang w:eastAsia="en-US"/>
        </w:rPr>
        <w:t>Powiat Nowomiejski</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ul. Rynek 1 ; 13-300 Nowe Miasto Lubawskie</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i oznakowana następująco:</w:t>
      </w:r>
    </w:p>
    <w:p w:rsidR="00711B02" w:rsidRPr="0099727D" w:rsidRDefault="00711B02" w:rsidP="00D8148A">
      <w:pPr>
        <w:jc w:val="both"/>
        <w:rPr>
          <w:rFonts w:ascii="Arial" w:eastAsia="Calibri" w:hAnsi="Arial" w:cs="Arial"/>
          <w:lang w:eastAsia="en-US"/>
        </w:rPr>
      </w:pPr>
    </w:p>
    <w:p w:rsidR="000E3374" w:rsidRPr="0099727D" w:rsidRDefault="000E3374" w:rsidP="00D8148A">
      <w:pPr>
        <w:jc w:val="center"/>
        <w:rPr>
          <w:rFonts w:ascii="Arial" w:eastAsia="Calibri" w:hAnsi="Arial" w:cs="Arial"/>
          <w:b/>
          <w:lang w:eastAsia="en-US"/>
        </w:rPr>
      </w:pPr>
      <w:r w:rsidRPr="0099727D">
        <w:rPr>
          <w:rFonts w:ascii="Arial" w:eastAsia="Calibri" w:hAnsi="Arial" w:cs="Arial"/>
          <w:b/>
          <w:lang w:eastAsia="en-US"/>
        </w:rPr>
        <w:t>„Oferta - przetarg : „</w:t>
      </w:r>
      <w:r w:rsidR="00711B02" w:rsidRPr="0099727D">
        <w:rPr>
          <w:rFonts w:ascii="Arial" w:eastAsia="Calibri" w:hAnsi="Arial" w:cs="Arial"/>
          <w:b/>
          <w:lang w:eastAsia="en-US"/>
        </w:rPr>
        <w:t>Termomodernizacja budynku Domu Dziecka w Pacółtowie</w:t>
      </w:r>
      <w:r w:rsidRPr="0099727D">
        <w:rPr>
          <w:rFonts w:ascii="Arial" w:eastAsia="Calibri" w:hAnsi="Arial" w:cs="Arial"/>
          <w:b/>
          <w:lang w:eastAsia="en-US"/>
        </w:rPr>
        <w:t>”.</w:t>
      </w:r>
    </w:p>
    <w:p w:rsidR="000E3374" w:rsidRPr="0099727D" w:rsidRDefault="000E3374" w:rsidP="00D8148A">
      <w:pPr>
        <w:jc w:val="center"/>
        <w:rPr>
          <w:rFonts w:ascii="Arial" w:eastAsia="Calibri" w:hAnsi="Arial" w:cs="Arial"/>
          <w:lang w:eastAsia="en-US"/>
        </w:rPr>
      </w:pPr>
      <w:r w:rsidRPr="0099727D">
        <w:rPr>
          <w:rFonts w:ascii="Arial" w:eastAsia="Calibri" w:hAnsi="Arial" w:cs="Arial"/>
          <w:lang w:eastAsia="en-US"/>
        </w:rPr>
        <w:lastRenderedPageBreak/>
        <w:t xml:space="preserve">Nie otwierać przed </w:t>
      </w:r>
      <w:r w:rsidR="00711B02" w:rsidRPr="0099727D">
        <w:rPr>
          <w:rFonts w:ascii="Arial" w:eastAsia="Calibri" w:hAnsi="Arial" w:cs="Arial"/>
          <w:lang w:eastAsia="en-US"/>
        </w:rPr>
        <w:t>terminem wyznaczonym na otwarcie ofert.</w:t>
      </w:r>
    </w:p>
    <w:p w:rsidR="00711B02" w:rsidRPr="0099727D" w:rsidRDefault="00711B02" w:rsidP="00D8148A">
      <w:pPr>
        <w:jc w:val="center"/>
        <w:rPr>
          <w:rFonts w:ascii="Arial" w:eastAsia="Calibri" w:hAnsi="Arial" w:cs="Arial"/>
          <w:lang w:eastAsia="en-US"/>
        </w:rPr>
      </w:pP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Wykonawca, przed upływem terminu do składania ofert, może zmienić lub wycofać ofertę. W takim przypadku wykonawca prześle do zamawiającego pisemne powiadomienie o zmianie lub wycofaniu przygotowane, opieczętowane i oznaczone zgodnie z postanowieniami niniejszego rozdziału, a koperta/opakowanie będzie dodatkowo oznaczona określeniami „ZMIANA” lub „WYCOFANIE”.</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Zamawiający informuje, iż zgodnie z art. 96 ust. 3 PZP oferty składane w postępowaniu o zamówienie publiczne są jawne i podlegają udostępnieniu od chwili ich otwarcia, z wyjątkiem informacji stanowiących tajemnicę przedsiębiorstwa w rozumieniu art. 11 ust. 4 ustawy z dnia 16 kwietnia 1993 r. o zwalczaniu nieuczciwej konkurencji (</w:t>
      </w:r>
      <w:proofErr w:type="spellStart"/>
      <w:r w:rsidRPr="0099727D">
        <w:rPr>
          <w:rFonts w:ascii="Arial" w:eastAsia="Calibri" w:hAnsi="Arial" w:cs="Arial"/>
          <w:lang w:eastAsia="en-US"/>
        </w:rPr>
        <w:t>t.j</w:t>
      </w:r>
      <w:proofErr w:type="spellEnd"/>
      <w:r w:rsidRPr="0099727D">
        <w:rPr>
          <w:rFonts w:ascii="Arial" w:eastAsia="Calibri" w:hAnsi="Arial" w:cs="Arial"/>
          <w:lang w:eastAsia="en-US"/>
        </w:rPr>
        <w:t xml:space="preserve">. z 2003r. Dz. U. Nr 153 poz. 1503, ze zm.), jeśli wykonawca, nie później niż w terminie składania ofert, zastrzegł, że nie mogą one być udostępniane. </w:t>
      </w:r>
      <w:r w:rsidRPr="0099727D">
        <w:rPr>
          <w:rFonts w:ascii="Arial" w:eastAsia="Calibri" w:hAnsi="Arial" w:cs="Arial"/>
          <w:spacing w:val="-6"/>
          <w:lang w:eastAsia="en-US"/>
        </w:rPr>
        <w:t>Stosowne zastrzeżenie wykonawca winien złożyć na formularzu ofertowym, w przeciwnym razie cała oferta zostanie ujawniona na życzenie każdego uczestnika postępowania</w:t>
      </w:r>
      <w:r w:rsidRPr="0099727D">
        <w:rPr>
          <w:rFonts w:ascii="Arial" w:eastAsia="Calibri" w:hAnsi="Arial" w:cs="Arial"/>
          <w:lang w:eastAsia="en-US"/>
        </w:rPr>
        <w:t>. Zamawiający zaleca, aby informacje zastrzeżone jako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ww. ustawy skutkować będzie odrzuceniem oferty na podstawie art. 89 ust. 1 pkt 1 PZP.</w:t>
      </w: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bCs/>
          <w:lang w:eastAsia="en-US"/>
        </w:rPr>
        <w:t>Miejsce oraz termin składania i otwarcia ofert</w:t>
      </w:r>
    </w:p>
    <w:p w:rsidR="005E2023"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Oferty należy składać w Starostwie Powiatowym w Nowym Mieście Lubawskim</w:t>
      </w:r>
      <w:r w:rsidR="005E2023" w:rsidRPr="0099727D">
        <w:rPr>
          <w:rFonts w:ascii="Arial" w:eastAsia="Calibri" w:hAnsi="Arial" w:cs="Arial"/>
          <w:lang w:eastAsia="en-US"/>
        </w:rPr>
        <w:t>,</w:t>
      </w:r>
    </w:p>
    <w:p w:rsidR="000E3374" w:rsidRPr="0099727D" w:rsidRDefault="005E2023" w:rsidP="00D8148A">
      <w:pPr>
        <w:jc w:val="both"/>
        <w:rPr>
          <w:rFonts w:ascii="Arial" w:eastAsia="Calibri" w:hAnsi="Arial" w:cs="Arial"/>
          <w:lang w:eastAsia="en-US"/>
        </w:rPr>
      </w:pPr>
      <w:r w:rsidRPr="0099727D">
        <w:rPr>
          <w:rFonts w:ascii="Arial" w:eastAsia="Calibri" w:hAnsi="Arial" w:cs="Arial"/>
          <w:lang w:eastAsia="en-US"/>
        </w:rPr>
        <w:t xml:space="preserve">ul. Rynek 1 </w:t>
      </w:r>
      <w:r w:rsidR="000E3374" w:rsidRPr="0099727D">
        <w:rPr>
          <w:rFonts w:ascii="Arial" w:eastAsia="Calibri" w:hAnsi="Arial" w:cs="Arial"/>
          <w:lang w:eastAsia="en-US"/>
        </w:rPr>
        <w:t xml:space="preserve">13-300 Nowe Miasto Lubawskie </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 xml:space="preserve">pokój nr 16 (sekretariat Starosty Nowomiejskiego) </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 xml:space="preserve">do </w:t>
      </w:r>
      <w:r w:rsidRPr="0099727D">
        <w:rPr>
          <w:rFonts w:ascii="Arial" w:eastAsia="Calibri" w:hAnsi="Arial" w:cs="Arial"/>
          <w:b/>
          <w:lang w:eastAsia="en-US"/>
        </w:rPr>
        <w:t xml:space="preserve">dnia </w:t>
      </w:r>
      <w:r w:rsidR="001D34AE">
        <w:rPr>
          <w:rFonts w:ascii="Arial" w:eastAsia="Calibri" w:hAnsi="Arial" w:cs="Arial"/>
          <w:b/>
          <w:lang w:eastAsia="en-US"/>
        </w:rPr>
        <w:t>1</w:t>
      </w:r>
      <w:r w:rsidR="00C05D7E">
        <w:rPr>
          <w:rFonts w:ascii="Arial" w:eastAsia="Calibri" w:hAnsi="Arial" w:cs="Arial"/>
          <w:b/>
          <w:lang w:eastAsia="en-US"/>
        </w:rPr>
        <w:t>2</w:t>
      </w:r>
      <w:r w:rsidR="001D34AE">
        <w:rPr>
          <w:rFonts w:ascii="Arial" w:eastAsia="Calibri" w:hAnsi="Arial" w:cs="Arial"/>
          <w:b/>
          <w:lang w:eastAsia="en-US"/>
        </w:rPr>
        <w:t xml:space="preserve"> kwietnia</w:t>
      </w:r>
      <w:r w:rsidR="0099727D" w:rsidRPr="0099727D">
        <w:rPr>
          <w:rFonts w:ascii="Arial" w:eastAsia="Calibri" w:hAnsi="Arial" w:cs="Arial"/>
          <w:b/>
          <w:lang w:eastAsia="en-US"/>
        </w:rPr>
        <w:t xml:space="preserve"> </w:t>
      </w:r>
      <w:r w:rsidR="00711B02" w:rsidRPr="0099727D">
        <w:rPr>
          <w:rFonts w:ascii="Arial" w:eastAsia="Calibri" w:hAnsi="Arial" w:cs="Arial"/>
          <w:b/>
          <w:lang w:eastAsia="en-US"/>
        </w:rPr>
        <w:t xml:space="preserve">2018 </w:t>
      </w:r>
      <w:r w:rsidRPr="0099727D">
        <w:rPr>
          <w:rFonts w:ascii="Arial" w:eastAsia="Calibri" w:hAnsi="Arial" w:cs="Arial"/>
          <w:b/>
          <w:lang w:eastAsia="en-US"/>
        </w:rPr>
        <w:t>r.</w:t>
      </w:r>
      <w:r w:rsidRPr="0099727D">
        <w:rPr>
          <w:rFonts w:ascii="Arial" w:eastAsia="Calibri" w:hAnsi="Arial" w:cs="Arial"/>
          <w:lang w:eastAsia="en-US"/>
        </w:rPr>
        <w:t xml:space="preserve"> do godz.</w:t>
      </w:r>
      <w:r w:rsidRPr="0099727D">
        <w:rPr>
          <w:rFonts w:ascii="Arial" w:eastAsia="Calibri" w:hAnsi="Arial" w:cs="Arial"/>
          <w:b/>
          <w:lang w:eastAsia="en-US"/>
        </w:rPr>
        <w:t xml:space="preserve"> 11:00</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Oferty złożone po terminie zostaną niezwłocznie zwrócone wykonawcom.</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 xml:space="preserve">Otwarcia ofert nastąpi w siedzibie zamawiającego (adres </w:t>
      </w:r>
      <w:proofErr w:type="spellStart"/>
      <w:r w:rsidRPr="0099727D">
        <w:rPr>
          <w:rFonts w:ascii="Arial" w:eastAsia="Calibri" w:hAnsi="Arial" w:cs="Arial"/>
          <w:lang w:eastAsia="en-US"/>
        </w:rPr>
        <w:t>j.w</w:t>
      </w:r>
      <w:proofErr w:type="spellEnd"/>
      <w:r w:rsidRPr="0099727D">
        <w:rPr>
          <w:rFonts w:ascii="Arial" w:eastAsia="Calibri" w:hAnsi="Arial" w:cs="Arial"/>
          <w:lang w:eastAsia="en-US"/>
        </w:rPr>
        <w:t xml:space="preserve">.), </w:t>
      </w:r>
      <w:r w:rsidR="001D34AE" w:rsidRPr="001D34AE">
        <w:rPr>
          <w:rFonts w:ascii="Arial" w:eastAsia="Calibri" w:hAnsi="Arial" w:cs="Arial"/>
          <w:b/>
          <w:lang w:eastAsia="en-US"/>
        </w:rPr>
        <w:t>1</w:t>
      </w:r>
      <w:r w:rsidR="00C05D7E">
        <w:rPr>
          <w:rFonts w:ascii="Arial" w:eastAsia="Calibri" w:hAnsi="Arial" w:cs="Arial"/>
          <w:b/>
          <w:lang w:eastAsia="en-US"/>
        </w:rPr>
        <w:t>2</w:t>
      </w:r>
      <w:r w:rsidR="001D34AE" w:rsidRPr="001D34AE">
        <w:rPr>
          <w:rFonts w:ascii="Arial" w:eastAsia="Calibri" w:hAnsi="Arial" w:cs="Arial"/>
          <w:b/>
          <w:lang w:eastAsia="en-US"/>
        </w:rPr>
        <w:t xml:space="preserve"> kwietnia</w:t>
      </w:r>
      <w:r w:rsidR="00943172">
        <w:rPr>
          <w:rFonts w:ascii="Arial" w:eastAsia="Calibri" w:hAnsi="Arial" w:cs="Arial"/>
          <w:lang w:eastAsia="en-US"/>
        </w:rPr>
        <w:t xml:space="preserve"> </w:t>
      </w:r>
      <w:r w:rsidR="00711B02" w:rsidRPr="0099727D">
        <w:rPr>
          <w:rFonts w:ascii="Arial" w:eastAsia="Calibri" w:hAnsi="Arial" w:cs="Arial"/>
          <w:b/>
          <w:lang w:eastAsia="en-US"/>
        </w:rPr>
        <w:t>2018</w:t>
      </w:r>
      <w:r w:rsidR="00711B02" w:rsidRPr="0099727D">
        <w:rPr>
          <w:rFonts w:ascii="Arial" w:eastAsia="Calibri" w:hAnsi="Arial" w:cs="Arial"/>
          <w:lang w:eastAsia="en-US"/>
        </w:rPr>
        <w:t xml:space="preserve"> </w:t>
      </w:r>
      <w:r w:rsidRPr="0099727D">
        <w:rPr>
          <w:rFonts w:ascii="Arial" w:eastAsia="Calibri" w:hAnsi="Arial" w:cs="Arial"/>
          <w:b/>
          <w:lang w:eastAsia="en-US"/>
        </w:rPr>
        <w:t>r</w:t>
      </w:r>
      <w:r w:rsidRPr="0099727D">
        <w:rPr>
          <w:rFonts w:ascii="Arial" w:eastAsia="Calibri" w:hAnsi="Arial" w:cs="Arial"/>
          <w:lang w:eastAsia="en-US"/>
        </w:rPr>
        <w:t xml:space="preserve">. o godz. </w:t>
      </w:r>
      <w:r w:rsidRPr="0099727D">
        <w:rPr>
          <w:rFonts w:ascii="Arial" w:eastAsia="Calibri" w:hAnsi="Arial" w:cs="Arial"/>
          <w:b/>
          <w:lang w:eastAsia="en-US"/>
        </w:rPr>
        <w:t xml:space="preserve">11:15 </w:t>
      </w:r>
      <w:r w:rsidRPr="0099727D">
        <w:rPr>
          <w:rFonts w:ascii="Arial" w:eastAsia="Calibri" w:hAnsi="Arial" w:cs="Arial"/>
          <w:lang w:eastAsia="en-US"/>
        </w:rPr>
        <w:t>w pokoju nr 15.</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Otwarcie ofert jest jawne.</w:t>
      </w:r>
    </w:p>
    <w:p w:rsidR="00711B02" w:rsidRPr="0099727D" w:rsidRDefault="00711B02" w:rsidP="00D8148A">
      <w:pPr>
        <w:jc w:val="both"/>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bCs/>
          <w:lang w:eastAsia="en-US"/>
        </w:rPr>
        <w:t>Opis sposobu obliczenia ceny</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 xml:space="preserve">Cenę należy określić w złotych polskich, </w:t>
      </w:r>
      <w:r w:rsidRPr="0099727D">
        <w:rPr>
          <w:rFonts w:ascii="Arial" w:eastAsia="Calibri" w:hAnsi="Arial" w:cs="Arial"/>
          <w:bCs/>
          <w:lang w:eastAsia="en-US"/>
        </w:rPr>
        <w:t xml:space="preserve">podając kwotę </w:t>
      </w:r>
      <w:r w:rsidR="00DD496B" w:rsidRPr="0099727D">
        <w:rPr>
          <w:rFonts w:ascii="Arial" w:eastAsia="Calibri" w:hAnsi="Arial" w:cs="Arial"/>
          <w:bCs/>
          <w:lang w:eastAsia="en-US"/>
        </w:rPr>
        <w:t>brutto oraz</w:t>
      </w:r>
      <w:r w:rsidRPr="0099727D">
        <w:rPr>
          <w:rFonts w:ascii="Arial" w:eastAsia="Calibri" w:hAnsi="Arial" w:cs="Arial"/>
          <w:bCs/>
          <w:lang w:eastAsia="en-US"/>
        </w:rPr>
        <w:t xml:space="preserve"> wartość należnego podatku VAT .</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 xml:space="preserve">Cena podana w formularzu ofertowym nie może różnić się od ceny wynikającej z </w:t>
      </w:r>
      <w:r w:rsidR="00DD496B" w:rsidRPr="0099727D">
        <w:rPr>
          <w:rFonts w:ascii="Arial" w:eastAsia="Calibri" w:hAnsi="Arial" w:cs="Arial"/>
          <w:lang w:eastAsia="en-US"/>
        </w:rPr>
        <w:t xml:space="preserve">załączonego </w:t>
      </w:r>
      <w:r w:rsidRPr="0099727D">
        <w:rPr>
          <w:rFonts w:ascii="Arial" w:eastAsia="Calibri" w:hAnsi="Arial" w:cs="Arial"/>
          <w:lang w:eastAsia="en-US"/>
        </w:rPr>
        <w:t>kosztorys</w:t>
      </w:r>
      <w:r w:rsidR="00DD496B" w:rsidRPr="0099727D">
        <w:rPr>
          <w:rFonts w:ascii="Arial" w:eastAsia="Calibri" w:hAnsi="Arial" w:cs="Arial"/>
          <w:lang w:eastAsia="en-US"/>
        </w:rPr>
        <w:t>u ofertowego</w:t>
      </w:r>
      <w:r w:rsidRPr="0099727D">
        <w:rPr>
          <w:rFonts w:ascii="Arial" w:eastAsia="Calibri" w:hAnsi="Arial" w:cs="Arial"/>
          <w:lang w:eastAsia="en-US"/>
        </w:rPr>
        <w:t>. Zamawiający nie dopuszcza stosowania upustu.</w:t>
      </w:r>
    </w:p>
    <w:p w:rsidR="000E3374" w:rsidRPr="0099727D" w:rsidRDefault="000E3374" w:rsidP="00D8148A">
      <w:pPr>
        <w:numPr>
          <w:ilvl w:val="1"/>
          <w:numId w:val="6"/>
        </w:numPr>
        <w:tabs>
          <w:tab w:val="left" w:pos="709"/>
        </w:tabs>
        <w:ind w:left="0" w:hanging="709"/>
        <w:jc w:val="both"/>
        <w:rPr>
          <w:rFonts w:ascii="Arial" w:eastAsia="Calibri" w:hAnsi="Arial" w:cs="Arial"/>
          <w:lang w:eastAsia="en-US"/>
        </w:rPr>
      </w:pPr>
      <w:r w:rsidRPr="0099727D">
        <w:rPr>
          <w:rFonts w:ascii="Arial" w:eastAsia="Calibri" w:hAnsi="Arial" w:cs="Arial"/>
          <w:lang w:eastAsia="en-US"/>
        </w:rPr>
        <w:t xml:space="preserve">Cena  obejmuje cały okres trwania umowy i okres gwarancyjny, nie podlega waloryzacji, </w:t>
      </w:r>
      <w:r w:rsidRPr="0099727D">
        <w:rPr>
          <w:rFonts w:ascii="Arial" w:eastAsia="Calibri" w:hAnsi="Arial" w:cs="Arial"/>
          <w:b/>
          <w:bCs/>
          <w:lang w:eastAsia="en-US"/>
        </w:rPr>
        <w:t xml:space="preserve"> </w:t>
      </w:r>
    </w:p>
    <w:p w:rsidR="000E3374" w:rsidRPr="0099727D" w:rsidRDefault="000E3374" w:rsidP="00D8148A">
      <w:pPr>
        <w:numPr>
          <w:ilvl w:val="1"/>
          <w:numId w:val="6"/>
        </w:numPr>
        <w:tabs>
          <w:tab w:val="left" w:pos="709"/>
        </w:tabs>
        <w:ind w:left="0" w:hanging="709"/>
        <w:jc w:val="both"/>
        <w:rPr>
          <w:rFonts w:ascii="Arial" w:eastAsia="Calibri" w:hAnsi="Arial" w:cs="Arial"/>
          <w:bCs/>
          <w:lang w:eastAsia="en-US"/>
        </w:rPr>
      </w:pPr>
      <w:r w:rsidRPr="0099727D">
        <w:rPr>
          <w:rFonts w:ascii="Arial" w:eastAsia="Calibri" w:hAnsi="Arial" w:cs="Arial"/>
          <w:lang w:eastAsia="en-US"/>
        </w:rPr>
        <w:t>Cena powi</w:t>
      </w:r>
      <w:r w:rsidRPr="0099727D">
        <w:rPr>
          <w:rFonts w:ascii="Arial" w:eastAsia="Calibri" w:hAnsi="Arial" w:cs="Arial"/>
          <w:color w:val="000000"/>
          <w:lang w:eastAsia="en-US"/>
        </w:rPr>
        <w:t>nna obejmować</w:t>
      </w:r>
      <w:r w:rsidRPr="0099727D">
        <w:rPr>
          <w:rFonts w:ascii="Arial" w:eastAsia="Calibri" w:hAnsi="Arial" w:cs="Arial"/>
          <w:b/>
          <w:color w:val="000000"/>
          <w:lang w:eastAsia="en-US"/>
        </w:rPr>
        <w:t xml:space="preserve"> </w:t>
      </w:r>
      <w:r w:rsidRPr="0099727D">
        <w:rPr>
          <w:rFonts w:ascii="Arial" w:eastAsia="Calibri" w:hAnsi="Arial" w:cs="Arial"/>
          <w:lang w:eastAsia="en-US"/>
        </w:rPr>
        <w:t xml:space="preserve">całkowity koszt wykonania zamówienia zgodnie z </w:t>
      </w:r>
      <w:r w:rsidR="00DD496B" w:rsidRPr="0099727D">
        <w:rPr>
          <w:rFonts w:ascii="Arial" w:eastAsia="Calibri" w:hAnsi="Arial" w:cs="Arial"/>
          <w:lang w:eastAsia="en-US"/>
        </w:rPr>
        <w:t>opisem przedmiotu zamówienia</w:t>
      </w:r>
      <w:r w:rsidRPr="0099727D">
        <w:rPr>
          <w:rFonts w:ascii="Arial" w:eastAsia="Calibri" w:hAnsi="Arial" w:cs="Arial"/>
          <w:lang w:eastAsia="en-US"/>
        </w:rPr>
        <w:t>, w tym również wszelkie koszty towarzyszące, a w szczególności:</w:t>
      </w:r>
    </w:p>
    <w:p w:rsidR="000E3374" w:rsidRPr="0099727D" w:rsidRDefault="000E3374" w:rsidP="00D8148A">
      <w:pPr>
        <w:numPr>
          <w:ilvl w:val="0"/>
          <w:numId w:val="16"/>
        </w:numPr>
        <w:ind w:left="0" w:hanging="425"/>
        <w:jc w:val="both"/>
        <w:rPr>
          <w:rFonts w:ascii="Arial" w:eastAsia="Calibri" w:hAnsi="Arial" w:cs="Arial"/>
          <w:bCs/>
          <w:lang w:eastAsia="en-US"/>
        </w:rPr>
      </w:pPr>
      <w:r w:rsidRPr="0099727D">
        <w:rPr>
          <w:rFonts w:ascii="Arial" w:eastAsia="Calibri" w:hAnsi="Arial" w:cs="Arial"/>
          <w:bCs/>
          <w:lang w:eastAsia="en-US"/>
        </w:rPr>
        <w:t>oznakowanie i zabezpieczenie miejsca prowadzenia robót,</w:t>
      </w:r>
    </w:p>
    <w:p w:rsidR="000E3374" w:rsidRPr="0099727D" w:rsidRDefault="000E3374" w:rsidP="00D8148A">
      <w:pPr>
        <w:numPr>
          <w:ilvl w:val="0"/>
          <w:numId w:val="16"/>
        </w:numPr>
        <w:tabs>
          <w:tab w:val="left" w:pos="284"/>
        </w:tabs>
        <w:ind w:left="0" w:hanging="425"/>
        <w:jc w:val="both"/>
        <w:rPr>
          <w:rFonts w:ascii="Arial" w:eastAsia="Calibri" w:hAnsi="Arial" w:cs="Arial"/>
          <w:bCs/>
          <w:color w:val="000000"/>
          <w:lang w:eastAsia="en-US"/>
        </w:rPr>
      </w:pPr>
      <w:r w:rsidRPr="0099727D">
        <w:rPr>
          <w:rFonts w:ascii="Arial" w:eastAsia="Calibri" w:hAnsi="Arial" w:cs="Arial"/>
          <w:bCs/>
          <w:lang w:eastAsia="en-US"/>
        </w:rPr>
        <w:t>dokumentację powykonawczą, na którą składa się przede wszystkim zorganizowanie i przeprowadzenie niezbędnych prób, badań i odbiorów robót objętych przedmiotem zamówienia, w tym inwentaryzację geodezyjną powykonawczą,</w:t>
      </w:r>
    </w:p>
    <w:p w:rsidR="000E3374" w:rsidRPr="0099727D" w:rsidRDefault="000E3374" w:rsidP="00D8148A">
      <w:pPr>
        <w:numPr>
          <w:ilvl w:val="0"/>
          <w:numId w:val="16"/>
        </w:numPr>
        <w:ind w:left="0" w:hanging="425"/>
        <w:jc w:val="both"/>
        <w:rPr>
          <w:rFonts w:ascii="Arial" w:eastAsia="Calibri" w:hAnsi="Arial" w:cs="Arial"/>
          <w:bCs/>
          <w:color w:val="000000"/>
          <w:lang w:eastAsia="en-US"/>
        </w:rPr>
      </w:pPr>
      <w:r w:rsidRPr="0099727D">
        <w:rPr>
          <w:rFonts w:ascii="Arial" w:eastAsia="Calibri" w:hAnsi="Arial" w:cs="Arial"/>
          <w:bCs/>
          <w:color w:val="000000"/>
          <w:lang w:eastAsia="en-US"/>
        </w:rPr>
        <w:t xml:space="preserve">zagospodarowanie i utrzymanie  placu budowy, w tym </w:t>
      </w:r>
      <w:r w:rsidRPr="0099727D">
        <w:rPr>
          <w:rFonts w:ascii="Arial" w:eastAsia="Calibri" w:hAnsi="Arial" w:cs="Arial"/>
          <w:lang w:eastAsia="en-US"/>
        </w:rPr>
        <w:t>dokonanie wizji miejsca planowanych robót w celu oszacowania na własną odpowiedzialność, na własny koszt i ryzyko wszystkich utrudnień wynikających z warunków realizacji zadania i uwzględnienie ich w podanej cenie ofertowej,</w:t>
      </w:r>
      <w:r w:rsidRPr="0099727D">
        <w:rPr>
          <w:rFonts w:ascii="Arial" w:eastAsia="Calibri" w:hAnsi="Arial" w:cs="Arial"/>
          <w:bCs/>
          <w:color w:val="000000"/>
          <w:lang w:eastAsia="en-US"/>
        </w:rPr>
        <w:t xml:space="preserve"> </w:t>
      </w:r>
    </w:p>
    <w:p w:rsidR="000E3374" w:rsidRPr="0099727D" w:rsidRDefault="000E3374" w:rsidP="00D8148A">
      <w:pPr>
        <w:numPr>
          <w:ilvl w:val="0"/>
          <w:numId w:val="16"/>
        </w:numPr>
        <w:ind w:left="0" w:hanging="425"/>
        <w:jc w:val="both"/>
        <w:rPr>
          <w:rFonts w:ascii="Arial" w:eastAsia="Calibri" w:hAnsi="Arial" w:cs="Arial"/>
          <w:bCs/>
          <w:color w:val="000000"/>
          <w:lang w:eastAsia="en-US"/>
        </w:rPr>
      </w:pPr>
      <w:r w:rsidRPr="0099727D">
        <w:rPr>
          <w:rFonts w:ascii="Arial" w:eastAsia="Calibri" w:hAnsi="Arial" w:cs="Arial"/>
          <w:bCs/>
          <w:lang w:eastAsia="en-US"/>
        </w:rPr>
        <w:t>wszelkie roboty przygotowawcze, porządkowe, zagospodarowanie placu budowy, koszty energii elektrycznej i wody dla celów technologicznych, zakup oraz zainstalowanie urządzeń pomiarowych</w:t>
      </w:r>
      <w:r w:rsidRPr="0099727D">
        <w:rPr>
          <w:rFonts w:ascii="Arial" w:eastAsia="Calibri" w:hAnsi="Arial" w:cs="Arial"/>
          <w:bCs/>
          <w:color w:val="000000"/>
          <w:lang w:eastAsia="en-US"/>
        </w:rPr>
        <w:t xml:space="preserve">, koszty utrzymania terenu budowy i zapewnienia warunków bezpieczeństwa, </w:t>
      </w:r>
    </w:p>
    <w:p w:rsidR="000E3374" w:rsidRPr="0099727D" w:rsidRDefault="000E3374" w:rsidP="00D8148A">
      <w:pPr>
        <w:numPr>
          <w:ilvl w:val="0"/>
          <w:numId w:val="16"/>
        </w:numPr>
        <w:ind w:left="0" w:hanging="425"/>
        <w:jc w:val="both"/>
        <w:rPr>
          <w:rFonts w:ascii="Arial" w:eastAsia="Calibri" w:hAnsi="Arial" w:cs="Arial"/>
          <w:bCs/>
          <w:color w:val="000000"/>
          <w:lang w:eastAsia="en-US"/>
        </w:rPr>
      </w:pPr>
      <w:r w:rsidRPr="0099727D">
        <w:rPr>
          <w:rFonts w:ascii="Arial" w:eastAsia="Calibri" w:hAnsi="Arial" w:cs="Arial"/>
          <w:bCs/>
          <w:lang w:eastAsia="en-US"/>
        </w:rPr>
        <w:t>koszty składowania i utylizacji materiałów rozbiórkowych, odpadów i śmieci,</w:t>
      </w:r>
    </w:p>
    <w:p w:rsidR="000E3374" w:rsidRPr="0099727D" w:rsidRDefault="000E3374" w:rsidP="00D8148A">
      <w:pPr>
        <w:numPr>
          <w:ilvl w:val="0"/>
          <w:numId w:val="16"/>
        </w:numPr>
        <w:ind w:left="0" w:hanging="425"/>
        <w:jc w:val="both"/>
        <w:rPr>
          <w:rFonts w:ascii="Arial" w:eastAsia="Calibri" w:hAnsi="Arial" w:cs="Arial"/>
          <w:bCs/>
          <w:lang w:eastAsia="en-US"/>
        </w:rPr>
      </w:pPr>
      <w:r w:rsidRPr="0099727D">
        <w:rPr>
          <w:rFonts w:ascii="Arial" w:eastAsia="Calibri" w:hAnsi="Arial" w:cs="Arial"/>
          <w:bCs/>
          <w:lang w:eastAsia="en-US"/>
        </w:rPr>
        <w:t>koszty wynikające z utrudnień lokalizacyjnych (m.in. brak miejsca do składowania materiałów budowlanych, itp.),</w:t>
      </w:r>
    </w:p>
    <w:p w:rsidR="000E3374" w:rsidRPr="0099727D" w:rsidRDefault="000E3374" w:rsidP="00D8148A">
      <w:pPr>
        <w:numPr>
          <w:ilvl w:val="0"/>
          <w:numId w:val="16"/>
        </w:numPr>
        <w:ind w:left="0" w:hanging="425"/>
        <w:jc w:val="both"/>
        <w:rPr>
          <w:rFonts w:ascii="Arial" w:eastAsia="Calibri" w:hAnsi="Arial" w:cs="Arial"/>
          <w:bCs/>
          <w:color w:val="000000"/>
          <w:lang w:eastAsia="en-US"/>
        </w:rPr>
      </w:pPr>
      <w:r w:rsidRPr="0099727D">
        <w:rPr>
          <w:rFonts w:ascii="Arial" w:eastAsia="Calibri" w:hAnsi="Arial" w:cs="Arial"/>
          <w:bCs/>
          <w:color w:val="000000"/>
          <w:lang w:eastAsia="en-US"/>
        </w:rPr>
        <w:t>wszystkie podatki, cła i inne koszty, które będą opłacane przez Wykonawcę w ramach   umowy,</w:t>
      </w:r>
    </w:p>
    <w:p w:rsidR="000E3374" w:rsidRPr="0099727D" w:rsidRDefault="000E3374" w:rsidP="00D8148A">
      <w:pPr>
        <w:numPr>
          <w:ilvl w:val="0"/>
          <w:numId w:val="16"/>
        </w:numPr>
        <w:ind w:left="0" w:hanging="425"/>
        <w:jc w:val="both"/>
        <w:rPr>
          <w:rFonts w:ascii="Arial" w:eastAsia="Calibri" w:hAnsi="Arial" w:cs="Arial"/>
          <w:bCs/>
          <w:color w:val="000000"/>
          <w:lang w:eastAsia="en-US"/>
        </w:rPr>
      </w:pPr>
      <w:r w:rsidRPr="0099727D">
        <w:rPr>
          <w:rFonts w:ascii="Arial" w:eastAsia="Calibri" w:hAnsi="Arial" w:cs="Arial"/>
          <w:bCs/>
          <w:lang w:eastAsia="en-US"/>
        </w:rPr>
        <w:t>koszty ubezpieczenia placu budowy ,</w:t>
      </w:r>
    </w:p>
    <w:p w:rsidR="000E3374" w:rsidRPr="0099727D" w:rsidRDefault="000E3374" w:rsidP="00D8148A">
      <w:pPr>
        <w:numPr>
          <w:ilvl w:val="0"/>
          <w:numId w:val="16"/>
        </w:numPr>
        <w:ind w:left="0" w:hanging="425"/>
        <w:jc w:val="both"/>
        <w:rPr>
          <w:rFonts w:ascii="Arial" w:eastAsia="Calibri" w:hAnsi="Arial" w:cs="Arial"/>
          <w:bCs/>
          <w:lang w:eastAsia="en-US"/>
        </w:rPr>
      </w:pPr>
      <w:r w:rsidRPr="0099727D">
        <w:rPr>
          <w:rFonts w:ascii="Arial" w:eastAsia="Calibri" w:hAnsi="Arial" w:cs="Arial"/>
          <w:bCs/>
          <w:lang w:eastAsia="en-US"/>
        </w:rPr>
        <w:t>koszty związane z uporządkowaniem placu budowy (po zakończeniu realizacji robót), w tym demontaż obiektów tymczasowych,</w:t>
      </w:r>
    </w:p>
    <w:p w:rsidR="000E3374" w:rsidRPr="0099727D" w:rsidRDefault="000E3374" w:rsidP="00D8148A">
      <w:pPr>
        <w:numPr>
          <w:ilvl w:val="0"/>
          <w:numId w:val="16"/>
        </w:numPr>
        <w:ind w:left="0" w:hanging="425"/>
        <w:jc w:val="both"/>
        <w:rPr>
          <w:rFonts w:ascii="Arial" w:eastAsia="Calibri" w:hAnsi="Arial" w:cs="Arial"/>
          <w:bCs/>
          <w:lang w:eastAsia="en-US"/>
        </w:rPr>
      </w:pPr>
      <w:r w:rsidRPr="0099727D">
        <w:rPr>
          <w:rFonts w:ascii="Arial" w:eastAsia="Calibri" w:hAnsi="Arial" w:cs="Arial"/>
          <w:bCs/>
          <w:lang w:eastAsia="en-US"/>
        </w:rPr>
        <w:lastRenderedPageBreak/>
        <w:t>koszty pracownicze i dojazdy pracowników,</w:t>
      </w:r>
    </w:p>
    <w:p w:rsidR="000E3374" w:rsidRPr="0099727D" w:rsidRDefault="000E3374" w:rsidP="00D8148A">
      <w:pPr>
        <w:numPr>
          <w:ilvl w:val="0"/>
          <w:numId w:val="16"/>
        </w:numPr>
        <w:ind w:left="0" w:hanging="425"/>
        <w:jc w:val="both"/>
        <w:rPr>
          <w:rFonts w:ascii="Arial" w:eastAsia="Calibri" w:hAnsi="Arial" w:cs="Arial"/>
          <w:bCs/>
          <w:lang w:eastAsia="en-US"/>
        </w:rPr>
      </w:pPr>
      <w:r w:rsidRPr="0099727D">
        <w:rPr>
          <w:rFonts w:ascii="Arial" w:eastAsia="Calibri" w:hAnsi="Arial" w:cs="Arial"/>
          <w:bCs/>
          <w:lang w:eastAsia="en-US"/>
        </w:rPr>
        <w:t xml:space="preserve">koszty napraw w okresie gwarancji i rękojmi, </w:t>
      </w:r>
    </w:p>
    <w:p w:rsidR="000E3374" w:rsidRPr="0099727D" w:rsidRDefault="000E3374" w:rsidP="00D8148A">
      <w:pPr>
        <w:numPr>
          <w:ilvl w:val="0"/>
          <w:numId w:val="16"/>
        </w:numPr>
        <w:ind w:left="0" w:hanging="425"/>
        <w:jc w:val="both"/>
        <w:rPr>
          <w:rFonts w:ascii="Arial" w:eastAsia="Calibri" w:hAnsi="Arial" w:cs="Arial"/>
          <w:bCs/>
          <w:lang w:eastAsia="en-US"/>
        </w:rPr>
      </w:pPr>
      <w:r w:rsidRPr="0099727D">
        <w:rPr>
          <w:rFonts w:ascii="Arial" w:eastAsia="Calibri" w:hAnsi="Arial" w:cs="Arial"/>
          <w:bCs/>
          <w:lang w:eastAsia="en-US"/>
        </w:rPr>
        <w:t xml:space="preserve">koszty przeglądów i serwisu gwarancyjnego wmontowanych urządzeń w okresie gwarancji </w:t>
      </w:r>
      <w:r w:rsidR="006C4CA9" w:rsidRPr="0099727D">
        <w:rPr>
          <w:rFonts w:ascii="Arial" w:eastAsia="Calibri" w:hAnsi="Arial" w:cs="Arial"/>
          <w:bCs/>
          <w:lang w:eastAsia="en-US"/>
        </w:rPr>
        <w:t>określonej przez producenta</w:t>
      </w:r>
      <w:r w:rsidRPr="0099727D">
        <w:rPr>
          <w:rFonts w:ascii="Arial" w:eastAsia="Calibri" w:hAnsi="Arial" w:cs="Arial"/>
          <w:bCs/>
          <w:lang w:eastAsia="en-US"/>
        </w:rPr>
        <w:t>.</w:t>
      </w:r>
    </w:p>
    <w:p w:rsidR="000E3374" w:rsidRPr="0099727D" w:rsidRDefault="000E3374" w:rsidP="00D8148A">
      <w:pPr>
        <w:numPr>
          <w:ilvl w:val="1"/>
          <w:numId w:val="6"/>
        </w:numPr>
        <w:ind w:left="0" w:hanging="709"/>
        <w:jc w:val="both"/>
        <w:rPr>
          <w:rFonts w:ascii="Arial" w:eastAsia="Calibri" w:hAnsi="Arial" w:cs="Arial"/>
          <w:bCs/>
          <w:lang w:eastAsia="en-US"/>
        </w:rPr>
      </w:pPr>
      <w:r w:rsidRPr="0099727D">
        <w:rPr>
          <w:rFonts w:ascii="Arial" w:eastAsia="Calibri" w:hAnsi="Arial" w:cs="Arial"/>
          <w:b/>
          <w:iCs/>
          <w:lang w:eastAsia="en-US"/>
        </w:rPr>
        <w:t xml:space="preserve">Wyklucza się możliwość roszczeń Wykonawcy z tytułu błędnego skalkulowania ceny lub pominięcia elementów niezbędnych do wykonania umowy. </w:t>
      </w:r>
      <w:r w:rsidRPr="0099727D">
        <w:rPr>
          <w:rFonts w:ascii="Arial" w:eastAsia="Calibri" w:hAnsi="Arial" w:cs="Arial"/>
          <w:bCs/>
          <w:color w:val="000000"/>
          <w:lang w:eastAsia="en-US"/>
        </w:rPr>
        <w:t>Należy przewidzieć cały przebieg robót budowlanych, a wszystkie utrudnienia  wynikające z warunków realizacji Wykonawca  winien uwzględnić w podanej cenie ofertowej.</w:t>
      </w:r>
    </w:p>
    <w:p w:rsidR="000E3374" w:rsidRPr="0099727D" w:rsidRDefault="000E3374" w:rsidP="00D8148A">
      <w:pPr>
        <w:numPr>
          <w:ilvl w:val="1"/>
          <w:numId w:val="6"/>
        </w:numPr>
        <w:ind w:left="0" w:hanging="709"/>
        <w:jc w:val="both"/>
        <w:rPr>
          <w:rFonts w:ascii="Arial" w:eastAsia="Calibri" w:hAnsi="Arial" w:cs="Arial"/>
          <w:bCs/>
          <w:lang w:eastAsia="en-US"/>
        </w:rPr>
      </w:pPr>
      <w:r w:rsidRPr="0099727D">
        <w:rPr>
          <w:rFonts w:ascii="Arial" w:eastAsia="Calibri" w:hAnsi="Arial" w:cs="Arial"/>
          <w:lang w:eastAsia="en-US"/>
        </w:rPr>
        <w:t>Zamawiający nie będzie akceptował żadnych dodatkowych roszczeń finansowych zgłoszonych przez Wykonawcę  w trakcie realizacji inwestycji, których wycenę pominięto w kwocie ofertowej, a wynikają one z dokumentacji projektowej, Specyfikacji Technicznych Wykonania i Odbioru Robót</w:t>
      </w:r>
      <w:r w:rsidR="00DD496B" w:rsidRPr="0099727D">
        <w:rPr>
          <w:rFonts w:ascii="Arial" w:eastAsia="Calibri" w:hAnsi="Arial" w:cs="Arial"/>
          <w:lang w:eastAsia="en-US"/>
        </w:rPr>
        <w:t>, przedmiarów i</w:t>
      </w:r>
      <w:r w:rsidRPr="0099727D">
        <w:rPr>
          <w:rFonts w:ascii="Arial" w:eastAsia="Calibri" w:hAnsi="Arial" w:cs="Arial"/>
          <w:lang w:eastAsia="en-US"/>
        </w:rPr>
        <w:t xml:space="preserve"> SIWZ</w:t>
      </w:r>
    </w:p>
    <w:p w:rsidR="000E3374" w:rsidRPr="0099727D" w:rsidRDefault="000E3374" w:rsidP="00D8148A">
      <w:pPr>
        <w:rPr>
          <w:rFonts w:ascii="Arial" w:eastAsia="Calibri" w:hAnsi="Arial" w:cs="Arial"/>
          <w:bCs/>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bCs/>
          <w:lang w:eastAsia="en-US"/>
        </w:rPr>
        <w:t>Opis kryteriów, którymi zamawiający będzie się kierował przy wyborze oferty, wraz z podaniem wag tych kryteriów i sposobu oceny ofert;</w:t>
      </w:r>
    </w:p>
    <w:p w:rsidR="000E3374" w:rsidRPr="0099727D" w:rsidRDefault="000E3374" w:rsidP="00D8148A">
      <w:pPr>
        <w:numPr>
          <w:ilvl w:val="1"/>
          <w:numId w:val="6"/>
        </w:numPr>
        <w:tabs>
          <w:tab w:val="left" w:pos="567"/>
        </w:tabs>
        <w:ind w:left="0" w:hanging="709"/>
        <w:jc w:val="both"/>
        <w:rPr>
          <w:rFonts w:ascii="Arial" w:eastAsia="Calibri" w:hAnsi="Arial" w:cs="Arial"/>
          <w:lang w:eastAsia="en-US"/>
        </w:rPr>
      </w:pPr>
      <w:r w:rsidRPr="0099727D">
        <w:rPr>
          <w:rFonts w:ascii="Arial" w:eastAsia="Calibri" w:hAnsi="Arial" w:cs="Arial"/>
          <w:lang w:eastAsia="en-US"/>
        </w:rPr>
        <w:t>Przy ocenie ofert zastosowanie będą miały następujące kryteria :</w:t>
      </w:r>
    </w:p>
    <w:p w:rsidR="000E3374" w:rsidRPr="0099727D" w:rsidRDefault="000E3374" w:rsidP="00D8148A">
      <w:pPr>
        <w:numPr>
          <w:ilvl w:val="0"/>
          <w:numId w:val="3"/>
        </w:numPr>
        <w:ind w:left="0" w:firstLine="283"/>
        <w:jc w:val="both"/>
        <w:rPr>
          <w:rFonts w:ascii="Arial" w:eastAsia="Calibri" w:hAnsi="Arial" w:cs="Arial"/>
          <w:lang w:eastAsia="en-US"/>
        </w:rPr>
      </w:pPr>
      <w:r w:rsidRPr="0099727D">
        <w:rPr>
          <w:rFonts w:ascii="Arial" w:eastAsia="Calibri" w:hAnsi="Arial" w:cs="Arial"/>
          <w:lang w:eastAsia="en-US"/>
        </w:rPr>
        <w:t>cena                                  60%</w:t>
      </w:r>
    </w:p>
    <w:p w:rsidR="000E3374" w:rsidRPr="0099727D" w:rsidRDefault="00E97E4F" w:rsidP="00D8148A">
      <w:pPr>
        <w:numPr>
          <w:ilvl w:val="0"/>
          <w:numId w:val="3"/>
        </w:numPr>
        <w:ind w:left="0" w:firstLine="283"/>
        <w:jc w:val="both"/>
        <w:rPr>
          <w:rFonts w:ascii="Arial" w:eastAsia="Calibri" w:hAnsi="Arial" w:cs="Arial"/>
          <w:lang w:eastAsia="en-US"/>
        </w:rPr>
      </w:pPr>
      <w:r>
        <w:rPr>
          <w:rFonts w:ascii="Arial" w:eastAsia="Calibri" w:hAnsi="Arial" w:cs="Arial"/>
          <w:lang w:eastAsia="en-US"/>
        </w:rPr>
        <w:t>termin</w:t>
      </w:r>
      <w:r w:rsidR="000E3374" w:rsidRPr="0099727D">
        <w:rPr>
          <w:rFonts w:ascii="Arial" w:eastAsia="Calibri" w:hAnsi="Arial" w:cs="Arial"/>
          <w:lang w:eastAsia="en-US"/>
        </w:rPr>
        <w:t xml:space="preserve"> wykonania</w:t>
      </w:r>
      <w:r w:rsidR="000E3374" w:rsidRPr="0099727D">
        <w:rPr>
          <w:rFonts w:ascii="Arial" w:eastAsia="Calibri" w:hAnsi="Arial" w:cs="Arial"/>
          <w:lang w:eastAsia="en-US"/>
        </w:rPr>
        <w:tab/>
        <w:t xml:space="preserve">       20 %</w:t>
      </w:r>
    </w:p>
    <w:p w:rsidR="000E3374" w:rsidRPr="0099727D" w:rsidRDefault="000E3374" w:rsidP="00D8148A">
      <w:pPr>
        <w:numPr>
          <w:ilvl w:val="0"/>
          <w:numId w:val="3"/>
        </w:numPr>
        <w:ind w:left="0" w:firstLine="283"/>
        <w:jc w:val="both"/>
        <w:rPr>
          <w:rFonts w:ascii="Arial" w:eastAsia="Calibri" w:hAnsi="Arial" w:cs="Arial"/>
          <w:lang w:eastAsia="en-US"/>
        </w:rPr>
      </w:pPr>
      <w:r w:rsidRPr="0099727D">
        <w:rPr>
          <w:rFonts w:ascii="Arial" w:eastAsia="Calibri" w:hAnsi="Arial" w:cs="Arial"/>
          <w:lang w:eastAsia="en-US"/>
        </w:rPr>
        <w:t>okres gwarancji jakości     20%</w:t>
      </w:r>
    </w:p>
    <w:p w:rsidR="000E3374" w:rsidRPr="0099727D" w:rsidRDefault="000E3374" w:rsidP="00D8148A">
      <w:pPr>
        <w:numPr>
          <w:ilvl w:val="1"/>
          <w:numId w:val="6"/>
        </w:numPr>
        <w:ind w:left="0" w:hanging="567"/>
        <w:jc w:val="both"/>
        <w:rPr>
          <w:rFonts w:ascii="Arial" w:eastAsia="Calibri" w:hAnsi="Arial" w:cs="Arial"/>
          <w:lang w:eastAsia="en-US"/>
        </w:rPr>
      </w:pPr>
      <w:r w:rsidRPr="0099727D">
        <w:rPr>
          <w:rFonts w:ascii="Arial" w:eastAsia="Calibri" w:hAnsi="Arial" w:cs="Arial"/>
          <w:lang w:eastAsia="en-US"/>
        </w:rPr>
        <w:t>Sposób dokonania oceny ofert :</w:t>
      </w:r>
    </w:p>
    <w:p w:rsidR="000E3374" w:rsidRPr="0099727D" w:rsidRDefault="000E3374" w:rsidP="0099727D">
      <w:pPr>
        <w:numPr>
          <w:ilvl w:val="0"/>
          <w:numId w:val="19"/>
        </w:numPr>
        <w:tabs>
          <w:tab w:val="left" w:pos="567"/>
        </w:tabs>
        <w:ind w:left="0" w:hanging="426"/>
        <w:jc w:val="both"/>
        <w:rPr>
          <w:rFonts w:ascii="Arial" w:eastAsia="Calibri" w:hAnsi="Arial" w:cs="Arial"/>
          <w:u w:val="single"/>
          <w:lang w:eastAsia="en-US"/>
        </w:rPr>
      </w:pPr>
      <w:r w:rsidRPr="0099727D">
        <w:rPr>
          <w:rFonts w:ascii="Arial" w:eastAsia="Calibri" w:hAnsi="Arial" w:cs="Arial"/>
          <w:u w:val="single"/>
          <w:lang w:eastAsia="en-US"/>
        </w:rPr>
        <w:t>Kryterium cena :</w:t>
      </w:r>
    </w:p>
    <w:p w:rsidR="000E3374" w:rsidRPr="0099727D" w:rsidRDefault="000E3374" w:rsidP="00D8148A">
      <w:pPr>
        <w:ind w:hanging="567"/>
        <w:jc w:val="both"/>
        <w:rPr>
          <w:rFonts w:ascii="Arial" w:eastAsia="Calibri" w:hAnsi="Arial" w:cs="Arial"/>
          <w:lang w:eastAsia="en-US"/>
        </w:rPr>
      </w:pPr>
      <w:r w:rsidRPr="0099727D">
        <w:rPr>
          <w:rFonts w:ascii="Arial" w:eastAsia="Calibri" w:hAnsi="Arial" w:cs="Arial"/>
          <w:lang w:eastAsia="en-US"/>
        </w:rPr>
        <w:t>Oferta z najniższą ceną, otrzyma najwyższą liczbę punktów.</w:t>
      </w:r>
    </w:p>
    <w:p w:rsidR="000E3374" w:rsidRPr="0099727D" w:rsidRDefault="000E3374" w:rsidP="00D8148A">
      <w:pPr>
        <w:ind w:hanging="567"/>
        <w:jc w:val="both"/>
        <w:rPr>
          <w:rFonts w:ascii="Arial" w:eastAsia="Calibri" w:hAnsi="Arial" w:cs="Arial"/>
          <w:lang w:eastAsia="en-US"/>
        </w:rPr>
      </w:pPr>
      <w:r w:rsidRPr="0099727D">
        <w:rPr>
          <w:rFonts w:ascii="Arial" w:eastAsia="Calibri" w:hAnsi="Arial" w:cs="Arial"/>
          <w:lang w:eastAsia="en-US"/>
        </w:rPr>
        <w:t>Ilość punktów dla każdej oferty zostanie określona, wg wzoru :</w:t>
      </w:r>
    </w:p>
    <w:p w:rsidR="000E3374" w:rsidRPr="0099727D" w:rsidRDefault="000E3374" w:rsidP="00D8148A">
      <w:pPr>
        <w:ind w:firstLine="141"/>
        <w:jc w:val="both"/>
        <w:rPr>
          <w:rFonts w:ascii="Arial" w:eastAsia="Calibri" w:hAnsi="Arial" w:cs="Arial"/>
          <w:vertAlign w:val="subscript"/>
          <w:lang w:eastAsia="en-US"/>
        </w:rPr>
      </w:pPr>
      <w:r w:rsidRPr="0099727D">
        <w:rPr>
          <w:rFonts w:ascii="Arial" w:eastAsia="Calibri" w:hAnsi="Arial" w:cs="Arial"/>
          <w:lang w:eastAsia="en-US"/>
        </w:rPr>
        <w:t xml:space="preserve">                 </w:t>
      </w:r>
      <w:proofErr w:type="spellStart"/>
      <w:r w:rsidRPr="0099727D">
        <w:rPr>
          <w:rFonts w:ascii="Arial" w:eastAsia="Calibri" w:hAnsi="Arial" w:cs="Arial"/>
          <w:lang w:eastAsia="en-US"/>
        </w:rPr>
        <w:t>C</w:t>
      </w:r>
      <w:r w:rsidRPr="0099727D">
        <w:rPr>
          <w:rFonts w:ascii="Arial" w:eastAsia="Calibri" w:hAnsi="Arial" w:cs="Arial"/>
          <w:vertAlign w:val="subscript"/>
          <w:lang w:eastAsia="en-US"/>
        </w:rPr>
        <w:t>min</w:t>
      </w:r>
      <w:proofErr w:type="spellEnd"/>
      <w:r w:rsidRPr="0099727D">
        <w:rPr>
          <w:rFonts w:ascii="Arial" w:eastAsia="Calibri" w:hAnsi="Arial" w:cs="Arial"/>
          <w:lang w:eastAsia="en-US"/>
        </w:rPr>
        <w:t xml:space="preserve"> </w:t>
      </w:r>
      <w:r w:rsidRPr="0099727D">
        <w:rPr>
          <w:rFonts w:ascii="Arial" w:eastAsia="Calibri" w:hAnsi="Arial" w:cs="Arial"/>
          <w:lang w:eastAsia="en-US"/>
        </w:rPr>
        <w:cr/>
        <w:t xml:space="preserve">    </w:t>
      </w:r>
      <w:proofErr w:type="spellStart"/>
      <w:r w:rsidRPr="0099727D">
        <w:rPr>
          <w:rFonts w:ascii="Arial" w:eastAsia="Calibri" w:hAnsi="Arial" w:cs="Arial"/>
          <w:lang w:eastAsia="en-US"/>
        </w:rPr>
        <w:t>Kc</w:t>
      </w:r>
      <w:proofErr w:type="spellEnd"/>
      <w:r w:rsidRPr="0099727D">
        <w:rPr>
          <w:rFonts w:ascii="Arial" w:eastAsia="Calibri" w:hAnsi="Arial" w:cs="Arial"/>
          <w:lang w:eastAsia="en-US"/>
        </w:rPr>
        <w:t xml:space="preserve"> = ------ x 100 x 0,6</w:t>
      </w:r>
      <w:r w:rsidRPr="0099727D">
        <w:rPr>
          <w:rFonts w:ascii="Arial" w:eastAsia="Calibri" w:hAnsi="Arial" w:cs="Arial"/>
          <w:lang w:eastAsia="en-US"/>
        </w:rPr>
        <w:cr/>
        <w:t xml:space="preserve">             </w:t>
      </w:r>
      <w:proofErr w:type="spellStart"/>
      <w:r w:rsidRPr="0099727D">
        <w:rPr>
          <w:rFonts w:ascii="Arial" w:eastAsia="Calibri" w:hAnsi="Arial" w:cs="Arial"/>
          <w:lang w:eastAsia="en-US"/>
        </w:rPr>
        <w:t>C</w:t>
      </w:r>
      <w:r w:rsidRPr="0099727D">
        <w:rPr>
          <w:rFonts w:ascii="Arial" w:eastAsia="Calibri" w:hAnsi="Arial" w:cs="Arial"/>
          <w:vertAlign w:val="subscript"/>
          <w:lang w:eastAsia="en-US"/>
        </w:rPr>
        <w:t>bad</w:t>
      </w:r>
      <w:proofErr w:type="spellEnd"/>
    </w:p>
    <w:p w:rsidR="000E3374" w:rsidRPr="0099727D" w:rsidRDefault="000E3374" w:rsidP="00D8148A">
      <w:pPr>
        <w:ind w:hanging="567"/>
        <w:jc w:val="both"/>
        <w:rPr>
          <w:rFonts w:ascii="Arial" w:eastAsia="Calibri" w:hAnsi="Arial" w:cs="Arial"/>
          <w:lang w:eastAsia="en-US"/>
        </w:rPr>
      </w:pPr>
      <w:r w:rsidRPr="0099727D">
        <w:rPr>
          <w:rFonts w:ascii="Arial" w:eastAsia="Calibri" w:hAnsi="Arial" w:cs="Arial"/>
          <w:lang w:eastAsia="en-US"/>
        </w:rPr>
        <w:t>gdzie :</w:t>
      </w:r>
    </w:p>
    <w:p w:rsidR="000E3374" w:rsidRPr="0099727D" w:rsidRDefault="000E3374" w:rsidP="00D8148A">
      <w:pPr>
        <w:ind w:hanging="567"/>
        <w:jc w:val="both"/>
        <w:rPr>
          <w:rFonts w:ascii="Arial" w:eastAsia="Calibri" w:hAnsi="Arial" w:cs="Arial"/>
          <w:lang w:eastAsia="en-US"/>
        </w:rPr>
      </w:pPr>
      <w:proofErr w:type="spellStart"/>
      <w:r w:rsidRPr="0099727D">
        <w:rPr>
          <w:rFonts w:ascii="Arial" w:eastAsia="Calibri" w:hAnsi="Arial" w:cs="Arial"/>
          <w:lang w:eastAsia="en-US"/>
        </w:rPr>
        <w:t>Kc</w:t>
      </w:r>
      <w:proofErr w:type="spellEnd"/>
      <w:r w:rsidRPr="0099727D">
        <w:rPr>
          <w:rFonts w:ascii="Arial" w:eastAsia="Calibri" w:hAnsi="Arial" w:cs="Arial"/>
          <w:lang w:eastAsia="en-US"/>
        </w:rPr>
        <w:t xml:space="preserve"> – ilość punktów w kryterium cena (w PLN)</w:t>
      </w:r>
    </w:p>
    <w:p w:rsidR="000E3374" w:rsidRPr="0099727D" w:rsidRDefault="000E3374" w:rsidP="00D8148A">
      <w:pPr>
        <w:ind w:hanging="567"/>
        <w:jc w:val="both"/>
        <w:rPr>
          <w:rFonts w:ascii="Arial" w:eastAsia="Calibri" w:hAnsi="Arial" w:cs="Arial"/>
          <w:lang w:eastAsia="en-US"/>
        </w:rPr>
      </w:pPr>
      <w:proofErr w:type="spellStart"/>
      <w:r w:rsidRPr="0099727D">
        <w:rPr>
          <w:rFonts w:ascii="Arial" w:eastAsia="Calibri" w:hAnsi="Arial" w:cs="Arial"/>
          <w:lang w:eastAsia="en-US"/>
        </w:rPr>
        <w:t>C</w:t>
      </w:r>
      <w:r w:rsidRPr="0099727D">
        <w:rPr>
          <w:rFonts w:ascii="Arial" w:eastAsia="Calibri" w:hAnsi="Arial" w:cs="Arial"/>
          <w:vertAlign w:val="subscript"/>
          <w:lang w:eastAsia="en-US"/>
        </w:rPr>
        <w:t>min</w:t>
      </w:r>
      <w:proofErr w:type="spellEnd"/>
      <w:r w:rsidRPr="0099727D">
        <w:rPr>
          <w:rFonts w:ascii="Arial" w:eastAsia="Calibri" w:hAnsi="Arial" w:cs="Arial"/>
          <w:lang w:eastAsia="en-US"/>
        </w:rPr>
        <w:t xml:space="preserve"> – najniższa cena spośród ocenianych ofert </w:t>
      </w:r>
    </w:p>
    <w:p w:rsidR="000E3374" w:rsidRPr="0099727D" w:rsidRDefault="000E3374" w:rsidP="00D8148A">
      <w:pPr>
        <w:jc w:val="both"/>
        <w:rPr>
          <w:rFonts w:ascii="Arial" w:eastAsia="Calibri" w:hAnsi="Arial" w:cs="Arial"/>
          <w:lang w:eastAsia="en-US"/>
        </w:rPr>
      </w:pPr>
      <w:proofErr w:type="spellStart"/>
      <w:r w:rsidRPr="0099727D">
        <w:rPr>
          <w:rFonts w:ascii="Arial" w:eastAsia="Calibri" w:hAnsi="Arial" w:cs="Arial"/>
          <w:lang w:eastAsia="en-US"/>
        </w:rPr>
        <w:t>C</w:t>
      </w:r>
      <w:r w:rsidRPr="0099727D">
        <w:rPr>
          <w:rFonts w:ascii="Arial" w:eastAsia="Calibri" w:hAnsi="Arial" w:cs="Arial"/>
          <w:vertAlign w:val="subscript"/>
          <w:lang w:eastAsia="en-US"/>
        </w:rPr>
        <w:t>bad</w:t>
      </w:r>
      <w:proofErr w:type="spellEnd"/>
      <w:r w:rsidRPr="0099727D">
        <w:rPr>
          <w:rFonts w:ascii="Arial" w:eastAsia="Calibri" w:hAnsi="Arial" w:cs="Arial"/>
          <w:lang w:eastAsia="en-US"/>
        </w:rPr>
        <w:t xml:space="preserve"> – cena oferty badanej</w:t>
      </w:r>
    </w:p>
    <w:p w:rsidR="000E3374" w:rsidRPr="0099727D" w:rsidRDefault="000E3374" w:rsidP="00D8148A">
      <w:pPr>
        <w:ind w:hanging="567"/>
        <w:jc w:val="both"/>
        <w:rPr>
          <w:rFonts w:ascii="Arial" w:eastAsia="Calibri" w:hAnsi="Arial" w:cs="Arial"/>
          <w:lang w:eastAsia="en-US"/>
        </w:rPr>
      </w:pPr>
      <w:r w:rsidRPr="0099727D">
        <w:rPr>
          <w:rFonts w:ascii="Arial" w:eastAsia="Calibri" w:hAnsi="Arial" w:cs="Arial"/>
          <w:lang w:eastAsia="en-US"/>
        </w:rPr>
        <w:t xml:space="preserve">100 – liczba punktów </w:t>
      </w:r>
    </w:p>
    <w:p w:rsidR="000E3374" w:rsidRPr="0099727D" w:rsidRDefault="000E3374" w:rsidP="00D8148A">
      <w:pPr>
        <w:ind w:hanging="567"/>
        <w:jc w:val="both"/>
        <w:rPr>
          <w:rFonts w:ascii="Arial" w:eastAsia="Calibri" w:hAnsi="Arial" w:cs="Arial"/>
          <w:lang w:eastAsia="en-US"/>
        </w:rPr>
      </w:pPr>
      <w:r w:rsidRPr="0099727D">
        <w:rPr>
          <w:rFonts w:ascii="Arial" w:eastAsia="Calibri" w:hAnsi="Arial" w:cs="Arial"/>
          <w:lang w:eastAsia="en-US"/>
        </w:rPr>
        <w:t>0,60 – waga kryterium</w:t>
      </w:r>
    </w:p>
    <w:p w:rsidR="000E3374" w:rsidRPr="0099727D" w:rsidRDefault="000E3374" w:rsidP="00D8148A">
      <w:pPr>
        <w:jc w:val="both"/>
        <w:rPr>
          <w:rFonts w:ascii="Arial" w:eastAsia="Calibri" w:hAnsi="Arial" w:cs="Arial"/>
          <w:lang w:eastAsia="en-US"/>
        </w:rPr>
      </w:pPr>
    </w:p>
    <w:p w:rsidR="000E3374" w:rsidRPr="0099727D" w:rsidRDefault="000E3374" w:rsidP="00D8148A">
      <w:pPr>
        <w:numPr>
          <w:ilvl w:val="0"/>
          <w:numId w:val="19"/>
        </w:numPr>
        <w:ind w:left="0"/>
        <w:jc w:val="both"/>
        <w:rPr>
          <w:rFonts w:ascii="Arial" w:eastAsia="Calibri" w:hAnsi="Arial" w:cs="Arial"/>
          <w:lang w:eastAsia="en-US"/>
        </w:rPr>
      </w:pPr>
      <w:r w:rsidRPr="0099727D">
        <w:rPr>
          <w:rFonts w:ascii="Arial" w:eastAsia="Calibri" w:hAnsi="Arial" w:cs="Arial"/>
          <w:u w:val="single"/>
          <w:lang w:eastAsia="en-US"/>
        </w:rPr>
        <w:t xml:space="preserve">Kryterium </w:t>
      </w:r>
      <w:r w:rsidR="00E97E4F">
        <w:rPr>
          <w:rFonts w:ascii="Arial" w:eastAsia="Calibri" w:hAnsi="Arial" w:cs="Arial"/>
          <w:u w:val="single"/>
          <w:lang w:eastAsia="en-US"/>
        </w:rPr>
        <w:t>termin</w:t>
      </w:r>
      <w:r w:rsidRPr="0099727D">
        <w:rPr>
          <w:rFonts w:ascii="Arial" w:eastAsia="Calibri" w:hAnsi="Arial" w:cs="Arial"/>
          <w:u w:val="single"/>
          <w:lang w:eastAsia="en-US"/>
        </w:rPr>
        <w:t xml:space="preserve"> wykonania:</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 xml:space="preserve">Zamawiający wyznacza najdłuższy </w:t>
      </w:r>
      <w:r w:rsidR="00E97E4F">
        <w:rPr>
          <w:rFonts w:ascii="Arial" w:eastAsia="Calibri" w:hAnsi="Arial" w:cs="Arial"/>
          <w:lang w:eastAsia="en-US"/>
        </w:rPr>
        <w:t>termin</w:t>
      </w:r>
      <w:r w:rsidRPr="0099727D">
        <w:rPr>
          <w:rFonts w:ascii="Arial" w:eastAsia="Calibri" w:hAnsi="Arial" w:cs="Arial"/>
          <w:lang w:eastAsia="en-US"/>
        </w:rPr>
        <w:t xml:space="preserve"> wykonania zamówienia </w:t>
      </w:r>
      <w:r w:rsidR="00125399" w:rsidRPr="0099727D">
        <w:rPr>
          <w:rFonts w:ascii="Arial" w:eastAsia="Calibri" w:hAnsi="Arial" w:cs="Arial"/>
          <w:lang w:eastAsia="en-US"/>
        </w:rPr>
        <w:t>– maksymalnie do 15 września 2018 r.</w:t>
      </w:r>
      <w:r w:rsidRPr="0099727D">
        <w:rPr>
          <w:rFonts w:ascii="Arial" w:eastAsia="Calibri" w:hAnsi="Arial" w:cs="Arial"/>
          <w:color w:val="31849B" w:themeColor="accent5" w:themeShade="BF"/>
          <w:lang w:eastAsia="en-US"/>
        </w:rPr>
        <w:t xml:space="preserve"> </w:t>
      </w:r>
      <w:r w:rsidRPr="0099727D">
        <w:rPr>
          <w:rFonts w:ascii="Arial" w:eastAsia="Calibri" w:hAnsi="Arial" w:cs="Arial"/>
          <w:lang w:eastAsia="en-US"/>
        </w:rPr>
        <w:t xml:space="preserve">Wykonawca może zaoferować </w:t>
      </w:r>
      <w:r w:rsidR="00E97E4F">
        <w:rPr>
          <w:rFonts w:ascii="Arial" w:eastAsia="Calibri" w:hAnsi="Arial" w:cs="Arial"/>
          <w:lang w:eastAsia="en-US"/>
        </w:rPr>
        <w:t>termin</w:t>
      </w:r>
      <w:r w:rsidRPr="0099727D">
        <w:rPr>
          <w:rFonts w:ascii="Arial" w:eastAsia="Calibri" w:hAnsi="Arial" w:cs="Arial"/>
          <w:lang w:eastAsia="en-US"/>
        </w:rPr>
        <w:t xml:space="preserve"> wykonania zamówienia krótszy od najdłuższego okresu</w:t>
      </w:r>
      <w:r w:rsidR="00E15705" w:rsidRPr="0099727D">
        <w:rPr>
          <w:rFonts w:ascii="Arial" w:eastAsia="Calibri" w:hAnsi="Arial" w:cs="Arial"/>
          <w:lang w:eastAsia="en-US"/>
        </w:rPr>
        <w:t>.</w:t>
      </w:r>
      <w:r w:rsidRPr="0099727D">
        <w:rPr>
          <w:rFonts w:ascii="Arial" w:eastAsia="Calibri" w:hAnsi="Arial" w:cs="Arial"/>
          <w:lang w:eastAsia="en-US"/>
        </w:rPr>
        <w:t xml:space="preserve"> </w:t>
      </w:r>
    </w:p>
    <w:p w:rsidR="00E15705" w:rsidRPr="0099727D" w:rsidRDefault="000E3374" w:rsidP="00D8148A">
      <w:pPr>
        <w:jc w:val="both"/>
        <w:rPr>
          <w:rFonts w:ascii="Arial" w:eastAsia="Calibri" w:hAnsi="Arial" w:cs="Arial"/>
          <w:lang w:eastAsia="en-US"/>
        </w:rPr>
      </w:pPr>
      <w:r w:rsidRPr="0099727D">
        <w:rPr>
          <w:rFonts w:ascii="Arial" w:eastAsia="Calibri" w:hAnsi="Arial" w:cs="Arial"/>
          <w:lang w:eastAsia="en-US"/>
        </w:rPr>
        <w:t xml:space="preserve">Różnica </w:t>
      </w:r>
      <w:r w:rsidR="00125399" w:rsidRPr="0099727D">
        <w:rPr>
          <w:rFonts w:ascii="Arial" w:eastAsia="Calibri" w:hAnsi="Arial" w:cs="Arial"/>
          <w:lang w:eastAsia="en-US"/>
        </w:rPr>
        <w:t xml:space="preserve">(liczona w dniach pomiędzy zaoferowanymi datami) </w:t>
      </w:r>
      <w:r w:rsidRPr="0099727D">
        <w:rPr>
          <w:rFonts w:ascii="Arial" w:eastAsia="Calibri" w:hAnsi="Arial" w:cs="Arial"/>
          <w:lang w:eastAsia="en-US"/>
        </w:rPr>
        <w:t xml:space="preserve">między najdłuższym </w:t>
      </w:r>
      <w:r w:rsidR="00426179">
        <w:rPr>
          <w:rFonts w:ascii="Arial" w:eastAsia="Calibri" w:hAnsi="Arial" w:cs="Arial"/>
          <w:lang w:eastAsia="en-US"/>
        </w:rPr>
        <w:t>terminem</w:t>
      </w:r>
      <w:r w:rsidRPr="0099727D">
        <w:rPr>
          <w:rFonts w:ascii="Arial" w:eastAsia="Calibri" w:hAnsi="Arial" w:cs="Arial"/>
          <w:lang w:eastAsia="en-US"/>
        </w:rPr>
        <w:t xml:space="preserve"> wykonania zamówienia a najkrótszym </w:t>
      </w:r>
      <w:r w:rsidR="00426179">
        <w:rPr>
          <w:rFonts w:ascii="Arial" w:eastAsia="Calibri" w:hAnsi="Arial" w:cs="Arial"/>
          <w:lang w:eastAsia="en-US"/>
        </w:rPr>
        <w:t>termin</w:t>
      </w:r>
      <w:r w:rsidRPr="0099727D">
        <w:rPr>
          <w:rFonts w:ascii="Arial" w:eastAsia="Calibri" w:hAnsi="Arial" w:cs="Arial"/>
          <w:lang w:eastAsia="en-US"/>
        </w:rPr>
        <w:t xml:space="preserve">em określonym przez wykonawcę będzie oceniona na 10 pkt. </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Pozostali wykonawcy otrzymają liczbę punktów obliczoną proporcjonalnie.</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Liczba punktów dla każdej oferty zostanie określona wg wzoru:</w:t>
      </w:r>
    </w:p>
    <w:p w:rsidR="000E3374" w:rsidRPr="0099727D" w:rsidRDefault="000E3374" w:rsidP="00D8148A">
      <w:pPr>
        <w:jc w:val="both"/>
        <w:rPr>
          <w:rFonts w:ascii="Arial" w:eastAsia="Calibri" w:hAnsi="Arial" w:cs="Arial"/>
          <w:lang w:eastAsia="en-US"/>
        </w:rPr>
      </w:pPr>
    </w:p>
    <w:p w:rsidR="000E3374" w:rsidRPr="0099727D" w:rsidRDefault="000E3374" w:rsidP="00D8148A">
      <w:pPr>
        <w:jc w:val="both"/>
        <w:rPr>
          <w:rFonts w:ascii="Arial" w:eastAsia="Calibri" w:hAnsi="Arial" w:cs="Arial"/>
          <w:lang w:eastAsia="en-US"/>
        </w:rPr>
      </w:pPr>
      <w:proofErr w:type="spellStart"/>
      <w:r w:rsidRPr="0099727D">
        <w:rPr>
          <w:rFonts w:ascii="Arial" w:eastAsia="Calibri" w:hAnsi="Arial" w:cs="Arial"/>
          <w:lang w:eastAsia="en-US"/>
        </w:rPr>
        <w:t>Kt</w:t>
      </w:r>
      <w:proofErr w:type="spellEnd"/>
      <w:r w:rsidRPr="0099727D">
        <w:rPr>
          <w:rFonts w:ascii="Arial" w:eastAsia="Calibri" w:hAnsi="Arial" w:cs="Arial"/>
          <w:lang w:eastAsia="en-US"/>
        </w:rPr>
        <w:t xml:space="preserve"> = T x 0,20</w:t>
      </w:r>
    </w:p>
    <w:p w:rsidR="000E3374" w:rsidRPr="0099727D" w:rsidRDefault="000E3374" w:rsidP="00D8148A">
      <w:pPr>
        <w:jc w:val="both"/>
        <w:rPr>
          <w:rFonts w:ascii="Arial" w:eastAsia="Calibri" w:hAnsi="Arial" w:cs="Arial"/>
          <w:lang w:eastAsia="en-US"/>
        </w:rPr>
      </w:pP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gdzie:</w:t>
      </w:r>
    </w:p>
    <w:p w:rsidR="000E3374" w:rsidRPr="0099727D" w:rsidRDefault="000E3374" w:rsidP="00D8148A">
      <w:pPr>
        <w:jc w:val="both"/>
        <w:rPr>
          <w:rFonts w:ascii="Arial" w:eastAsia="Calibri" w:hAnsi="Arial" w:cs="Arial"/>
          <w:lang w:eastAsia="en-US"/>
        </w:rPr>
      </w:pPr>
      <w:proofErr w:type="spellStart"/>
      <w:r w:rsidRPr="0099727D">
        <w:rPr>
          <w:rFonts w:ascii="Arial" w:eastAsia="Calibri" w:hAnsi="Arial" w:cs="Arial"/>
          <w:lang w:eastAsia="en-US"/>
        </w:rPr>
        <w:t>Kt</w:t>
      </w:r>
      <w:proofErr w:type="spellEnd"/>
      <w:r w:rsidRPr="0099727D">
        <w:rPr>
          <w:rFonts w:ascii="Arial" w:eastAsia="Calibri" w:hAnsi="Arial" w:cs="Arial"/>
          <w:lang w:eastAsia="en-US"/>
        </w:rPr>
        <w:t xml:space="preserve"> – ilość punktów w kryterium </w:t>
      </w:r>
      <w:r w:rsidR="00426179">
        <w:rPr>
          <w:rFonts w:ascii="Arial" w:eastAsia="Calibri" w:hAnsi="Arial" w:cs="Arial"/>
          <w:lang w:eastAsia="en-US"/>
        </w:rPr>
        <w:t>termin</w:t>
      </w:r>
      <w:r w:rsidRPr="0099727D">
        <w:rPr>
          <w:rFonts w:ascii="Arial" w:eastAsia="Calibri" w:hAnsi="Arial" w:cs="Arial"/>
          <w:lang w:eastAsia="en-US"/>
        </w:rPr>
        <w:t xml:space="preserve"> wykonania (w dniach)</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T –  liczba punktów ocenianej oferty obliczona proporcjonalnie w stosunku do oferty</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 xml:space="preserve">       ocenionej na 10 pkt</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0,20 – waga kryterium</w:t>
      </w:r>
    </w:p>
    <w:p w:rsidR="000E3374" w:rsidRPr="0099727D" w:rsidRDefault="000E3374" w:rsidP="00D8148A">
      <w:pPr>
        <w:jc w:val="both"/>
        <w:rPr>
          <w:rFonts w:ascii="Arial" w:eastAsia="Calibri" w:hAnsi="Arial" w:cs="Arial"/>
          <w:lang w:eastAsia="en-US"/>
        </w:rPr>
      </w:pPr>
    </w:p>
    <w:p w:rsidR="000E3374" w:rsidRPr="0099727D" w:rsidRDefault="000E3374" w:rsidP="00D8148A">
      <w:pPr>
        <w:numPr>
          <w:ilvl w:val="0"/>
          <w:numId w:val="19"/>
        </w:numPr>
        <w:ind w:left="0" w:hanging="425"/>
        <w:jc w:val="both"/>
        <w:rPr>
          <w:rFonts w:ascii="Arial" w:eastAsia="Calibri" w:hAnsi="Arial" w:cs="Arial"/>
          <w:lang w:eastAsia="en-US"/>
        </w:rPr>
      </w:pPr>
      <w:r w:rsidRPr="0099727D">
        <w:rPr>
          <w:rFonts w:ascii="Arial" w:eastAsia="Calibri" w:hAnsi="Arial" w:cs="Arial"/>
          <w:u w:val="single"/>
          <w:lang w:eastAsia="en-US"/>
        </w:rPr>
        <w:t>Kryterium okres gwarancji jakości</w:t>
      </w:r>
      <w:r w:rsidRPr="0099727D">
        <w:rPr>
          <w:rFonts w:ascii="Arial" w:eastAsia="Calibri" w:hAnsi="Arial" w:cs="Arial"/>
          <w:lang w:eastAsia="en-US"/>
        </w:rPr>
        <w:t>:</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 xml:space="preserve">Zamawiający wyznacza najkrótszy okres gwarancji jakości na wykonany przedmiot zamówienia wynoszący 36 miesięcy. W przypadku gdy wykonawca zaoferuje okres gwarancji jakości na </w:t>
      </w:r>
      <w:r w:rsidRPr="0099727D">
        <w:rPr>
          <w:rFonts w:ascii="Arial" w:eastAsia="Calibri" w:hAnsi="Arial" w:cs="Arial"/>
          <w:lang w:eastAsia="en-US"/>
        </w:rPr>
        <w:lastRenderedPageBreak/>
        <w:t xml:space="preserve">wykonane roboty dłuższy niż 60 miesięcy licząc od daty odbioru końcowego, zamawiający do obliczenia punktacji przyjmie okres gwarancji jako 60 miesięcy.   </w:t>
      </w:r>
    </w:p>
    <w:p w:rsidR="000E3374" w:rsidRPr="0099727D" w:rsidRDefault="000E3374" w:rsidP="00D8148A">
      <w:pPr>
        <w:jc w:val="both"/>
        <w:rPr>
          <w:rFonts w:ascii="Arial" w:eastAsia="Calibri" w:hAnsi="Arial" w:cs="Arial"/>
          <w:lang w:eastAsia="en-US"/>
        </w:rPr>
      </w:pPr>
      <w:r w:rsidRPr="0099727D">
        <w:rPr>
          <w:rFonts w:ascii="Arial" w:eastAsia="Calibri" w:hAnsi="Arial" w:cs="Arial"/>
          <w:lang w:eastAsia="en-US"/>
        </w:rPr>
        <w:t>Różnica między najdłuższym okresem gwarancji jakości określonym przez wykonawcę a najkrótszym okresem będzie oceniona na 5 pkt. Pozostali wykonawcy otrzymają liczbę punktów obliczoną proporcjonalnie.</w:t>
      </w:r>
    </w:p>
    <w:p w:rsidR="000E3374" w:rsidRPr="0099727D" w:rsidRDefault="000E3374" w:rsidP="00D8148A">
      <w:pPr>
        <w:ind w:hanging="425"/>
        <w:jc w:val="both"/>
        <w:rPr>
          <w:rFonts w:ascii="Arial" w:eastAsia="Calibri" w:hAnsi="Arial" w:cs="Arial"/>
          <w:lang w:eastAsia="en-US"/>
        </w:rPr>
      </w:pPr>
      <w:r w:rsidRPr="0099727D">
        <w:rPr>
          <w:rFonts w:ascii="Arial" w:eastAsia="Calibri" w:hAnsi="Arial" w:cs="Arial"/>
          <w:lang w:eastAsia="en-US"/>
        </w:rPr>
        <w:t>Liczba punktów dla każdej oferty zostanie określona wg wzoru :</w:t>
      </w:r>
    </w:p>
    <w:p w:rsidR="000E3374" w:rsidRPr="0099727D" w:rsidRDefault="000E3374" w:rsidP="00D8148A">
      <w:pPr>
        <w:jc w:val="both"/>
        <w:rPr>
          <w:rFonts w:ascii="Arial" w:eastAsia="Calibri" w:hAnsi="Arial" w:cs="Arial"/>
          <w:vertAlign w:val="subscript"/>
          <w:lang w:eastAsia="en-US"/>
        </w:rPr>
      </w:pPr>
      <w:r w:rsidRPr="0099727D">
        <w:rPr>
          <w:rFonts w:ascii="Arial" w:eastAsia="Calibri" w:hAnsi="Arial" w:cs="Arial"/>
          <w:lang w:eastAsia="en-US"/>
        </w:rPr>
        <w:t xml:space="preserve">             </w:t>
      </w:r>
      <w:r w:rsidRPr="0099727D">
        <w:rPr>
          <w:rFonts w:ascii="Arial" w:eastAsia="Calibri" w:hAnsi="Arial" w:cs="Arial"/>
          <w:lang w:eastAsia="en-US"/>
        </w:rPr>
        <w:cr/>
        <w:t xml:space="preserve">    Kg = G x 0,20</w:t>
      </w:r>
      <w:r w:rsidRPr="0099727D">
        <w:rPr>
          <w:rFonts w:ascii="Arial" w:eastAsia="Calibri" w:hAnsi="Arial" w:cs="Arial"/>
          <w:lang w:eastAsia="en-US"/>
        </w:rPr>
        <w:cr/>
        <w:t xml:space="preserve">             </w:t>
      </w:r>
    </w:p>
    <w:p w:rsidR="000E3374" w:rsidRPr="0099727D" w:rsidRDefault="000E3374" w:rsidP="00D8148A">
      <w:pPr>
        <w:ind w:hanging="567"/>
        <w:jc w:val="both"/>
        <w:rPr>
          <w:rFonts w:ascii="Arial" w:eastAsia="Calibri" w:hAnsi="Arial" w:cs="Arial"/>
          <w:lang w:eastAsia="en-US"/>
        </w:rPr>
      </w:pPr>
      <w:r w:rsidRPr="0099727D">
        <w:rPr>
          <w:rFonts w:ascii="Arial" w:eastAsia="Calibri" w:hAnsi="Arial" w:cs="Arial"/>
          <w:lang w:eastAsia="en-US"/>
        </w:rPr>
        <w:t>gdzie :</w:t>
      </w:r>
    </w:p>
    <w:p w:rsidR="000E3374" w:rsidRPr="0099727D" w:rsidRDefault="000E3374" w:rsidP="00D8148A">
      <w:pPr>
        <w:ind w:hanging="425"/>
        <w:jc w:val="both"/>
        <w:rPr>
          <w:rFonts w:ascii="Arial" w:eastAsia="Calibri" w:hAnsi="Arial" w:cs="Arial"/>
          <w:lang w:eastAsia="en-US"/>
        </w:rPr>
      </w:pPr>
      <w:r w:rsidRPr="0099727D">
        <w:rPr>
          <w:rFonts w:ascii="Arial" w:eastAsia="Calibri" w:hAnsi="Arial" w:cs="Arial"/>
          <w:lang w:eastAsia="en-US"/>
        </w:rPr>
        <w:t>Kg – ilość punktów w kryterium okres gwarancji jakości (w m-</w:t>
      </w:r>
      <w:proofErr w:type="spellStart"/>
      <w:r w:rsidRPr="0099727D">
        <w:rPr>
          <w:rFonts w:ascii="Arial" w:eastAsia="Calibri" w:hAnsi="Arial" w:cs="Arial"/>
          <w:lang w:eastAsia="en-US"/>
        </w:rPr>
        <w:t>cach</w:t>
      </w:r>
      <w:proofErr w:type="spellEnd"/>
      <w:r w:rsidRPr="0099727D">
        <w:rPr>
          <w:rFonts w:ascii="Arial" w:eastAsia="Calibri" w:hAnsi="Arial" w:cs="Arial"/>
          <w:lang w:eastAsia="en-US"/>
        </w:rPr>
        <w:t>)</w:t>
      </w:r>
    </w:p>
    <w:p w:rsidR="000E3374" w:rsidRPr="0099727D" w:rsidRDefault="000E3374" w:rsidP="00D8148A">
      <w:pPr>
        <w:ind w:hanging="11"/>
        <w:jc w:val="both"/>
        <w:rPr>
          <w:rFonts w:ascii="Arial" w:eastAsia="Calibri" w:hAnsi="Arial" w:cs="Arial"/>
          <w:lang w:eastAsia="en-US"/>
        </w:rPr>
      </w:pPr>
      <w:r w:rsidRPr="0099727D">
        <w:rPr>
          <w:rFonts w:ascii="Arial" w:eastAsia="Calibri" w:hAnsi="Arial" w:cs="Arial"/>
          <w:lang w:eastAsia="en-US"/>
        </w:rPr>
        <w:t>G - liczba punktów ocenianej oferty obliczona proporcjonalnie w stosunku do oferty</w:t>
      </w:r>
    </w:p>
    <w:p w:rsidR="000E3374" w:rsidRPr="0099727D" w:rsidRDefault="000E3374" w:rsidP="00D8148A">
      <w:pPr>
        <w:tabs>
          <w:tab w:val="left" w:pos="709"/>
        </w:tabs>
        <w:jc w:val="both"/>
        <w:rPr>
          <w:rFonts w:ascii="Arial" w:eastAsia="Calibri" w:hAnsi="Arial" w:cs="Arial"/>
          <w:lang w:eastAsia="en-US"/>
        </w:rPr>
      </w:pPr>
      <w:r w:rsidRPr="0099727D">
        <w:rPr>
          <w:rFonts w:ascii="Arial" w:eastAsia="Calibri" w:hAnsi="Arial" w:cs="Arial"/>
          <w:lang w:eastAsia="en-US"/>
        </w:rPr>
        <w:t xml:space="preserve">       ocenionej na 5 pkt</w:t>
      </w:r>
    </w:p>
    <w:p w:rsidR="000E3374" w:rsidRPr="0099727D" w:rsidRDefault="000E3374" w:rsidP="00D8148A">
      <w:pPr>
        <w:ind w:hanging="425"/>
        <w:jc w:val="both"/>
        <w:rPr>
          <w:rFonts w:ascii="Arial" w:eastAsia="Calibri" w:hAnsi="Arial" w:cs="Arial"/>
          <w:lang w:eastAsia="en-US"/>
        </w:rPr>
      </w:pPr>
      <w:r w:rsidRPr="0099727D">
        <w:rPr>
          <w:rFonts w:ascii="Arial" w:eastAsia="Calibri" w:hAnsi="Arial" w:cs="Arial"/>
          <w:lang w:eastAsia="en-US"/>
        </w:rPr>
        <w:t>0,20– waga kryterium</w:t>
      </w:r>
    </w:p>
    <w:p w:rsidR="000E3374" w:rsidRPr="0099727D" w:rsidRDefault="000E3374" w:rsidP="00D8148A">
      <w:pPr>
        <w:ind w:hanging="1"/>
        <w:jc w:val="both"/>
        <w:rPr>
          <w:rFonts w:ascii="Arial" w:eastAsia="Calibri" w:hAnsi="Arial" w:cs="Arial"/>
          <w:lang w:eastAsia="en-US"/>
        </w:rPr>
      </w:pPr>
    </w:p>
    <w:p w:rsidR="000E3374" w:rsidRPr="0099727D" w:rsidRDefault="000E3374" w:rsidP="00D8148A">
      <w:pPr>
        <w:numPr>
          <w:ilvl w:val="1"/>
          <w:numId w:val="6"/>
        </w:numPr>
        <w:tabs>
          <w:tab w:val="left" w:pos="709"/>
        </w:tabs>
        <w:ind w:left="0" w:hanging="709"/>
        <w:jc w:val="both"/>
        <w:rPr>
          <w:rFonts w:ascii="Arial" w:eastAsia="Calibri" w:hAnsi="Arial" w:cs="Arial"/>
          <w:lang w:eastAsia="en-US"/>
        </w:rPr>
      </w:pPr>
      <w:r w:rsidRPr="0099727D">
        <w:rPr>
          <w:rFonts w:ascii="Arial" w:eastAsia="Calibri" w:hAnsi="Arial" w:cs="Arial"/>
          <w:lang w:eastAsia="en-US"/>
        </w:rPr>
        <w:t>Każdej ofercie zostanie przypisana liczba punktów wg wzoru :</w:t>
      </w:r>
    </w:p>
    <w:p w:rsidR="000E3374" w:rsidRPr="0099727D" w:rsidRDefault="000E3374" w:rsidP="00D8148A">
      <w:pPr>
        <w:ind w:hanging="426"/>
        <w:jc w:val="both"/>
        <w:rPr>
          <w:rFonts w:ascii="Arial" w:eastAsia="Calibri" w:hAnsi="Arial" w:cs="Arial"/>
          <w:lang w:eastAsia="en-US"/>
        </w:rPr>
      </w:pPr>
      <w:r w:rsidRPr="0099727D">
        <w:rPr>
          <w:rFonts w:ascii="Arial" w:eastAsia="Calibri" w:hAnsi="Arial" w:cs="Arial"/>
          <w:lang w:eastAsia="en-US"/>
        </w:rPr>
        <w:t xml:space="preserve">K = </w:t>
      </w:r>
      <w:proofErr w:type="spellStart"/>
      <w:r w:rsidRPr="0099727D">
        <w:rPr>
          <w:rFonts w:ascii="Arial" w:eastAsia="Calibri" w:hAnsi="Arial" w:cs="Arial"/>
          <w:lang w:eastAsia="en-US"/>
        </w:rPr>
        <w:t>Kc</w:t>
      </w:r>
      <w:proofErr w:type="spellEnd"/>
      <w:r w:rsidRPr="0099727D">
        <w:rPr>
          <w:rFonts w:ascii="Arial" w:eastAsia="Calibri" w:hAnsi="Arial" w:cs="Arial"/>
          <w:lang w:eastAsia="en-US"/>
        </w:rPr>
        <w:t xml:space="preserve"> + </w:t>
      </w:r>
      <w:proofErr w:type="spellStart"/>
      <w:r w:rsidRPr="0099727D">
        <w:rPr>
          <w:rFonts w:ascii="Arial" w:eastAsia="Calibri" w:hAnsi="Arial" w:cs="Arial"/>
          <w:lang w:eastAsia="en-US"/>
        </w:rPr>
        <w:t>Kt</w:t>
      </w:r>
      <w:proofErr w:type="spellEnd"/>
      <w:r w:rsidRPr="0099727D">
        <w:rPr>
          <w:rFonts w:ascii="Arial" w:eastAsia="Calibri" w:hAnsi="Arial" w:cs="Arial"/>
          <w:lang w:eastAsia="en-US"/>
        </w:rPr>
        <w:t xml:space="preserve"> + Kg </w:t>
      </w:r>
    </w:p>
    <w:p w:rsidR="000E3374" w:rsidRPr="0099727D" w:rsidRDefault="000E3374" w:rsidP="00D8148A">
      <w:pPr>
        <w:ind w:hanging="426"/>
        <w:jc w:val="both"/>
        <w:rPr>
          <w:rFonts w:ascii="Arial" w:eastAsia="Calibri" w:hAnsi="Arial" w:cs="Arial"/>
          <w:lang w:eastAsia="en-US"/>
        </w:rPr>
      </w:pPr>
      <w:r w:rsidRPr="0099727D">
        <w:rPr>
          <w:rFonts w:ascii="Arial" w:eastAsia="Calibri" w:hAnsi="Arial" w:cs="Arial"/>
          <w:lang w:eastAsia="en-US"/>
        </w:rPr>
        <w:t xml:space="preserve">gdzie : </w:t>
      </w:r>
    </w:p>
    <w:p w:rsidR="000E3374" w:rsidRPr="0099727D" w:rsidRDefault="000E3374" w:rsidP="00D8148A">
      <w:pPr>
        <w:ind w:hanging="426"/>
        <w:jc w:val="both"/>
        <w:rPr>
          <w:rFonts w:ascii="Arial" w:eastAsia="Calibri" w:hAnsi="Arial" w:cs="Arial"/>
          <w:lang w:eastAsia="en-US"/>
        </w:rPr>
      </w:pPr>
      <w:proofErr w:type="spellStart"/>
      <w:r w:rsidRPr="0099727D">
        <w:rPr>
          <w:rFonts w:ascii="Arial" w:eastAsia="Calibri" w:hAnsi="Arial" w:cs="Arial"/>
          <w:lang w:eastAsia="en-US"/>
        </w:rPr>
        <w:t>Kc</w:t>
      </w:r>
      <w:proofErr w:type="spellEnd"/>
      <w:r w:rsidRPr="0099727D">
        <w:rPr>
          <w:rFonts w:ascii="Arial" w:eastAsia="Calibri" w:hAnsi="Arial" w:cs="Arial"/>
          <w:lang w:eastAsia="en-US"/>
        </w:rPr>
        <w:t xml:space="preserve"> – liczba punktów w kryterium cena, obliczona zgodnie z pkt 14.2 ust.1 </w:t>
      </w:r>
    </w:p>
    <w:p w:rsidR="000E3374" w:rsidRPr="0099727D" w:rsidRDefault="000E3374" w:rsidP="00D8148A">
      <w:pPr>
        <w:ind w:hanging="426"/>
        <w:jc w:val="both"/>
        <w:rPr>
          <w:rFonts w:ascii="Arial" w:eastAsia="Calibri" w:hAnsi="Arial" w:cs="Arial"/>
          <w:lang w:eastAsia="en-US"/>
        </w:rPr>
      </w:pPr>
      <w:proofErr w:type="spellStart"/>
      <w:r w:rsidRPr="0099727D">
        <w:rPr>
          <w:rFonts w:ascii="Arial" w:eastAsia="Calibri" w:hAnsi="Arial" w:cs="Arial"/>
          <w:lang w:eastAsia="en-US"/>
        </w:rPr>
        <w:t>Kt</w:t>
      </w:r>
      <w:proofErr w:type="spellEnd"/>
      <w:r w:rsidRPr="0099727D">
        <w:rPr>
          <w:rFonts w:ascii="Arial" w:eastAsia="Calibri" w:hAnsi="Arial" w:cs="Arial"/>
          <w:lang w:eastAsia="en-US"/>
        </w:rPr>
        <w:t xml:space="preserve"> – liczba punktów w kryterium okres wykonania, obliczona zgodnie z pkt 14.2 ust. 2</w:t>
      </w:r>
    </w:p>
    <w:p w:rsidR="000E3374" w:rsidRPr="0099727D" w:rsidRDefault="000E3374" w:rsidP="00D8148A">
      <w:pPr>
        <w:ind w:hanging="426"/>
        <w:jc w:val="both"/>
        <w:rPr>
          <w:rFonts w:ascii="Arial" w:eastAsia="Calibri" w:hAnsi="Arial" w:cs="Arial"/>
          <w:lang w:eastAsia="en-US"/>
        </w:rPr>
      </w:pPr>
      <w:r w:rsidRPr="0099727D">
        <w:rPr>
          <w:rFonts w:ascii="Arial" w:eastAsia="Calibri" w:hAnsi="Arial" w:cs="Arial"/>
          <w:lang w:eastAsia="en-US"/>
        </w:rPr>
        <w:t>Kg – liczba punktów w kryterium okres gwarancji jakości, obliczona zgodnie z pkt 14.2 ust.3</w:t>
      </w:r>
    </w:p>
    <w:p w:rsidR="000E3374" w:rsidRPr="0099727D" w:rsidRDefault="000E3374" w:rsidP="00D8148A">
      <w:pPr>
        <w:ind w:hanging="426"/>
        <w:jc w:val="both"/>
        <w:rPr>
          <w:rFonts w:ascii="Arial" w:eastAsia="Calibri" w:hAnsi="Arial" w:cs="Arial"/>
          <w:lang w:eastAsia="en-US"/>
        </w:rPr>
      </w:pPr>
    </w:p>
    <w:p w:rsidR="000E3374" w:rsidRPr="0099727D" w:rsidRDefault="000E3374" w:rsidP="00D8148A">
      <w:pPr>
        <w:numPr>
          <w:ilvl w:val="1"/>
          <w:numId w:val="6"/>
        </w:numPr>
        <w:ind w:left="0" w:hanging="720"/>
        <w:jc w:val="both"/>
        <w:rPr>
          <w:rFonts w:ascii="Arial" w:eastAsia="Calibri" w:hAnsi="Arial" w:cs="Arial"/>
          <w:lang w:eastAsia="en-US"/>
        </w:rPr>
      </w:pPr>
      <w:r w:rsidRPr="0099727D">
        <w:rPr>
          <w:rFonts w:ascii="Arial" w:eastAsia="Calibri" w:hAnsi="Arial" w:cs="Arial"/>
          <w:lang w:eastAsia="en-US"/>
        </w:rPr>
        <w:t>Oferta, która uzyska najwyższą liczbę punktów w oparciu o ustalone kryteria zostanie uznana za najkorzystniejszą. Pozostałe oferty zostaną sklasyfikowane zgodnie z ilością uzyskanych punktów od największej do najmniejszej. Realizacja zamówienia zostanie powierzona wykonawcy, który uzyskał najwyższą ilość punktów.</w:t>
      </w:r>
    </w:p>
    <w:p w:rsidR="000E3374" w:rsidRPr="0099727D" w:rsidRDefault="000E3374" w:rsidP="00D8148A">
      <w:pPr>
        <w:numPr>
          <w:ilvl w:val="1"/>
          <w:numId w:val="6"/>
        </w:numPr>
        <w:ind w:left="0" w:hanging="720"/>
        <w:jc w:val="both"/>
        <w:rPr>
          <w:rFonts w:ascii="Arial" w:eastAsia="Calibri" w:hAnsi="Arial" w:cs="Arial"/>
          <w:lang w:eastAsia="en-US"/>
        </w:rPr>
      </w:pPr>
      <w:r w:rsidRPr="0099727D">
        <w:rPr>
          <w:rFonts w:ascii="Arial" w:eastAsia="Calibri" w:hAnsi="Arial" w:cs="Arial"/>
          <w:lang w:eastAsia="en-US"/>
        </w:rPr>
        <w:t>Jeżeli nie będzie można wybrać oferty najkorzystniejszej z uwagi na to, że dwie lub więcej ofert przedstawiać będzie ten sam bilans ceny i innych kryteriów oceny ofert, zamawiający spośród tych ofert wybierze ofertę z niższą ceną.</w:t>
      </w:r>
    </w:p>
    <w:p w:rsidR="000E3374" w:rsidRPr="0099727D" w:rsidRDefault="000E3374" w:rsidP="00D8148A">
      <w:pPr>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Informacje o formalnościach, jakie powinny zostać dopełnione po wyborze oferty w celu zawarcia umowy w sprawie zamówienia publicznego</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Przed podpisaniem umowy od wybranego wykonawcy, wymagane będzie wniesienie zabezpieczenia należytego wykonania umowy w wysokości 5 % ceny całkowitej podanej w ofercie.</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Przed podpisaniem umowy wybrany wykonawca będzie zobowiązany przedłożyć harmonogram rzeczowo – finansowy robót, opracowany na podstawie tabeli elementów załączonej do oferty, który będzie stanowił załącznik do umowy.</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Osoby reprezentujące Wykonawcę przy podpisywaniu umowy powinny posiadać ze sobą dokumenty potwierdzające ich umocowanie do podpisania umowy, o ile umocowanie to nie będzie wynikać z dokumentów załączonych do oferty</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 xml:space="preserve">Przed podpisaniem umowy Wykonawca zobowiązany jest dostarczyć oświadczenie osoby wyznaczonej do pełnienia funkcji kierownika budowy o przyjęciu obowiązków kierownika budowy </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Wraz z oświadczeniem o przyjęciu obowiązków kierownika budowy Wykonawca zo</w:t>
      </w:r>
      <w:r w:rsidR="00F15766" w:rsidRPr="0099727D">
        <w:rPr>
          <w:rFonts w:ascii="Arial" w:eastAsia="Calibri" w:hAnsi="Arial" w:cs="Arial"/>
          <w:lang w:eastAsia="en-US"/>
        </w:rPr>
        <w:t>bowiązany jest złożyć kserokopię</w:t>
      </w:r>
      <w:r w:rsidRPr="0099727D">
        <w:rPr>
          <w:rFonts w:ascii="Arial" w:eastAsia="Calibri" w:hAnsi="Arial" w:cs="Arial"/>
          <w:lang w:eastAsia="en-US"/>
        </w:rPr>
        <w:t xml:space="preserve"> posiadanych przez osobę wyznaczoną do tej funkcji uprawnień budowlanych do kierowania robotami budowlanymi lub kserokopię decyzji o uznaniu kwalifikacji zawodowych do kierowania robotami budowlanymi.</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lastRenderedPageBreak/>
        <w:t xml:space="preserve">Przed podpisaniem umowy wykonawca zobowiązany jest dostarczyć kserokopię zaświadczenia wskazującego, że osoba wyznaczona do pełnienia funkcji kierownika budowy jest członkiem, lub jest tymczasowo wpisana na listę członków, odpowiedniej izby samorządu zawodowego zgodnie z postanowieniami Ustawy </w:t>
      </w:r>
      <w:r w:rsidRPr="0099727D">
        <w:rPr>
          <w:rFonts w:ascii="Arial" w:eastAsia="Calibri" w:hAnsi="Arial" w:cs="Arial"/>
          <w:bCs/>
        </w:rPr>
        <w:t>z dnia 15 grudnia 2000r.</w:t>
      </w:r>
      <w:r w:rsidRPr="0099727D">
        <w:rPr>
          <w:rFonts w:ascii="Arial" w:eastAsia="Calibri" w:hAnsi="Arial" w:cs="Arial"/>
          <w:lang w:eastAsia="en-US"/>
        </w:rPr>
        <w:t xml:space="preserve"> </w:t>
      </w:r>
      <w:r w:rsidRPr="0099727D">
        <w:rPr>
          <w:rFonts w:ascii="Arial" w:eastAsia="Calibri" w:hAnsi="Arial" w:cs="Arial"/>
          <w:bCs/>
        </w:rPr>
        <w:t>o samorządach zawodowych architektów oraz inżynierów budownictwa</w:t>
      </w:r>
      <w:r w:rsidRPr="0099727D">
        <w:rPr>
          <w:rFonts w:ascii="Arial" w:eastAsia="Calibri" w:hAnsi="Arial" w:cs="Arial"/>
          <w:lang w:eastAsia="en-US"/>
        </w:rPr>
        <w:t xml:space="preserve"> </w:t>
      </w:r>
      <w:r w:rsidRPr="0099727D">
        <w:rPr>
          <w:rFonts w:ascii="Arial" w:eastAsia="Calibri" w:hAnsi="Arial" w:cs="Arial"/>
          <w:bCs/>
        </w:rPr>
        <w:t>(</w:t>
      </w:r>
      <w:proofErr w:type="spellStart"/>
      <w:r w:rsidRPr="0099727D">
        <w:rPr>
          <w:rFonts w:ascii="Arial" w:eastAsia="Calibri" w:hAnsi="Arial" w:cs="Arial"/>
          <w:bCs/>
        </w:rPr>
        <w:t>t.j</w:t>
      </w:r>
      <w:proofErr w:type="spellEnd"/>
      <w:r w:rsidRPr="0099727D">
        <w:rPr>
          <w:rFonts w:ascii="Arial" w:eastAsia="Calibri" w:hAnsi="Arial" w:cs="Arial"/>
          <w:bCs/>
        </w:rPr>
        <w:t>. Dz. U. z 2016 r. poz. 1725)</w:t>
      </w:r>
      <w:r w:rsidRPr="0099727D">
        <w:rPr>
          <w:rFonts w:ascii="Arial" w:eastAsia="Calibri" w:hAnsi="Arial" w:cs="Arial"/>
          <w:lang w:eastAsia="en-US"/>
        </w:rPr>
        <w:t xml:space="preserve">. </w:t>
      </w:r>
    </w:p>
    <w:p w:rsidR="000E3374" w:rsidRPr="0099727D" w:rsidRDefault="00C40285"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W dniu</w:t>
      </w:r>
      <w:r w:rsidR="000E3374" w:rsidRPr="0099727D">
        <w:rPr>
          <w:rFonts w:ascii="Arial" w:eastAsia="Calibri" w:hAnsi="Arial" w:cs="Arial"/>
          <w:lang w:eastAsia="en-US"/>
        </w:rPr>
        <w:t xml:space="preserve"> podpisani</w:t>
      </w:r>
      <w:r w:rsidRPr="0099727D">
        <w:rPr>
          <w:rFonts w:ascii="Arial" w:eastAsia="Calibri" w:hAnsi="Arial" w:cs="Arial"/>
          <w:lang w:eastAsia="en-US"/>
        </w:rPr>
        <w:t>a</w:t>
      </w:r>
      <w:r w:rsidR="000E3374" w:rsidRPr="0099727D">
        <w:rPr>
          <w:rFonts w:ascii="Arial" w:eastAsia="Calibri" w:hAnsi="Arial" w:cs="Arial"/>
          <w:lang w:eastAsia="en-US"/>
        </w:rPr>
        <w:t xml:space="preserve"> umowy wykonawca zobowiązany jest </w:t>
      </w:r>
      <w:r w:rsidRPr="0099727D">
        <w:rPr>
          <w:rFonts w:ascii="Arial" w:eastAsia="Calibri" w:hAnsi="Arial" w:cs="Arial"/>
          <w:lang w:eastAsia="en-US"/>
        </w:rPr>
        <w:t>przedłożyć</w:t>
      </w:r>
      <w:r w:rsidR="000E3374" w:rsidRPr="0099727D">
        <w:rPr>
          <w:rFonts w:ascii="Arial" w:eastAsia="Calibri" w:hAnsi="Arial" w:cs="Arial"/>
          <w:lang w:eastAsia="en-US"/>
        </w:rPr>
        <w:t xml:space="preserve"> dokumenty świadczące o tym, że osoby wyznaczone do wykonania </w:t>
      </w:r>
      <w:r w:rsidR="00B976B7" w:rsidRPr="0099727D">
        <w:rPr>
          <w:rFonts w:ascii="Arial" w:eastAsia="Calibri" w:hAnsi="Arial" w:cs="Arial"/>
          <w:lang w:eastAsia="en-US"/>
        </w:rPr>
        <w:t>określonych czynności, wskazanych</w:t>
      </w:r>
      <w:r w:rsidR="000E3374" w:rsidRPr="0099727D">
        <w:rPr>
          <w:rFonts w:ascii="Arial" w:eastAsia="Calibri" w:hAnsi="Arial" w:cs="Arial"/>
          <w:lang w:eastAsia="en-US"/>
        </w:rPr>
        <w:t xml:space="preserve"> </w:t>
      </w:r>
      <w:r w:rsidR="00B976B7" w:rsidRPr="0099727D">
        <w:rPr>
          <w:rFonts w:ascii="Arial" w:eastAsia="Calibri" w:hAnsi="Arial" w:cs="Arial"/>
          <w:lang w:eastAsia="en-US"/>
        </w:rPr>
        <w:t xml:space="preserve">przez zamawiającego w pkt 3.7 SIWZ, </w:t>
      </w:r>
      <w:r w:rsidR="00F15766" w:rsidRPr="0099727D">
        <w:rPr>
          <w:rFonts w:ascii="Arial" w:eastAsia="Calibri" w:hAnsi="Arial" w:cs="Arial"/>
          <w:lang w:eastAsia="en-US"/>
        </w:rPr>
        <w:t>s</w:t>
      </w:r>
      <w:r w:rsidR="000E3374" w:rsidRPr="0099727D">
        <w:rPr>
          <w:rFonts w:ascii="Arial" w:eastAsia="Calibri" w:hAnsi="Arial" w:cs="Arial"/>
          <w:lang w:eastAsia="en-US"/>
        </w:rPr>
        <w:t>ą zatrudnione przez wykonawcę lub podwykonawcę na podstawie umowy o pracę, w rozumieniu przepisów ustawy z dnia 26 czerwca 1974 r. – Kodeks pracy (</w:t>
      </w:r>
      <w:proofErr w:type="spellStart"/>
      <w:r w:rsidR="000E3374" w:rsidRPr="0099727D">
        <w:rPr>
          <w:rFonts w:ascii="Arial" w:eastAsia="Calibri" w:hAnsi="Arial" w:cs="Arial"/>
          <w:lang w:eastAsia="en-US"/>
        </w:rPr>
        <w:t>t.j</w:t>
      </w:r>
      <w:proofErr w:type="spellEnd"/>
      <w:r w:rsidR="000E3374" w:rsidRPr="0099727D">
        <w:rPr>
          <w:rFonts w:ascii="Arial" w:eastAsia="Calibri" w:hAnsi="Arial" w:cs="Arial"/>
          <w:lang w:eastAsia="en-US"/>
        </w:rPr>
        <w:t xml:space="preserve">. Dz. U. z 2016 r. poz. 1666 ze zm.). W tym celu wykonawca </w:t>
      </w:r>
      <w:r w:rsidR="000E3374" w:rsidRPr="0099727D">
        <w:rPr>
          <w:rFonts w:ascii="Arial" w:eastAsia="Calibri" w:hAnsi="Arial" w:cs="Arial"/>
          <w:snapToGrid w:val="0"/>
          <w:lang w:eastAsia="en-US"/>
        </w:rPr>
        <w:t xml:space="preserve">zobowiązany jest przedstawić Zamawiającemu wykaz tych osób wraz ze wskazaniem czynności jakie będą te osoby wykonywać </w:t>
      </w:r>
      <w:r w:rsidR="007F2324" w:rsidRPr="0099727D">
        <w:rPr>
          <w:rFonts w:ascii="Arial" w:eastAsia="Calibri" w:hAnsi="Arial" w:cs="Arial"/>
          <w:snapToGrid w:val="0"/>
          <w:lang w:eastAsia="en-US"/>
        </w:rPr>
        <w:t xml:space="preserve">w zakresie realizacji zamówienia </w:t>
      </w:r>
      <w:r w:rsidR="000E3374" w:rsidRPr="0099727D">
        <w:rPr>
          <w:rFonts w:ascii="Arial" w:eastAsia="Calibri" w:hAnsi="Arial" w:cs="Arial"/>
          <w:snapToGrid w:val="0"/>
          <w:lang w:eastAsia="en-US"/>
        </w:rPr>
        <w:t>oraz oświadczenie (złożone pod rygorem</w:t>
      </w:r>
      <w:r w:rsidR="000E3374" w:rsidRPr="0099727D">
        <w:rPr>
          <w:rFonts w:ascii="Arial" w:eastAsia="Calibri" w:hAnsi="Arial" w:cs="Arial"/>
          <w:lang w:eastAsia="en-US"/>
        </w:rPr>
        <w:t xml:space="preserve"> odpowiedzialności karnej za składanie fałszywego oświadczenia), że osoby te zatrudnione są na podstawie umowy o pracę, w rozumieniu przepisów ustawy z dnia 26 czerwca 1974 r. – Kodeks pracy.</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Miejsce i termin podpisania umowy zostanie wyznaczony przez zamawiającego</w:t>
      </w:r>
      <w:r w:rsidR="00C40285" w:rsidRPr="0099727D">
        <w:rPr>
          <w:rFonts w:ascii="Arial" w:eastAsia="Calibri" w:hAnsi="Arial" w:cs="Arial"/>
          <w:lang w:eastAsia="en-US"/>
        </w:rPr>
        <w:t>.</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r w:rsidR="004A02F4" w:rsidRPr="0099727D">
        <w:rPr>
          <w:rFonts w:ascii="Arial" w:eastAsia="Calibri" w:hAnsi="Arial" w:cs="Arial"/>
          <w:lang w:eastAsia="en-US"/>
        </w:rPr>
        <w:t>.</w:t>
      </w:r>
    </w:p>
    <w:p w:rsidR="004A02F4" w:rsidRPr="0099727D" w:rsidRDefault="004A02F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 xml:space="preserve">Wykonawca może powierzyć wykonanie części zamówienia podwykonawcy. Zamawiający żąda, aby przed przystąpieniem do realizacji powierzonej części zamówienia podwykonawcy, wykonawca podał nazwy albo imiona i nazwiska oraz dane kontaktowe podwykonawców i osób do kontaktu z nimi, zaangażowanych w takie </w:t>
      </w:r>
      <w:r w:rsidR="001F72F9" w:rsidRPr="0099727D">
        <w:rPr>
          <w:rFonts w:ascii="Arial" w:eastAsia="Calibri" w:hAnsi="Arial" w:cs="Arial"/>
          <w:lang w:eastAsia="en-US"/>
        </w:rPr>
        <w:t xml:space="preserve">roboty. </w:t>
      </w:r>
    </w:p>
    <w:p w:rsidR="004A02F4" w:rsidRPr="0099727D" w:rsidRDefault="004A02F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Wykonawca zawiada</w:t>
      </w:r>
      <w:r w:rsidR="009006DA" w:rsidRPr="0099727D">
        <w:rPr>
          <w:rFonts w:ascii="Arial" w:eastAsia="Calibri" w:hAnsi="Arial" w:cs="Arial"/>
          <w:lang w:eastAsia="en-US"/>
        </w:rPr>
        <w:t>mia</w:t>
      </w:r>
      <w:r w:rsidRPr="0099727D">
        <w:rPr>
          <w:rFonts w:ascii="Arial" w:eastAsia="Calibri" w:hAnsi="Arial" w:cs="Arial"/>
          <w:lang w:eastAsia="en-US"/>
        </w:rPr>
        <w:t xml:space="preserve"> zamawiającego o wszelkich zmianach danych, o których mowa w pkt 5.11</w:t>
      </w:r>
      <w:r w:rsidR="009006DA" w:rsidRPr="0099727D">
        <w:rPr>
          <w:rFonts w:ascii="Arial" w:eastAsia="Calibri" w:hAnsi="Arial" w:cs="Arial"/>
          <w:lang w:eastAsia="en-US"/>
        </w:rPr>
        <w:t xml:space="preserve">, w trakcie realizacji zamówienia, </w:t>
      </w:r>
      <w:r w:rsidRPr="0099727D">
        <w:rPr>
          <w:rFonts w:ascii="Arial" w:eastAsia="Calibri" w:hAnsi="Arial" w:cs="Arial"/>
          <w:lang w:eastAsia="en-US"/>
        </w:rPr>
        <w:t xml:space="preserve"> </w:t>
      </w:r>
      <w:r w:rsidR="009006DA" w:rsidRPr="0099727D">
        <w:rPr>
          <w:rFonts w:ascii="Arial" w:eastAsia="Calibri" w:hAnsi="Arial" w:cs="Arial"/>
          <w:lang w:eastAsia="en-US"/>
        </w:rPr>
        <w:t>a także przekazuje informacje na temat nowych podwykonawców, którym zamierza powierzyć realizację robót budowlanych</w:t>
      </w:r>
      <w:r w:rsidR="001A03F6" w:rsidRPr="0099727D">
        <w:rPr>
          <w:rFonts w:ascii="Arial" w:eastAsia="Calibri" w:hAnsi="Arial" w:cs="Arial"/>
          <w:lang w:eastAsia="en-US"/>
        </w:rPr>
        <w:t>.</w:t>
      </w:r>
    </w:p>
    <w:p w:rsidR="009006DA" w:rsidRPr="0099727D" w:rsidRDefault="009006DA"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 xml:space="preserve">Na podst. art. 36ba ust. 1 </w:t>
      </w:r>
      <w:proofErr w:type="spellStart"/>
      <w:r w:rsidRPr="0099727D">
        <w:rPr>
          <w:rFonts w:ascii="Arial" w:eastAsia="Calibri" w:hAnsi="Arial" w:cs="Arial"/>
          <w:lang w:eastAsia="en-US"/>
        </w:rPr>
        <w:t>Pzp</w:t>
      </w:r>
      <w:proofErr w:type="spellEnd"/>
      <w:r w:rsidRPr="0099727D">
        <w:rPr>
          <w:rFonts w:ascii="Arial" w:eastAsia="Calibri" w:hAnsi="Arial" w:cs="Arial"/>
          <w:lang w:eastAsia="en-US"/>
        </w:rPr>
        <w:t xml:space="preserve"> Zamawiający żąda od Wykonawcy przedstawienia dokumentów potwierdzających brak podstaw wykluczenia podwykonawców, którym powierzono wykonanie części zamówienia w trakcie </w:t>
      </w:r>
      <w:r w:rsidR="001A03F6" w:rsidRPr="0099727D">
        <w:rPr>
          <w:rFonts w:ascii="Arial" w:eastAsia="Calibri" w:hAnsi="Arial" w:cs="Arial"/>
          <w:lang w:eastAsia="en-US"/>
        </w:rPr>
        <w:t>jego realizacji, wskazanych w pkt 7.5 SIWZ.</w:t>
      </w:r>
    </w:p>
    <w:p w:rsidR="000E3374" w:rsidRPr="0099727D" w:rsidRDefault="000E3374" w:rsidP="00D8148A">
      <w:pPr>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Wymagania dotyczące zabezpieczenia należytego wykonania umowy</w:t>
      </w:r>
    </w:p>
    <w:p w:rsidR="000E3374" w:rsidRPr="0099727D" w:rsidRDefault="000E3374" w:rsidP="00D8148A">
      <w:pPr>
        <w:numPr>
          <w:ilvl w:val="1"/>
          <w:numId w:val="6"/>
        </w:numPr>
        <w:ind w:left="0" w:hanging="720"/>
        <w:jc w:val="both"/>
        <w:rPr>
          <w:rFonts w:ascii="Arial" w:eastAsia="Calibri" w:hAnsi="Arial" w:cs="Arial"/>
          <w:lang w:eastAsia="en-US"/>
        </w:rPr>
      </w:pPr>
      <w:r w:rsidRPr="0099727D">
        <w:rPr>
          <w:rFonts w:ascii="Arial" w:eastAsia="Calibri" w:hAnsi="Arial" w:cs="Arial"/>
          <w:lang w:eastAsia="en-US"/>
        </w:rPr>
        <w:t>Od wykonawcy, którego oferta zostanie uznana jako najkorzystniejsza wymagane będzie wniesienie, przed podpisaniem umowy, zabezpieczenia należytego wykonania umowy w wysokości 5 % ceny całkowitej podanej w ofercie Wykonawcy w formularzu ofertowym.</w:t>
      </w:r>
    </w:p>
    <w:p w:rsidR="000E3374" w:rsidRPr="0099727D" w:rsidRDefault="000E3374" w:rsidP="00D8148A">
      <w:pPr>
        <w:numPr>
          <w:ilvl w:val="1"/>
          <w:numId w:val="6"/>
        </w:numPr>
        <w:ind w:left="0" w:hanging="720"/>
        <w:jc w:val="both"/>
        <w:rPr>
          <w:rFonts w:ascii="Arial" w:eastAsia="Calibri" w:hAnsi="Arial" w:cs="Arial"/>
          <w:lang w:eastAsia="en-US"/>
        </w:rPr>
      </w:pPr>
      <w:r w:rsidRPr="0099727D">
        <w:rPr>
          <w:rFonts w:ascii="Arial" w:eastAsia="Calibri" w:hAnsi="Arial" w:cs="Arial"/>
          <w:lang w:eastAsia="en-US"/>
        </w:rPr>
        <w:t>Zabezpieczenie należytego wykonania umowy będzie mogło być wniesione w formach określonych w art.148 ust.1 PZP</w:t>
      </w:r>
    </w:p>
    <w:p w:rsidR="000E3374" w:rsidRPr="0099727D" w:rsidRDefault="000E3374" w:rsidP="00D8148A">
      <w:pPr>
        <w:numPr>
          <w:ilvl w:val="1"/>
          <w:numId w:val="6"/>
        </w:numPr>
        <w:ind w:left="0" w:hanging="720"/>
        <w:jc w:val="both"/>
        <w:rPr>
          <w:rFonts w:ascii="Arial" w:eastAsia="Calibri" w:hAnsi="Arial" w:cs="Arial"/>
          <w:lang w:eastAsia="en-US"/>
        </w:rPr>
      </w:pPr>
      <w:r w:rsidRPr="0099727D">
        <w:rPr>
          <w:rFonts w:ascii="Arial" w:eastAsia="Calibri" w:hAnsi="Arial" w:cs="Arial"/>
          <w:lang w:eastAsia="en-US"/>
        </w:rPr>
        <w:t>Zabezpieczenia należytego wykonania umowy w formie określonej w art.148 ust.2 PZP wymaga wcześniejszej zgody zamawiającego.</w:t>
      </w:r>
    </w:p>
    <w:p w:rsidR="000E3374" w:rsidRPr="00C04AD2" w:rsidRDefault="000E3374" w:rsidP="00D8148A">
      <w:pPr>
        <w:numPr>
          <w:ilvl w:val="1"/>
          <w:numId w:val="6"/>
        </w:numPr>
        <w:ind w:left="0" w:hanging="720"/>
        <w:jc w:val="both"/>
        <w:rPr>
          <w:rFonts w:ascii="Arial" w:eastAsia="Calibri" w:hAnsi="Arial" w:cs="Arial"/>
          <w:lang w:eastAsia="en-US"/>
        </w:rPr>
      </w:pPr>
      <w:r w:rsidRPr="0099727D">
        <w:rPr>
          <w:rFonts w:ascii="Arial" w:eastAsia="Calibri" w:hAnsi="Arial" w:cs="Arial"/>
          <w:lang w:eastAsia="en-US"/>
        </w:rPr>
        <w:t xml:space="preserve">Zabezpieczenie wnoszone w pieniądzu wykonawca wpłaci przelewem na </w:t>
      </w:r>
      <w:r w:rsidRPr="00C04AD2">
        <w:rPr>
          <w:rFonts w:ascii="Arial" w:eastAsia="Calibri" w:hAnsi="Arial" w:cs="Arial"/>
          <w:lang w:eastAsia="en-US"/>
        </w:rPr>
        <w:t>konto wskazane przez zamawiającego.</w:t>
      </w:r>
    </w:p>
    <w:p w:rsidR="000E3374" w:rsidRPr="0099727D" w:rsidRDefault="000E3374" w:rsidP="00D8148A">
      <w:pPr>
        <w:numPr>
          <w:ilvl w:val="1"/>
          <w:numId w:val="6"/>
        </w:numPr>
        <w:ind w:left="0" w:hanging="720"/>
        <w:jc w:val="both"/>
        <w:rPr>
          <w:rFonts w:ascii="Arial" w:eastAsia="Calibri" w:hAnsi="Arial" w:cs="Arial"/>
          <w:lang w:eastAsia="en-US"/>
        </w:rPr>
      </w:pPr>
      <w:r w:rsidRPr="0099727D">
        <w:rPr>
          <w:rFonts w:ascii="Arial" w:eastAsia="Calibri" w:hAnsi="Arial" w:cs="Arial"/>
          <w:lang w:eastAsia="en-US"/>
        </w:rPr>
        <w:t>Jeżeli zabezpieczenie wniesione zostanie w pieniądzu, zamawiający będzie je przechowywał na oprocentowanym rachunku bankowym. Zamawiający zwróci zabezpieczenie wniesione w pieniądzu z odsetkami wynikającymi z umowy rachunku bankowego, na którym było ono przechowywane, pomniejszone o koszty prowadzenia tego rachunku oraz prowizji bankowej za przelew pieniędzy na rachunek bankowy Wykonawcy.</w:t>
      </w:r>
    </w:p>
    <w:p w:rsidR="000E3374" w:rsidRPr="0099727D" w:rsidRDefault="000E3374" w:rsidP="00D8148A">
      <w:pPr>
        <w:numPr>
          <w:ilvl w:val="1"/>
          <w:numId w:val="6"/>
        </w:numPr>
        <w:ind w:left="0" w:hanging="720"/>
        <w:jc w:val="both"/>
        <w:rPr>
          <w:rFonts w:ascii="Arial" w:eastAsia="Calibri" w:hAnsi="Arial" w:cs="Arial"/>
          <w:lang w:eastAsia="en-US"/>
        </w:rPr>
      </w:pPr>
      <w:r w:rsidRPr="0099727D">
        <w:rPr>
          <w:rFonts w:ascii="Arial" w:eastAsia="Calibri" w:hAnsi="Arial" w:cs="Arial"/>
          <w:lang w:eastAsia="en-US"/>
        </w:rPr>
        <w:t>Zamawiający dokona zwrotu zabezpieczenia należytego wykonania umowy zgodnie z art. 151 PZP na warunkach określonych we wzorze umowy (załącznik nr 5 do SIWZ)</w:t>
      </w:r>
    </w:p>
    <w:p w:rsidR="000E3374" w:rsidRPr="0099727D" w:rsidRDefault="000E3374" w:rsidP="00D8148A">
      <w:pPr>
        <w:rPr>
          <w:rFonts w:ascii="Arial" w:eastAsia="Calibri" w:hAnsi="Arial" w:cs="Arial"/>
          <w:b/>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Istotne dla stron postanowienia, które zostaną wprowadzone do treści zawieranej umowy w sprawie zamówienia publicznego, ogólne warunki umowy albo wzór umowy</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Umowa zawarta zostanie z uwzględnieniem postanowień wynikających z treści niniejszej specyfikacji oraz danych zawartych w ofercie wykonawcy.</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Warunki płatności :</w:t>
      </w:r>
    </w:p>
    <w:p w:rsidR="000E3374" w:rsidRPr="0099727D" w:rsidRDefault="000E3374" w:rsidP="00D8148A">
      <w:pPr>
        <w:numPr>
          <w:ilvl w:val="0"/>
          <w:numId w:val="36"/>
        </w:numPr>
        <w:tabs>
          <w:tab w:val="clear" w:pos="360"/>
        </w:tabs>
        <w:ind w:left="0" w:hanging="425"/>
        <w:rPr>
          <w:rFonts w:ascii="Arial" w:eastAsia="Calibri" w:hAnsi="Arial" w:cs="Arial"/>
          <w:lang w:eastAsia="en-US"/>
        </w:rPr>
      </w:pPr>
      <w:r w:rsidRPr="0099727D">
        <w:rPr>
          <w:rFonts w:ascii="Arial" w:eastAsia="Calibri" w:hAnsi="Arial" w:cs="Arial"/>
          <w:lang w:eastAsia="en-US"/>
        </w:rPr>
        <w:lastRenderedPageBreak/>
        <w:t>Zamawiający dopuszcza płatności częściowe za wykonane elementy przedmiotu umowy– po podpisaniu protokołu odbioru częściowego.</w:t>
      </w:r>
    </w:p>
    <w:p w:rsidR="000E3374" w:rsidRPr="0099727D" w:rsidRDefault="000E3374" w:rsidP="00D8148A">
      <w:pPr>
        <w:numPr>
          <w:ilvl w:val="0"/>
          <w:numId w:val="36"/>
        </w:numPr>
        <w:tabs>
          <w:tab w:val="clear" w:pos="360"/>
          <w:tab w:val="num" w:pos="426"/>
        </w:tabs>
        <w:ind w:left="0" w:hanging="425"/>
        <w:jc w:val="both"/>
        <w:rPr>
          <w:rFonts w:ascii="Arial" w:eastAsia="Calibri" w:hAnsi="Arial" w:cs="Arial"/>
          <w:lang w:eastAsia="en-US"/>
        </w:rPr>
      </w:pPr>
      <w:r w:rsidRPr="0099727D">
        <w:rPr>
          <w:rFonts w:ascii="Arial" w:eastAsia="Calibri" w:hAnsi="Arial" w:cs="Arial"/>
          <w:lang w:eastAsia="en-US"/>
        </w:rPr>
        <w:t>Podstawą do wystawienia faktur jest każdorazowo podpisany przez strony protokół odbioru robót zgodny z harmonogramem rzeczowo – finansowym robót uzgodnionym przez strony umowy.</w:t>
      </w:r>
    </w:p>
    <w:p w:rsidR="000E3374" w:rsidRPr="0099727D" w:rsidRDefault="000E3374" w:rsidP="00D8148A">
      <w:pPr>
        <w:numPr>
          <w:ilvl w:val="0"/>
          <w:numId w:val="36"/>
        </w:numPr>
        <w:tabs>
          <w:tab w:val="clear" w:pos="360"/>
          <w:tab w:val="num" w:pos="426"/>
        </w:tabs>
        <w:ind w:left="0" w:hanging="425"/>
        <w:jc w:val="both"/>
        <w:rPr>
          <w:rFonts w:ascii="Arial" w:eastAsia="Calibri" w:hAnsi="Arial" w:cs="Arial"/>
          <w:lang w:eastAsia="en-US"/>
        </w:rPr>
      </w:pPr>
      <w:r w:rsidRPr="0099727D">
        <w:rPr>
          <w:rFonts w:ascii="Arial" w:eastAsia="Calibri" w:hAnsi="Arial" w:cs="Arial"/>
          <w:lang w:eastAsia="en-US"/>
        </w:rPr>
        <w:t>Termin płatności faktur wynosi 30 dni od daty doręczenia do Zamawiającego prawidłowo wystawionej faktury.</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Postanowienia umowy zawarto we wzorze umowy, który stanowi załącznik nr 5 do SIWZ.</w:t>
      </w:r>
    </w:p>
    <w:p w:rsidR="004428DE" w:rsidRDefault="000E3374" w:rsidP="004428DE">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 xml:space="preserve">Zamawiający dopuszcza możliwość zmiany postanowień umowy w formie aneksu w następujących przypadkach: </w:t>
      </w:r>
    </w:p>
    <w:p w:rsidR="00D860DC" w:rsidRPr="00D860DC" w:rsidRDefault="00D860DC" w:rsidP="00D860DC">
      <w:pPr>
        <w:jc w:val="both"/>
        <w:rPr>
          <w:rFonts w:ascii="Arial" w:hAnsi="Arial" w:cs="Arial"/>
        </w:rPr>
      </w:pPr>
      <w:r w:rsidRPr="00D860DC">
        <w:rPr>
          <w:rFonts w:ascii="Arial" w:hAnsi="Arial" w:cs="Arial"/>
        </w:rPr>
        <w:t xml:space="preserve">1) konieczności </w:t>
      </w:r>
      <w:r w:rsidRPr="00D860DC">
        <w:rPr>
          <w:rFonts w:ascii="Arial" w:hAnsi="Arial" w:cs="Arial"/>
          <w:b/>
        </w:rPr>
        <w:t>zmiany umownego terminu</w:t>
      </w:r>
      <w:r w:rsidRPr="00D860DC">
        <w:rPr>
          <w:rFonts w:ascii="Arial" w:hAnsi="Arial" w:cs="Arial"/>
        </w:rPr>
        <w:t xml:space="preserve"> realizacji zamówienia z powodu:</w:t>
      </w:r>
    </w:p>
    <w:p w:rsidR="00D860DC" w:rsidRPr="00D860DC" w:rsidRDefault="00D860DC" w:rsidP="00D860DC">
      <w:pPr>
        <w:numPr>
          <w:ilvl w:val="0"/>
          <w:numId w:val="38"/>
        </w:numPr>
        <w:tabs>
          <w:tab w:val="num" w:pos="284"/>
        </w:tabs>
        <w:ind w:left="0" w:firstLine="0"/>
        <w:jc w:val="both"/>
        <w:rPr>
          <w:rFonts w:ascii="Arial" w:hAnsi="Arial" w:cs="Arial"/>
        </w:rPr>
      </w:pPr>
      <w:r w:rsidRPr="00D860DC">
        <w:rPr>
          <w:rFonts w:ascii="Arial" w:hAnsi="Arial" w:cs="Arial"/>
        </w:rPr>
        <w:t>działania siły wyższej, przez którą rozumieć należy zdarzenie zewnętrzne o charakterze niezależnym od stron, czego strony nie mogły przewidzieć przed zawarciem umowy i którego nie można uniknąć ani któremu strony nie mogły zapobiec przy zachowaniu należytej staranności. Za siłę wyższą warunkującą zmianę umowy uważać się będzie w szczególności: powódź, pożar i inne klęski żywiołowe, nagłe przerwy w dostawie energii elektrycznej, promieniowanie lub skażenia, akty terroru , katastrofy a także warunki atmosferyczne uniemożliwiające wykonanie robót,</w:t>
      </w:r>
    </w:p>
    <w:p w:rsidR="00D860DC" w:rsidRPr="00D860DC" w:rsidRDefault="00D860DC" w:rsidP="00D860DC">
      <w:pPr>
        <w:numPr>
          <w:ilvl w:val="0"/>
          <w:numId w:val="38"/>
        </w:numPr>
        <w:tabs>
          <w:tab w:val="num" w:pos="284"/>
        </w:tabs>
        <w:ind w:left="0" w:firstLine="0"/>
        <w:jc w:val="both"/>
        <w:rPr>
          <w:rFonts w:ascii="Arial" w:hAnsi="Arial" w:cs="Arial"/>
        </w:rPr>
      </w:pPr>
      <w:r w:rsidRPr="00D860DC">
        <w:rPr>
          <w:rFonts w:ascii="Arial" w:hAnsi="Arial" w:cs="Arial"/>
        </w:rPr>
        <w:t>konieczności wykonania prac wynikających z zaleceń organów uprawnionych, np. nadzoru budowlanego itp.,</w:t>
      </w:r>
    </w:p>
    <w:p w:rsidR="00D860DC" w:rsidRPr="00D860DC" w:rsidRDefault="00D860DC" w:rsidP="00D860DC">
      <w:pPr>
        <w:numPr>
          <w:ilvl w:val="0"/>
          <w:numId w:val="38"/>
        </w:numPr>
        <w:tabs>
          <w:tab w:val="num" w:pos="284"/>
        </w:tabs>
        <w:ind w:left="0" w:firstLine="0"/>
        <w:jc w:val="both"/>
        <w:rPr>
          <w:rFonts w:ascii="Arial" w:hAnsi="Arial" w:cs="Arial"/>
        </w:rPr>
      </w:pPr>
      <w:r w:rsidRPr="00D860DC">
        <w:rPr>
          <w:rFonts w:ascii="Arial" w:hAnsi="Arial" w:cs="Arial"/>
        </w:rPr>
        <w:t>wystąpienia istotnych wad dokumentacji projektowej skutkującej koniecznością dokonania poprawek lub uzupełnień, jeżeli istotnie wstrzymują realizację określonego rodzaju robót,</w:t>
      </w:r>
    </w:p>
    <w:p w:rsidR="00D860DC" w:rsidRPr="00D860DC" w:rsidRDefault="00D860DC" w:rsidP="00D860DC">
      <w:pPr>
        <w:numPr>
          <w:ilvl w:val="0"/>
          <w:numId w:val="38"/>
        </w:numPr>
        <w:tabs>
          <w:tab w:val="num" w:pos="284"/>
        </w:tabs>
        <w:ind w:left="0" w:firstLine="0"/>
        <w:jc w:val="both"/>
        <w:rPr>
          <w:rFonts w:ascii="Arial" w:hAnsi="Arial" w:cs="Arial"/>
        </w:rPr>
      </w:pPr>
      <w:r w:rsidRPr="00D860DC">
        <w:rPr>
          <w:rFonts w:ascii="Arial" w:hAnsi="Arial" w:cs="Arial"/>
        </w:rPr>
        <w:t>zaistnienia okoliczności leżących po stronie zamawiającego, w szczególności spowodowanych zmianą warunków finansowania lub warunkami organizacyjnymi lub okolicznościami, które nie były możliwe do przewidzenia w chwili zawarcia umowy,</w:t>
      </w:r>
    </w:p>
    <w:p w:rsidR="00D860DC" w:rsidRPr="00D860DC" w:rsidRDefault="00D860DC" w:rsidP="00D860DC">
      <w:pPr>
        <w:numPr>
          <w:ilvl w:val="0"/>
          <w:numId w:val="38"/>
        </w:numPr>
        <w:tabs>
          <w:tab w:val="num" w:pos="284"/>
        </w:tabs>
        <w:ind w:left="0" w:firstLine="0"/>
        <w:jc w:val="both"/>
        <w:rPr>
          <w:rFonts w:ascii="Arial" w:hAnsi="Arial" w:cs="Arial"/>
        </w:rPr>
      </w:pPr>
      <w:r w:rsidRPr="00D860DC">
        <w:rPr>
          <w:rFonts w:ascii="Arial" w:hAnsi="Arial" w:cs="Arial"/>
        </w:rPr>
        <w:t>wystąpienia robót zamiennych wymagających wydłużenia terminu o czas niezbędny do ich wykonania, jeżeli ze względu na konieczność ich wykonania niemożliwe jest dotrzymanie terminu umownego. Warunkiem wprowadzenia zmian są przyczyny o charakterze technologicznym, jeżeli wprowadzenie robót zamiennych jest konieczne do prawidłowego wykonania umowy oraz nie powoduje rozszerzenia przedmiotu zamówienia wynikającego z treści oferty.</w:t>
      </w:r>
    </w:p>
    <w:p w:rsidR="00D860DC" w:rsidRPr="00D860DC" w:rsidRDefault="00D860DC" w:rsidP="00D860DC">
      <w:pPr>
        <w:numPr>
          <w:ilvl w:val="0"/>
          <w:numId w:val="44"/>
        </w:numPr>
        <w:tabs>
          <w:tab w:val="num" w:pos="284"/>
        </w:tabs>
        <w:ind w:left="0" w:firstLine="0"/>
        <w:jc w:val="both"/>
        <w:rPr>
          <w:rFonts w:ascii="Arial" w:hAnsi="Arial" w:cs="Arial"/>
        </w:rPr>
      </w:pPr>
      <w:r w:rsidRPr="00D860DC">
        <w:rPr>
          <w:rFonts w:ascii="Arial" w:hAnsi="Arial" w:cs="Arial"/>
        </w:rPr>
        <w:t xml:space="preserve">konieczności </w:t>
      </w:r>
      <w:r w:rsidRPr="00D860DC">
        <w:rPr>
          <w:rFonts w:ascii="Arial" w:hAnsi="Arial" w:cs="Arial"/>
          <w:b/>
        </w:rPr>
        <w:t>zmiany umownego wynagrodzenia ryczałtowego</w:t>
      </w:r>
      <w:r w:rsidRPr="00D860DC">
        <w:rPr>
          <w:rFonts w:ascii="Arial" w:hAnsi="Arial" w:cs="Arial"/>
        </w:rPr>
        <w:t xml:space="preserve"> z powodu:</w:t>
      </w:r>
    </w:p>
    <w:p w:rsidR="00D860DC" w:rsidRPr="00D860DC" w:rsidRDefault="00D860DC" w:rsidP="00D860DC">
      <w:pPr>
        <w:jc w:val="both"/>
        <w:rPr>
          <w:rFonts w:ascii="Arial" w:hAnsi="Arial" w:cs="Arial"/>
        </w:rPr>
      </w:pPr>
      <w:r w:rsidRPr="00D860DC">
        <w:rPr>
          <w:rFonts w:ascii="Arial" w:hAnsi="Arial" w:cs="Arial"/>
        </w:rPr>
        <w:t>a) zmiany powszechnie obowiązujących przepisów prawa w zakresie mającym wpływ na realizację przedmiotu zamówienia lub świadczenia stron, w tym także zmiany:</w:t>
      </w:r>
    </w:p>
    <w:p w:rsidR="00D860DC" w:rsidRPr="00D860DC" w:rsidRDefault="00D860DC" w:rsidP="00D860DC">
      <w:pPr>
        <w:ind w:hanging="180"/>
        <w:jc w:val="both"/>
        <w:rPr>
          <w:rFonts w:ascii="Arial" w:hAnsi="Arial" w:cs="Arial"/>
        </w:rPr>
      </w:pPr>
      <w:r w:rsidRPr="00D860DC">
        <w:rPr>
          <w:rFonts w:ascii="Arial" w:hAnsi="Arial" w:cs="Arial"/>
        </w:rPr>
        <w:t>-  przepisów dotyczących stawki podatku od towarów i usług,</w:t>
      </w:r>
    </w:p>
    <w:p w:rsidR="00D860DC" w:rsidRPr="00D860DC" w:rsidRDefault="00D860DC" w:rsidP="00D860DC">
      <w:pPr>
        <w:ind w:hanging="180"/>
        <w:jc w:val="both"/>
        <w:rPr>
          <w:rFonts w:ascii="Arial" w:hAnsi="Arial" w:cs="Arial"/>
        </w:rPr>
      </w:pPr>
      <w:r w:rsidRPr="00D860DC">
        <w:rPr>
          <w:rFonts w:ascii="Arial" w:hAnsi="Arial" w:cs="Arial"/>
        </w:rPr>
        <w:t>-  wysokości minimalnego wynagrodzenia za pracę ustalonego na podst. ustawy z dnia 10 października 2002 r. o minimalnym wynagrodzeniu za pracę,</w:t>
      </w:r>
    </w:p>
    <w:p w:rsidR="00D860DC" w:rsidRPr="00D860DC" w:rsidRDefault="00D860DC" w:rsidP="00D860DC">
      <w:pPr>
        <w:ind w:hanging="180"/>
        <w:jc w:val="both"/>
        <w:rPr>
          <w:rFonts w:ascii="Arial" w:hAnsi="Arial" w:cs="Arial"/>
        </w:rPr>
      </w:pPr>
      <w:r w:rsidRPr="00D860DC">
        <w:rPr>
          <w:rFonts w:ascii="Arial" w:hAnsi="Arial" w:cs="Arial"/>
        </w:rPr>
        <w:t>- zasad podlegania ubezpieczeniom społecznym lub ubezpieczeniu zdrowotnemu wysokości stawki składki na ubezpieczenia społeczne i zdrowotne</w:t>
      </w:r>
    </w:p>
    <w:p w:rsidR="00D860DC" w:rsidRPr="00D860DC" w:rsidRDefault="00D860DC" w:rsidP="00D860DC">
      <w:pPr>
        <w:ind w:hanging="180"/>
        <w:jc w:val="both"/>
        <w:rPr>
          <w:rFonts w:ascii="Arial" w:hAnsi="Arial" w:cs="Arial"/>
        </w:rPr>
      </w:pPr>
      <w:r w:rsidRPr="00D860DC">
        <w:rPr>
          <w:rFonts w:ascii="Arial" w:hAnsi="Arial" w:cs="Arial"/>
        </w:rPr>
        <w:t xml:space="preserve">   jeżeli zmiany te będą miały wpływ na koszty wykonania zamówienia przez wykonawcę.</w:t>
      </w:r>
    </w:p>
    <w:p w:rsidR="00D860DC" w:rsidRPr="006B6F64" w:rsidRDefault="006B6F64" w:rsidP="006B6F64">
      <w:pPr>
        <w:autoSpaceDE w:val="0"/>
        <w:autoSpaceDN w:val="0"/>
        <w:adjustRightInd w:val="0"/>
        <w:ind w:left="284" w:hanging="284"/>
        <w:rPr>
          <w:rFonts w:ascii="Arial" w:eastAsia="Calibri" w:hAnsi="Arial" w:cs="Arial"/>
          <w:color w:val="000000"/>
        </w:rPr>
      </w:pPr>
      <w:r>
        <w:rPr>
          <w:rFonts w:ascii="Arial" w:eastAsia="Calibri" w:hAnsi="Arial" w:cs="Arial"/>
          <w:color w:val="000000"/>
        </w:rPr>
        <w:t xml:space="preserve">b) </w:t>
      </w:r>
      <w:r w:rsidR="00D860DC" w:rsidRPr="006B6F64">
        <w:rPr>
          <w:rFonts w:ascii="Arial" w:eastAsia="Calibri" w:hAnsi="Arial" w:cs="Arial"/>
          <w:color w:val="000000"/>
        </w:rPr>
        <w:t xml:space="preserve">wystąpienia </w:t>
      </w:r>
      <w:r w:rsidR="00D860DC" w:rsidRPr="006B6F64">
        <w:rPr>
          <w:rFonts w:ascii="Arial" w:eastAsia="Calibri" w:hAnsi="Arial" w:cs="Arial"/>
          <w:b/>
          <w:bCs/>
          <w:color w:val="000000"/>
        </w:rPr>
        <w:t>robót zaniechanych -</w:t>
      </w:r>
      <w:r w:rsidR="00D860DC" w:rsidRPr="006B6F64">
        <w:rPr>
          <w:rFonts w:ascii="Arial" w:eastAsia="Calibri" w:hAnsi="Arial" w:cs="Arial"/>
          <w:color w:val="000000"/>
        </w:rPr>
        <w:t xml:space="preserve"> wynagrodzenie Wykonawcy ulegnie  odpowiedniemu zmniejszeniu. Podstawą określenia wynagrodzenia za zaniechany zakres  robót będzie protokół konieczności podpisany przez Strony oraz kosztorys sporządzony   na podstawie wskaźników cenotwórczych z oferty Wykonawcy, uwzględniający rodzaj  ilości zaniechanych robót, zatwierdzony przez inspektora nadzoru.  </w:t>
      </w:r>
    </w:p>
    <w:p w:rsidR="00D860DC" w:rsidRPr="00D860DC" w:rsidRDefault="00D860DC" w:rsidP="006B6F64">
      <w:pPr>
        <w:numPr>
          <w:ilvl w:val="0"/>
          <w:numId w:val="39"/>
        </w:numPr>
        <w:autoSpaceDE w:val="0"/>
        <w:autoSpaceDN w:val="0"/>
        <w:adjustRightInd w:val="0"/>
        <w:ind w:left="284" w:hanging="284"/>
        <w:rPr>
          <w:rFonts w:ascii="Arial" w:eastAsia="Calibri" w:hAnsi="Arial" w:cs="Arial"/>
          <w:color w:val="000000"/>
        </w:rPr>
      </w:pPr>
      <w:r w:rsidRPr="00D860DC">
        <w:rPr>
          <w:rFonts w:ascii="Arial" w:eastAsia="Calibri" w:hAnsi="Arial" w:cs="Arial"/>
          <w:color w:val="000000"/>
        </w:rPr>
        <w:t xml:space="preserve">wystąpienia </w:t>
      </w:r>
      <w:r w:rsidRPr="00D860DC">
        <w:rPr>
          <w:rFonts w:ascii="Arial" w:eastAsia="Calibri" w:hAnsi="Arial" w:cs="Arial"/>
          <w:b/>
          <w:color w:val="000000"/>
        </w:rPr>
        <w:t>robót zamiennych</w:t>
      </w:r>
      <w:r w:rsidRPr="00D860DC">
        <w:rPr>
          <w:rFonts w:ascii="Arial" w:eastAsia="Calibri" w:hAnsi="Arial" w:cs="Arial"/>
          <w:color w:val="000000"/>
        </w:rPr>
        <w:t>, gdy konieczność wykonania tych prac  wynika z niemożności wykonania prac przewidzianych w dokumentacji  projektowej lub wprowadzenia zamiennej technologii uzgodnionej przez strony umowy</w:t>
      </w:r>
      <w:r w:rsidRPr="00D860DC">
        <w:rPr>
          <w:rFonts w:ascii="Arial" w:eastAsia="Calibri" w:hAnsi="Arial" w:cs="Arial"/>
          <w:color w:val="000000"/>
          <w:sz w:val="24"/>
          <w:szCs w:val="24"/>
        </w:rPr>
        <w:t xml:space="preserve"> - p</w:t>
      </w:r>
      <w:r w:rsidRPr="00D860DC">
        <w:rPr>
          <w:rFonts w:ascii="Arial" w:eastAsia="Calibri" w:hAnsi="Arial" w:cs="Arial"/>
          <w:color w:val="000000"/>
        </w:rPr>
        <w:t xml:space="preserve">odstawą określenia wynagrodzenia za </w:t>
      </w:r>
      <w:r w:rsidRPr="00D860DC">
        <w:rPr>
          <w:rFonts w:ascii="Arial" w:eastAsia="Calibri" w:hAnsi="Arial" w:cs="Arial"/>
          <w:bCs/>
          <w:color w:val="000000"/>
        </w:rPr>
        <w:t>roboty zamienne</w:t>
      </w:r>
      <w:r w:rsidRPr="00D860DC">
        <w:rPr>
          <w:rFonts w:ascii="Arial" w:eastAsia="Calibri" w:hAnsi="Arial" w:cs="Arial"/>
          <w:b/>
          <w:bCs/>
          <w:color w:val="000000"/>
        </w:rPr>
        <w:t xml:space="preserve"> </w:t>
      </w:r>
      <w:r w:rsidRPr="00D860DC">
        <w:rPr>
          <w:rFonts w:ascii="Arial" w:eastAsia="Calibri" w:hAnsi="Arial" w:cs="Arial"/>
          <w:color w:val="000000"/>
        </w:rPr>
        <w:t xml:space="preserve">będzie protokół konieczności  uzgodniony przez Strony oraz kosztorys różnicowy sporządzony przez Wykonawcę tj. określający ilość jednostek przedmiarowych danego zakresu robót według technologii przyjętej w kosztorysie ofertowym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 </w:t>
      </w:r>
    </w:p>
    <w:p w:rsidR="00D860DC" w:rsidRPr="00D860DC" w:rsidRDefault="00D860DC" w:rsidP="00D860DC">
      <w:pPr>
        <w:autoSpaceDE w:val="0"/>
        <w:autoSpaceDN w:val="0"/>
        <w:adjustRightInd w:val="0"/>
        <w:rPr>
          <w:rFonts w:ascii="Arial" w:eastAsia="Calibri" w:hAnsi="Arial" w:cs="Arial"/>
          <w:color w:val="000000"/>
        </w:rPr>
      </w:pPr>
      <w:r w:rsidRPr="00D860DC">
        <w:rPr>
          <w:rFonts w:ascii="Arial" w:eastAsia="Calibri" w:hAnsi="Arial" w:cs="Arial"/>
          <w:color w:val="000000"/>
        </w:rPr>
        <w:lastRenderedPageBreak/>
        <w:t xml:space="preserve">- stawka robocizny, wskaźnik kosztów pośrednich i zysku - będą tożsame z wielkością tych składników cenowych zawartych w kosztorysie ofertowym, </w:t>
      </w:r>
    </w:p>
    <w:p w:rsidR="00D860DC" w:rsidRPr="00D860DC" w:rsidRDefault="00D860DC" w:rsidP="00D860DC">
      <w:pPr>
        <w:autoSpaceDE w:val="0"/>
        <w:autoSpaceDN w:val="0"/>
        <w:adjustRightInd w:val="0"/>
        <w:rPr>
          <w:rFonts w:ascii="Arial" w:eastAsia="Calibri" w:hAnsi="Arial" w:cs="Arial"/>
          <w:color w:val="000000"/>
        </w:rPr>
      </w:pPr>
      <w:r w:rsidRPr="00D860DC">
        <w:rPr>
          <w:rFonts w:ascii="Arial" w:eastAsia="Calibri" w:hAnsi="Arial" w:cs="Arial"/>
          <w:color w:val="000000"/>
        </w:rPr>
        <w:t xml:space="preserve">-  ceny materiałów – według średnich cen opublikowanych w kwartalnej Informacji cenowej o cenach materiałów budowlanych, elektrycznych i instalacyjnych (IMB; IME i IMI) SEKOCENBUD, obowiązujących w danym okresie i zawierających ceny zakupu, a w przypadku ich braku według cen udokumentowanych i uzgodnionych z Zamawiającym, </w:t>
      </w:r>
    </w:p>
    <w:p w:rsidR="00D860DC" w:rsidRPr="00D860DC" w:rsidRDefault="00D860DC" w:rsidP="00D860DC">
      <w:pPr>
        <w:autoSpaceDE w:val="0"/>
        <w:autoSpaceDN w:val="0"/>
        <w:adjustRightInd w:val="0"/>
        <w:rPr>
          <w:rFonts w:ascii="Arial" w:eastAsia="Calibri" w:hAnsi="Arial" w:cs="Arial"/>
          <w:color w:val="000000"/>
        </w:rPr>
      </w:pPr>
      <w:r w:rsidRPr="00D860DC">
        <w:rPr>
          <w:rFonts w:ascii="Arial" w:eastAsia="Calibri" w:hAnsi="Arial" w:cs="Arial"/>
          <w:color w:val="000000"/>
        </w:rPr>
        <w:t>- ceny sprzętu - według średnich cen opublikowanych w kwartalnej Informacji cenowej o cenach pracy sprzętu (IRS) SEKOCENBUD, obowiązujących w danym okresie, a w przypadku ich braku według cen udokumentowanych i uzgodnionych z Zamawiającym.</w:t>
      </w:r>
    </w:p>
    <w:p w:rsidR="00D860DC" w:rsidRPr="00D860DC" w:rsidRDefault="00D860DC" w:rsidP="006B6F64">
      <w:pPr>
        <w:numPr>
          <w:ilvl w:val="0"/>
          <w:numId w:val="39"/>
        </w:numPr>
        <w:autoSpaceDE w:val="0"/>
        <w:autoSpaceDN w:val="0"/>
        <w:adjustRightInd w:val="0"/>
        <w:ind w:left="284" w:hanging="284"/>
        <w:rPr>
          <w:rFonts w:ascii="Arial" w:eastAsia="Calibri" w:hAnsi="Arial" w:cs="Arial"/>
          <w:color w:val="000000"/>
        </w:rPr>
      </w:pPr>
      <w:r w:rsidRPr="00D860DC">
        <w:rPr>
          <w:rFonts w:ascii="Arial" w:eastAsia="Calibri" w:hAnsi="Arial" w:cs="Arial"/>
          <w:color w:val="000000"/>
        </w:rPr>
        <w:t xml:space="preserve"> konieczności przerwania robót lub ograniczenia zakresu rzeczowego  przedmiotu Umowy (zaniechania robót) przez Zamawiającego, Wykonawca oświadcza,  że nie będzie dochodził roszczeń z tego tytułu, z zastrzeżeniem, że w tym przypadku   Wykonawcy przysługuje wynagrodzenie jedynie za faktycznie wykonane roboty oraz   koszty robót zabezpieczających, o ile zostaną potwierdzone w podpisanym przez inspektora nadzoru inwestorskiego z ramienia Zamawiającego protokole inwentaryzacji, </w:t>
      </w:r>
    </w:p>
    <w:p w:rsidR="00D860DC" w:rsidRPr="00D860DC" w:rsidRDefault="00D860DC" w:rsidP="006B6F64">
      <w:pPr>
        <w:numPr>
          <w:ilvl w:val="0"/>
          <w:numId w:val="39"/>
        </w:numPr>
        <w:autoSpaceDE w:val="0"/>
        <w:autoSpaceDN w:val="0"/>
        <w:adjustRightInd w:val="0"/>
        <w:ind w:left="284" w:hanging="284"/>
        <w:rPr>
          <w:rFonts w:ascii="Arial" w:eastAsia="Calibri" w:hAnsi="Arial" w:cs="Arial"/>
          <w:color w:val="000000"/>
        </w:rPr>
      </w:pPr>
      <w:r w:rsidRPr="00D860DC">
        <w:rPr>
          <w:rFonts w:ascii="Arial" w:eastAsia="Calibri" w:hAnsi="Arial" w:cs="Arial"/>
          <w:color w:val="000000"/>
        </w:rPr>
        <w:t xml:space="preserve">wystąpienia </w:t>
      </w:r>
      <w:r w:rsidRPr="00D860DC">
        <w:rPr>
          <w:rFonts w:ascii="Arial" w:eastAsia="Calibri" w:hAnsi="Arial" w:cs="Arial"/>
          <w:b/>
          <w:bCs/>
          <w:color w:val="000000"/>
        </w:rPr>
        <w:t xml:space="preserve">zamówień dodatkowych - </w:t>
      </w:r>
      <w:r w:rsidRPr="00D860DC">
        <w:rPr>
          <w:rFonts w:ascii="Arial" w:eastAsia="Calibri" w:hAnsi="Arial" w:cs="Arial"/>
          <w:color w:val="000000"/>
        </w:rPr>
        <w:t xml:space="preserve">Zamawiający zleci te roboty  zgodnie z  art. 144 ust. 1 pkt 2 ustawy Prawo zamówień publicznych. Ustalenie wynagrodzenia za roboty dodatkowe,  nie  uwzględnione w kosztorysie ofertowym Wykonawcy, odbywać się będzie w oparciu o wskaźniki cenotwórcze (stawka robocizny, koszty pośrednie, koszty zakupu, zysk) z oferty Wykonawcy oraz ceny jednostkowe materiałów i ceny sprzętu ustalone na poziomie  średnich cen z Informacji </w:t>
      </w:r>
      <w:proofErr w:type="spellStart"/>
      <w:r w:rsidRPr="00D860DC">
        <w:rPr>
          <w:rFonts w:ascii="Arial" w:eastAsia="Calibri" w:hAnsi="Arial" w:cs="Arial"/>
          <w:color w:val="000000"/>
        </w:rPr>
        <w:t>Sekocenbud</w:t>
      </w:r>
      <w:proofErr w:type="spellEnd"/>
      <w:r w:rsidRPr="00D860DC">
        <w:rPr>
          <w:rFonts w:ascii="Arial" w:eastAsia="Calibri" w:hAnsi="Arial" w:cs="Arial"/>
          <w:color w:val="000000"/>
        </w:rPr>
        <w:t xml:space="preserve"> na kwartał poprzedzający dzień zlecenia robót dodatkowych, a w przypadku ich braku według cen udokumentowanych i uzgodnionych  z Zamawiającym. </w:t>
      </w:r>
    </w:p>
    <w:p w:rsidR="00D860DC" w:rsidRPr="00D860DC" w:rsidRDefault="00D860DC" w:rsidP="00D860DC">
      <w:pPr>
        <w:jc w:val="both"/>
        <w:rPr>
          <w:rFonts w:ascii="Arial" w:hAnsi="Arial" w:cs="Arial"/>
        </w:rPr>
      </w:pPr>
      <w:r w:rsidRPr="00D860DC">
        <w:rPr>
          <w:rFonts w:ascii="Arial" w:hAnsi="Arial" w:cs="Arial"/>
        </w:rPr>
        <w:t>3)</w:t>
      </w:r>
      <w:r w:rsidRPr="00D860DC">
        <w:rPr>
          <w:rFonts w:ascii="Arial" w:hAnsi="Arial" w:cs="Arial"/>
          <w:color w:val="FF0000"/>
        </w:rPr>
        <w:t xml:space="preserve"> </w:t>
      </w:r>
      <w:r w:rsidRPr="00D860DC">
        <w:rPr>
          <w:rFonts w:ascii="Arial" w:hAnsi="Arial" w:cs="Arial"/>
          <w:b/>
        </w:rPr>
        <w:t xml:space="preserve">zmiany osób i podmiotów </w:t>
      </w:r>
      <w:r w:rsidRPr="00D860DC">
        <w:rPr>
          <w:rFonts w:ascii="Arial" w:hAnsi="Arial" w:cs="Arial"/>
        </w:rPr>
        <w:t>zdolnych do wykonania zamówienia, w przypadku zdarzeń losowych niezależnych od wykonawcy po uzyskaniu zgody zamawiającego,</w:t>
      </w:r>
    </w:p>
    <w:p w:rsidR="00D860DC" w:rsidRPr="00D860DC" w:rsidRDefault="00D860DC" w:rsidP="00D860DC">
      <w:pPr>
        <w:jc w:val="both"/>
        <w:rPr>
          <w:rFonts w:ascii="Arial" w:hAnsi="Arial" w:cs="Arial"/>
        </w:rPr>
      </w:pPr>
      <w:r w:rsidRPr="00D860DC">
        <w:rPr>
          <w:rFonts w:ascii="Arial" w:hAnsi="Arial" w:cs="Arial"/>
        </w:rPr>
        <w:t>4) w celu usunięcia błędów i omyłek pisarskich.</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bCs/>
          <w:lang w:eastAsia="en-US"/>
        </w:rPr>
        <w:t>Zmiana albo rezygnacja z podwykonawcy,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99727D">
        <w:rPr>
          <w:rFonts w:ascii="Arial" w:eastAsia="Calibri" w:hAnsi="Arial" w:cs="Arial"/>
          <w:lang w:eastAsia="en-US"/>
        </w:rPr>
        <w:t>.</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za każdą osobę wskazaną w zestawieniu, o którym mowa w pkt</w:t>
      </w:r>
      <w:r w:rsidR="005A3267" w:rsidRPr="0099727D">
        <w:rPr>
          <w:rFonts w:ascii="Arial" w:eastAsia="Calibri" w:hAnsi="Arial" w:cs="Arial"/>
          <w:lang w:eastAsia="en-US"/>
        </w:rPr>
        <w:t xml:space="preserve"> </w:t>
      </w:r>
      <w:r w:rsidRPr="0099727D">
        <w:rPr>
          <w:rFonts w:ascii="Arial" w:eastAsia="Calibri" w:hAnsi="Arial" w:cs="Arial"/>
          <w:lang w:eastAsia="en-US"/>
        </w:rPr>
        <w:t xml:space="preserve">19.9 </w:t>
      </w:r>
      <w:proofErr w:type="spellStart"/>
      <w:r w:rsidR="005A3267" w:rsidRPr="0099727D">
        <w:rPr>
          <w:rFonts w:ascii="Arial" w:eastAsia="Calibri" w:hAnsi="Arial" w:cs="Arial"/>
          <w:lang w:eastAsia="en-US"/>
        </w:rPr>
        <w:t>ppkt</w:t>
      </w:r>
      <w:proofErr w:type="spellEnd"/>
      <w:r w:rsidR="005A3267" w:rsidRPr="0099727D">
        <w:rPr>
          <w:rFonts w:ascii="Arial" w:eastAsia="Calibri" w:hAnsi="Arial" w:cs="Arial"/>
          <w:lang w:eastAsia="en-US"/>
        </w:rPr>
        <w:t xml:space="preserve"> </w:t>
      </w:r>
      <w:r w:rsidRPr="0099727D">
        <w:rPr>
          <w:rFonts w:ascii="Arial" w:eastAsia="Calibri" w:hAnsi="Arial" w:cs="Arial"/>
          <w:lang w:eastAsia="en-US"/>
        </w:rPr>
        <w:t xml:space="preserve">2 SIWZ, w stosunku do której nie przedstawiono potwierdzenia, o którym mowa w pkt 19.9 </w:t>
      </w:r>
      <w:proofErr w:type="spellStart"/>
      <w:r w:rsidR="005A3267" w:rsidRPr="0099727D">
        <w:rPr>
          <w:rFonts w:ascii="Arial" w:eastAsia="Calibri" w:hAnsi="Arial" w:cs="Arial"/>
          <w:lang w:eastAsia="en-US"/>
        </w:rPr>
        <w:t>ppkt</w:t>
      </w:r>
      <w:proofErr w:type="spellEnd"/>
      <w:r w:rsidR="005A3267" w:rsidRPr="0099727D">
        <w:rPr>
          <w:rFonts w:ascii="Arial" w:eastAsia="Calibri" w:hAnsi="Arial" w:cs="Arial"/>
          <w:lang w:eastAsia="en-US"/>
        </w:rPr>
        <w:t xml:space="preserve"> </w:t>
      </w:r>
      <w:r w:rsidRPr="0099727D">
        <w:rPr>
          <w:rFonts w:ascii="Arial" w:eastAsia="Calibri" w:hAnsi="Arial" w:cs="Arial"/>
          <w:lang w:eastAsia="en-US"/>
        </w:rPr>
        <w:t>3 lit. a;</w:t>
      </w:r>
    </w:p>
    <w:p w:rsidR="000E3374" w:rsidRPr="0099727D" w:rsidRDefault="000E3374" w:rsidP="00D8148A">
      <w:pPr>
        <w:rPr>
          <w:rFonts w:ascii="Arial" w:eastAsia="Calibri" w:hAnsi="Arial" w:cs="Arial"/>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Pouczenie o środkach ochrony prawnej przysługujących wykonawcy w toku postępowania o udzielenie zamówienia</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TimesNewRoman,Bold" w:hAnsi="Arial" w:cs="Arial"/>
          <w:bCs/>
          <w:lang w:eastAsia="en-US"/>
        </w:rPr>
        <w:t>Ś</w:t>
      </w:r>
      <w:r w:rsidRPr="0099727D">
        <w:rPr>
          <w:rFonts w:ascii="Arial" w:eastAsia="Calibri" w:hAnsi="Arial" w:cs="Arial"/>
          <w:bCs/>
          <w:lang w:eastAsia="en-US"/>
        </w:rPr>
        <w:t>rodki ochrony prawnej przysługuj</w:t>
      </w:r>
      <w:r w:rsidRPr="0099727D">
        <w:rPr>
          <w:rFonts w:ascii="Arial" w:eastAsia="TimesNewRoman,Bold" w:hAnsi="Arial" w:cs="Arial"/>
          <w:bCs/>
          <w:lang w:eastAsia="en-US"/>
        </w:rPr>
        <w:t xml:space="preserve">ą </w:t>
      </w:r>
      <w:r w:rsidRPr="0099727D">
        <w:rPr>
          <w:rFonts w:ascii="Arial" w:eastAsia="Calibri" w:hAnsi="Arial" w:cs="Arial"/>
          <w:bCs/>
          <w:lang w:eastAsia="en-US"/>
        </w:rPr>
        <w:t>wykonawcy, a także innemu podmiotowi, jeżeli ma lub miał interes w uzyskaniu zamówienia oraz poniósł lub może ponie</w:t>
      </w:r>
      <w:r w:rsidRPr="0099727D">
        <w:rPr>
          <w:rFonts w:ascii="Arial" w:eastAsia="TimesNewRoman,Bold" w:hAnsi="Arial" w:cs="Arial"/>
          <w:bCs/>
          <w:lang w:eastAsia="en-US"/>
        </w:rPr>
        <w:t xml:space="preserve">ść </w:t>
      </w:r>
      <w:r w:rsidRPr="0099727D">
        <w:rPr>
          <w:rFonts w:ascii="Arial" w:eastAsia="Calibri" w:hAnsi="Arial" w:cs="Arial"/>
          <w:bCs/>
          <w:lang w:eastAsia="en-US"/>
        </w:rPr>
        <w:t>szkod</w:t>
      </w:r>
      <w:r w:rsidRPr="0099727D">
        <w:rPr>
          <w:rFonts w:ascii="Arial" w:eastAsia="TimesNewRoman,Bold" w:hAnsi="Arial" w:cs="Arial"/>
          <w:bCs/>
          <w:lang w:eastAsia="en-US"/>
        </w:rPr>
        <w:t xml:space="preserve">ę </w:t>
      </w:r>
      <w:r w:rsidRPr="0099727D">
        <w:rPr>
          <w:rFonts w:ascii="Arial" w:eastAsia="Calibri" w:hAnsi="Arial" w:cs="Arial"/>
          <w:bCs/>
          <w:lang w:eastAsia="en-US"/>
        </w:rPr>
        <w:t>w wyniku naruszenia przez zamawiaj</w:t>
      </w:r>
      <w:r w:rsidRPr="0099727D">
        <w:rPr>
          <w:rFonts w:ascii="Arial" w:eastAsia="TimesNewRoman,Bold" w:hAnsi="Arial" w:cs="Arial"/>
          <w:bCs/>
          <w:lang w:eastAsia="en-US"/>
        </w:rPr>
        <w:t>ą</w:t>
      </w:r>
      <w:r w:rsidRPr="0099727D">
        <w:rPr>
          <w:rFonts w:ascii="Arial" w:eastAsia="Calibri" w:hAnsi="Arial" w:cs="Arial"/>
          <w:bCs/>
          <w:lang w:eastAsia="en-US"/>
        </w:rPr>
        <w:t>cego przepisów ustawy PZP</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TimesNewRoman,Bold" w:hAnsi="Arial" w:cs="Arial"/>
          <w:bCs/>
          <w:lang w:eastAsia="en-US"/>
        </w:rPr>
        <w:t>Ś</w:t>
      </w:r>
      <w:r w:rsidRPr="0099727D">
        <w:rPr>
          <w:rFonts w:ascii="Arial" w:eastAsia="Calibri" w:hAnsi="Arial" w:cs="Arial"/>
          <w:bCs/>
          <w:lang w:eastAsia="en-US"/>
        </w:rPr>
        <w:t>rodki ochrony prawnej wobec ogłoszenia o zamówieniu oraz specyfikacji istotnych warunków zamówienia przysługuj</w:t>
      </w:r>
      <w:r w:rsidRPr="0099727D">
        <w:rPr>
          <w:rFonts w:ascii="Arial" w:eastAsia="TimesNewRoman,Bold" w:hAnsi="Arial" w:cs="Arial"/>
          <w:bCs/>
          <w:lang w:eastAsia="en-US"/>
        </w:rPr>
        <w:t xml:space="preserve">ą </w:t>
      </w:r>
      <w:r w:rsidRPr="0099727D">
        <w:rPr>
          <w:rFonts w:ascii="Arial" w:eastAsia="Calibri" w:hAnsi="Arial" w:cs="Arial"/>
          <w:bCs/>
          <w:lang w:eastAsia="en-US"/>
        </w:rPr>
        <w:t>również</w:t>
      </w:r>
      <w:r w:rsidRPr="0099727D">
        <w:rPr>
          <w:rFonts w:ascii="Arial" w:eastAsia="TimesNewRoman,Bold" w:hAnsi="Arial" w:cs="Arial"/>
          <w:bCs/>
          <w:lang w:eastAsia="en-US"/>
        </w:rPr>
        <w:t xml:space="preserve"> </w:t>
      </w:r>
      <w:r w:rsidRPr="0099727D">
        <w:rPr>
          <w:rFonts w:ascii="Arial" w:eastAsia="Calibri" w:hAnsi="Arial" w:cs="Arial"/>
          <w:bCs/>
          <w:lang w:eastAsia="en-US"/>
        </w:rPr>
        <w:t>organizacjom wpisanym na list</w:t>
      </w:r>
      <w:r w:rsidRPr="0099727D">
        <w:rPr>
          <w:rFonts w:ascii="Arial" w:eastAsia="TimesNewRoman,Bold" w:hAnsi="Arial" w:cs="Arial"/>
          <w:bCs/>
          <w:lang w:eastAsia="en-US"/>
        </w:rPr>
        <w:t>ę organizacji uprawnionych do wnoszenia środków ochrony prawnej prowadzonej przez Prezesa Urzędu Zamówień Publicznych</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bCs/>
          <w:lang w:eastAsia="en-US"/>
        </w:rPr>
        <w:t>Odwołanie przysługuje wyłącznie od niezgodnej z przepisami ustawy czynno</w:t>
      </w:r>
      <w:r w:rsidRPr="0099727D">
        <w:rPr>
          <w:rFonts w:ascii="Arial" w:eastAsia="TimesNewRoman,Bold" w:hAnsi="Arial" w:cs="Arial"/>
          <w:bCs/>
          <w:lang w:eastAsia="en-US"/>
        </w:rPr>
        <w:t>ś</w:t>
      </w:r>
      <w:r w:rsidRPr="0099727D">
        <w:rPr>
          <w:rFonts w:ascii="Arial" w:eastAsia="Calibri" w:hAnsi="Arial" w:cs="Arial"/>
          <w:bCs/>
          <w:lang w:eastAsia="en-US"/>
        </w:rPr>
        <w:t>ci zamawiaj</w:t>
      </w:r>
      <w:r w:rsidRPr="0099727D">
        <w:rPr>
          <w:rFonts w:ascii="Arial" w:eastAsia="TimesNewRoman,Bold" w:hAnsi="Arial" w:cs="Arial"/>
          <w:bCs/>
          <w:lang w:eastAsia="en-US"/>
        </w:rPr>
        <w:t>ą</w:t>
      </w:r>
      <w:r w:rsidRPr="0099727D">
        <w:rPr>
          <w:rFonts w:ascii="Arial" w:eastAsia="Calibri" w:hAnsi="Arial" w:cs="Arial"/>
          <w:bCs/>
          <w:lang w:eastAsia="en-US"/>
        </w:rPr>
        <w:t>cego podj</w:t>
      </w:r>
      <w:r w:rsidRPr="0099727D">
        <w:rPr>
          <w:rFonts w:ascii="Arial" w:eastAsia="TimesNewRoman,Bold" w:hAnsi="Arial" w:cs="Arial"/>
          <w:bCs/>
          <w:lang w:eastAsia="en-US"/>
        </w:rPr>
        <w:t>ę</w:t>
      </w:r>
      <w:r w:rsidRPr="0099727D">
        <w:rPr>
          <w:rFonts w:ascii="Arial" w:eastAsia="Calibri" w:hAnsi="Arial" w:cs="Arial"/>
          <w:bCs/>
          <w:lang w:eastAsia="en-US"/>
        </w:rPr>
        <w:t>tej w post</w:t>
      </w:r>
      <w:r w:rsidRPr="0099727D">
        <w:rPr>
          <w:rFonts w:ascii="Arial" w:eastAsia="TimesNewRoman,Bold" w:hAnsi="Arial" w:cs="Arial"/>
          <w:bCs/>
          <w:lang w:eastAsia="en-US"/>
        </w:rPr>
        <w:t>ę</w:t>
      </w:r>
      <w:r w:rsidRPr="0099727D">
        <w:rPr>
          <w:rFonts w:ascii="Arial" w:eastAsia="Calibri" w:hAnsi="Arial" w:cs="Arial"/>
          <w:bCs/>
          <w:lang w:eastAsia="en-US"/>
        </w:rPr>
        <w:t>powaniu o udzielenie zamówienia lub zaniechania czynno</w:t>
      </w:r>
      <w:r w:rsidRPr="0099727D">
        <w:rPr>
          <w:rFonts w:ascii="Arial" w:eastAsia="TimesNewRoman,Bold" w:hAnsi="Arial" w:cs="Arial"/>
          <w:bCs/>
          <w:lang w:eastAsia="en-US"/>
        </w:rPr>
        <w:t>ś</w:t>
      </w:r>
      <w:r w:rsidRPr="0099727D">
        <w:rPr>
          <w:rFonts w:ascii="Arial" w:eastAsia="Calibri" w:hAnsi="Arial" w:cs="Arial"/>
          <w:bCs/>
          <w:lang w:eastAsia="en-US"/>
        </w:rPr>
        <w:t>ci, do której zamawiaj</w:t>
      </w:r>
      <w:r w:rsidRPr="0099727D">
        <w:rPr>
          <w:rFonts w:ascii="Arial" w:eastAsia="TimesNewRoman,Bold" w:hAnsi="Arial" w:cs="Arial"/>
          <w:bCs/>
          <w:lang w:eastAsia="en-US"/>
        </w:rPr>
        <w:t>ą</w:t>
      </w:r>
      <w:r w:rsidRPr="0099727D">
        <w:rPr>
          <w:rFonts w:ascii="Arial" w:eastAsia="Calibri" w:hAnsi="Arial" w:cs="Arial"/>
          <w:bCs/>
          <w:lang w:eastAsia="en-US"/>
        </w:rPr>
        <w:t>cy jest zobowi</w:t>
      </w:r>
      <w:r w:rsidRPr="0099727D">
        <w:rPr>
          <w:rFonts w:ascii="Arial" w:eastAsia="TimesNewRoman,Bold" w:hAnsi="Arial" w:cs="Arial"/>
          <w:bCs/>
          <w:lang w:eastAsia="en-US"/>
        </w:rPr>
        <w:t>ą</w:t>
      </w:r>
      <w:r w:rsidRPr="0099727D">
        <w:rPr>
          <w:rFonts w:ascii="Arial" w:eastAsia="Calibri" w:hAnsi="Arial" w:cs="Arial"/>
          <w:bCs/>
          <w:lang w:eastAsia="en-US"/>
        </w:rPr>
        <w:t>zany na podstawie ustawy PZP</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bCs/>
          <w:lang w:eastAsia="en-US"/>
        </w:rPr>
        <w:t>W niniejszym postępowaniu odwołanie przysługuje wył</w:t>
      </w:r>
      <w:r w:rsidRPr="0099727D">
        <w:rPr>
          <w:rFonts w:ascii="Arial" w:eastAsia="TimesNewRoman,Bold" w:hAnsi="Arial" w:cs="Arial"/>
          <w:bCs/>
          <w:lang w:eastAsia="en-US"/>
        </w:rPr>
        <w:t>ą</w:t>
      </w:r>
      <w:r w:rsidRPr="0099727D">
        <w:rPr>
          <w:rFonts w:ascii="Arial" w:eastAsia="Calibri" w:hAnsi="Arial" w:cs="Arial"/>
          <w:bCs/>
          <w:lang w:eastAsia="en-US"/>
        </w:rPr>
        <w:t>cznie wobec czynno</w:t>
      </w:r>
      <w:r w:rsidRPr="0099727D">
        <w:rPr>
          <w:rFonts w:ascii="Arial" w:eastAsia="TimesNewRoman,Bold" w:hAnsi="Arial" w:cs="Arial"/>
          <w:bCs/>
          <w:lang w:eastAsia="en-US"/>
        </w:rPr>
        <w:t>ś</w:t>
      </w:r>
      <w:r w:rsidRPr="0099727D">
        <w:rPr>
          <w:rFonts w:ascii="Arial" w:eastAsia="Calibri" w:hAnsi="Arial" w:cs="Arial"/>
          <w:bCs/>
          <w:lang w:eastAsia="en-US"/>
        </w:rPr>
        <w:t>ci:</w:t>
      </w:r>
    </w:p>
    <w:p w:rsidR="000E3374" w:rsidRPr="0099727D" w:rsidRDefault="000E3374" w:rsidP="00D8148A">
      <w:pPr>
        <w:numPr>
          <w:ilvl w:val="0"/>
          <w:numId w:val="20"/>
        </w:numPr>
        <w:tabs>
          <w:tab w:val="left" w:pos="709"/>
        </w:tabs>
        <w:ind w:left="0" w:hanging="850"/>
        <w:jc w:val="both"/>
        <w:rPr>
          <w:rFonts w:ascii="Arial" w:eastAsia="Calibri" w:hAnsi="Arial" w:cs="Arial"/>
          <w:lang w:eastAsia="en-US"/>
        </w:rPr>
      </w:pPr>
      <w:r w:rsidRPr="0099727D">
        <w:rPr>
          <w:rFonts w:ascii="Arial" w:eastAsia="Calibri" w:hAnsi="Arial" w:cs="Arial"/>
          <w:bCs/>
          <w:lang w:eastAsia="en-US"/>
        </w:rPr>
        <w:t>Określenia warunków udziału w postępowaniu;</w:t>
      </w:r>
    </w:p>
    <w:p w:rsidR="000E3374" w:rsidRPr="0099727D" w:rsidRDefault="000E3374" w:rsidP="00D8148A">
      <w:pPr>
        <w:numPr>
          <w:ilvl w:val="0"/>
          <w:numId w:val="20"/>
        </w:numPr>
        <w:tabs>
          <w:tab w:val="left" w:pos="709"/>
        </w:tabs>
        <w:ind w:left="0" w:hanging="850"/>
        <w:jc w:val="both"/>
        <w:rPr>
          <w:rFonts w:ascii="Arial" w:eastAsia="Calibri" w:hAnsi="Arial" w:cs="Arial"/>
          <w:lang w:eastAsia="en-US"/>
        </w:rPr>
      </w:pPr>
      <w:r w:rsidRPr="0099727D">
        <w:rPr>
          <w:rFonts w:ascii="Arial" w:eastAsia="Calibri" w:hAnsi="Arial" w:cs="Arial"/>
          <w:bCs/>
          <w:lang w:eastAsia="en-US"/>
        </w:rPr>
        <w:t>wykluczenia odwołuj</w:t>
      </w:r>
      <w:r w:rsidRPr="0099727D">
        <w:rPr>
          <w:rFonts w:ascii="Arial" w:eastAsia="TimesNewRoman,Bold" w:hAnsi="Arial" w:cs="Arial"/>
          <w:bCs/>
          <w:lang w:eastAsia="en-US"/>
        </w:rPr>
        <w:t>ą</w:t>
      </w:r>
      <w:r w:rsidRPr="0099727D">
        <w:rPr>
          <w:rFonts w:ascii="Arial" w:eastAsia="Calibri" w:hAnsi="Arial" w:cs="Arial"/>
          <w:bCs/>
          <w:lang w:eastAsia="en-US"/>
        </w:rPr>
        <w:t>cego z post</w:t>
      </w:r>
      <w:r w:rsidRPr="0099727D">
        <w:rPr>
          <w:rFonts w:ascii="Arial" w:eastAsia="TimesNewRoman,Bold" w:hAnsi="Arial" w:cs="Arial"/>
          <w:bCs/>
          <w:lang w:eastAsia="en-US"/>
        </w:rPr>
        <w:t>ę</w:t>
      </w:r>
      <w:r w:rsidRPr="0099727D">
        <w:rPr>
          <w:rFonts w:ascii="Arial" w:eastAsia="Calibri" w:hAnsi="Arial" w:cs="Arial"/>
          <w:bCs/>
          <w:lang w:eastAsia="en-US"/>
        </w:rPr>
        <w:t>powania o udzielenie zamówienia;</w:t>
      </w:r>
    </w:p>
    <w:p w:rsidR="000E3374" w:rsidRPr="0099727D" w:rsidRDefault="000E3374" w:rsidP="00D8148A">
      <w:pPr>
        <w:numPr>
          <w:ilvl w:val="0"/>
          <w:numId w:val="20"/>
        </w:numPr>
        <w:ind w:left="0" w:hanging="425"/>
        <w:jc w:val="both"/>
        <w:rPr>
          <w:rFonts w:ascii="Arial" w:eastAsia="Calibri" w:hAnsi="Arial" w:cs="Arial"/>
          <w:lang w:eastAsia="en-US"/>
        </w:rPr>
      </w:pPr>
      <w:r w:rsidRPr="0099727D">
        <w:rPr>
          <w:rFonts w:ascii="Arial" w:eastAsia="Calibri" w:hAnsi="Arial" w:cs="Arial"/>
          <w:bCs/>
          <w:lang w:eastAsia="en-US"/>
        </w:rPr>
        <w:lastRenderedPageBreak/>
        <w:t>odrzucenia oferty odwołuj</w:t>
      </w:r>
      <w:r w:rsidRPr="0099727D">
        <w:rPr>
          <w:rFonts w:ascii="Arial" w:eastAsia="TimesNewRoman,Bold" w:hAnsi="Arial" w:cs="Arial"/>
          <w:bCs/>
          <w:lang w:eastAsia="en-US"/>
        </w:rPr>
        <w:t>ą</w:t>
      </w:r>
      <w:r w:rsidRPr="0099727D">
        <w:rPr>
          <w:rFonts w:ascii="Arial" w:eastAsia="Calibri" w:hAnsi="Arial" w:cs="Arial"/>
          <w:bCs/>
          <w:lang w:eastAsia="en-US"/>
        </w:rPr>
        <w:t>cego</w:t>
      </w:r>
    </w:p>
    <w:p w:rsidR="000E3374" w:rsidRPr="0099727D" w:rsidRDefault="000E3374" w:rsidP="00D8148A">
      <w:pPr>
        <w:numPr>
          <w:ilvl w:val="0"/>
          <w:numId w:val="20"/>
        </w:numPr>
        <w:tabs>
          <w:tab w:val="left" w:pos="709"/>
        </w:tabs>
        <w:ind w:left="0" w:hanging="850"/>
        <w:jc w:val="both"/>
        <w:rPr>
          <w:rFonts w:ascii="Arial" w:eastAsia="Calibri" w:hAnsi="Arial" w:cs="Arial"/>
          <w:lang w:eastAsia="en-US"/>
        </w:rPr>
      </w:pPr>
      <w:r w:rsidRPr="0099727D">
        <w:rPr>
          <w:rFonts w:ascii="Arial" w:eastAsia="Calibri" w:hAnsi="Arial" w:cs="Arial"/>
          <w:bCs/>
          <w:lang w:eastAsia="en-US"/>
        </w:rPr>
        <w:t>opisu przedmiotu zamówienia</w:t>
      </w:r>
    </w:p>
    <w:p w:rsidR="000E3374" w:rsidRPr="0099727D" w:rsidRDefault="000E3374" w:rsidP="00D8148A">
      <w:pPr>
        <w:numPr>
          <w:ilvl w:val="0"/>
          <w:numId w:val="20"/>
        </w:numPr>
        <w:tabs>
          <w:tab w:val="left" w:pos="709"/>
        </w:tabs>
        <w:ind w:left="0" w:hanging="850"/>
        <w:jc w:val="both"/>
        <w:rPr>
          <w:rFonts w:ascii="Arial" w:eastAsia="Calibri" w:hAnsi="Arial" w:cs="Arial"/>
          <w:lang w:eastAsia="en-US"/>
        </w:rPr>
      </w:pPr>
      <w:r w:rsidRPr="0099727D">
        <w:rPr>
          <w:rFonts w:ascii="Arial" w:eastAsia="Calibri" w:hAnsi="Arial" w:cs="Arial"/>
          <w:bCs/>
          <w:lang w:eastAsia="en-US"/>
        </w:rPr>
        <w:t>wyboru najkorzystniejszej oferty</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bCs/>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bCs/>
          <w:lang w:eastAsia="en-US"/>
        </w:rPr>
        <w:t>Odwołuj</w:t>
      </w:r>
      <w:r w:rsidRPr="0099727D">
        <w:rPr>
          <w:rFonts w:ascii="Arial" w:eastAsia="TimesNewRoman,Bold" w:hAnsi="Arial" w:cs="Arial"/>
          <w:bCs/>
          <w:lang w:eastAsia="en-US"/>
        </w:rPr>
        <w:t>ą</w:t>
      </w:r>
      <w:r w:rsidRPr="0099727D">
        <w:rPr>
          <w:rFonts w:ascii="Arial" w:eastAsia="Calibri" w:hAnsi="Arial" w:cs="Arial"/>
          <w:bCs/>
          <w:lang w:eastAsia="en-US"/>
        </w:rPr>
        <w:t>cy zobowiązany jest przesłać kopi</w:t>
      </w:r>
      <w:r w:rsidRPr="0099727D">
        <w:rPr>
          <w:rFonts w:ascii="Arial" w:eastAsia="TimesNewRoman,Bold" w:hAnsi="Arial" w:cs="Arial"/>
          <w:bCs/>
          <w:lang w:eastAsia="en-US"/>
        </w:rPr>
        <w:t xml:space="preserve">ę </w:t>
      </w:r>
      <w:r w:rsidRPr="0099727D">
        <w:rPr>
          <w:rFonts w:ascii="Arial" w:eastAsia="Calibri" w:hAnsi="Arial" w:cs="Arial"/>
          <w:bCs/>
          <w:lang w:eastAsia="en-US"/>
        </w:rPr>
        <w:t>odwołania zamawiaj</w:t>
      </w:r>
      <w:r w:rsidRPr="0099727D">
        <w:rPr>
          <w:rFonts w:ascii="Arial" w:eastAsia="TimesNewRoman,Bold" w:hAnsi="Arial" w:cs="Arial"/>
          <w:bCs/>
          <w:lang w:eastAsia="en-US"/>
        </w:rPr>
        <w:t>ą</w:t>
      </w:r>
      <w:r w:rsidRPr="0099727D">
        <w:rPr>
          <w:rFonts w:ascii="Arial" w:eastAsia="Calibri" w:hAnsi="Arial" w:cs="Arial"/>
          <w:bCs/>
          <w:lang w:eastAsia="en-US"/>
        </w:rPr>
        <w:t>cemu przed upływem terminu do wniesienia odwołania w taki sposób, aby mógł on zapozna</w:t>
      </w:r>
      <w:r w:rsidRPr="0099727D">
        <w:rPr>
          <w:rFonts w:ascii="Arial" w:eastAsia="TimesNewRoman,Bold" w:hAnsi="Arial" w:cs="Arial"/>
          <w:bCs/>
          <w:lang w:eastAsia="en-US"/>
        </w:rPr>
        <w:t xml:space="preserve">ć </w:t>
      </w:r>
      <w:r w:rsidRPr="0099727D">
        <w:rPr>
          <w:rFonts w:ascii="Arial" w:eastAsia="Calibri" w:hAnsi="Arial" w:cs="Arial"/>
          <w:bCs/>
          <w:lang w:eastAsia="en-US"/>
        </w:rPr>
        <w:t>si</w:t>
      </w:r>
      <w:r w:rsidRPr="0099727D">
        <w:rPr>
          <w:rFonts w:ascii="Arial" w:eastAsia="TimesNewRoman,Bold" w:hAnsi="Arial" w:cs="Arial"/>
          <w:bCs/>
          <w:lang w:eastAsia="en-US"/>
        </w:rPr>
        <w:t xml:space="preserve">ę </w:t>
      </w:r>
      <w:r w:rsidRPr="0099727D">
        <w:rPr>
          <w:rFonts w:ascii="Arial" w:eastAsia="Calibri" w:hAnsi="Arial" w:cs="Arial"/>
          <w:bCs/>
          <w:lang w:eastAsia="en-US"/>
        </w:rPr>
        <w:t>z jego tre</w:t>
      </w:r>
      <w:r w:rsidRPr="0099727D">
        <w:rPr>
          <w:rFonts w:ascii="Arial" w:eastAsia="TimesNewRoman,Bold" w:hAnsi="Arial" w:cs="Arial"/>
          <w:bCs/>
          <w:lang w:eastAsia="en-US"/>
        </w:rPr>
        <w:t>ś</w:t>
      </w:r>
      <w:r w:rsidRPr="0099727D">
        <w:rPr>
          <w:rFonts w:ascii="Arial" w:eastAsia="Calibri" w:hAnsi="Arial" w:cs="Arial"/>
          <w:bCs/>
          <w:lang w:eastAsia="en-US"/>
        </w:rPr>
        <w:t>ci</w:t>
      </w:r>
      <w:r w:rsidRPr="0099727D">
        <w:rPr>
          <w:rFonts w:ascii="Arial" w:eastAsia="TimesNewRoman,Bold" w:hAnsi="Arial" w:cs="Arial"/>
          <w:bCs/>
          <w:lang w:eastAsia="en-US"/>
        </w:rPr>
        <w:t>ą</w:t>
      </w:r>
      <w:r w:rsidRPr="0099727D">
        <w:rPr>
          <w:rFonts w:ascii="Arial" w:eastAsia="Calibri" w:hAnsi="Arial" w:cs="Arial"/>
          <w:bCs/>
          <w:lang w:eastAsia="en-US"/>
        </w:rPr>
        <w:t xml:space="preserve"> przed upływem tego terminu.</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bCs/>
          <w:lang w:eastAsia="en-US"/>
        </w:rPr>
        <w:t>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W przypadku wniesienia odwołania po upływie terminu składania ofert bieg terminu związania ofertą ulega zawieszeniu do czasu ogłoszenia przez Izbę orzeczenia</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Na orzeczenie Krajowej Izby Odwoławczej stronom oraz uczestnikom postępowania odwoławczego przysługuje skarga do sądu</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 xml:space="preserve">Skargę wnosi się do sądu okręgowego właściwego dla siedziby zamawiającego. </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lang w:eastAsia="en-US"/>
        </w:rPr>
        <w:t xml:space="preserve">Skargę wnosi się za pośrednictwem Prezesa Izby w terminie 7 dni od dnia doręczenia orzeczenia Krajowej Izby Odwoławczej, przesyłając jednocześnie jej odpis przeciwnikowi skargi. </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bCs/>
          <w:lang w:eastAsia="en-US"/>
        </w:rPr>
        <w:t>W post</w:t>
      </w:r>
      <w:r w:rsidRPr="0099727D">
        <w:rPr>
          <w:rFonts w:ascii="Arial" w:eastAsia="TimesNewRoman,Bold" w:hAnsi="Arial" w:cs="Arial"/>
          <w:bCs/>
          <w:lang w:eastAsia="en-US"/>
        </w:rPr>
        <w:t>ę</w:t>
      </w:r>
      <w:r w:rsidRPr="0099727D">
        <w:rPr>
          <w:rFonts w:ascii="Arial" w:eastAsia="Calibri" w:hAnsi="Arial" w:cs="Arial"/>
          <w:bCs/>
          <w:lang w:eastAsia="en-US"/>
        </w:rPr>
        <w:t>powaniu tocz</w:t>
      </w:r>
      <w:r w:rsidRPr="0099727D">
        <w:rPr>
          <w:rFonts w:ascii="Arial" w:eastAsia="TimesNewRoman,Bold" w:hAnsi="Arial" w:cs="Arial"/>
          <w:bCs/>
          <w:lang w:eastAsia="en-US"/>
        </w:rPr>
        <w:t>ą</w:t>
      </w:r>
      <w:r w:rsidRPr="0099727D">
        <w:rPr>
          <w:rFonts w:ascii="Arial" w:eastAsia="Calibri" w:hAnsi="Arial" w:cs="Arial"/>
          <w:bCs/>
          <w:lang w:eastAsia="en-US"/>
        </w:rPr>
        <w:t>cym si</w:t>
      </w:r>
      <w:r w:rsidRPr="0099727D">
        <w:rPr>
          <w:rFonts w:ascii="Arial" w:eastAsia="TimesNewRoman,Bold" w:hAnsi="Arial" w:cs="Arial"/>
          <w:bCs/>
          <w:lang w:eastAsia="en-US"/>
        </w:rPr>
        <w:t xml:space="preserve">ę </w:t>
      </w:r>
      <w:r w:rsidRPr="0099727D">
        <w:rPr>
          <w:rFonts w:ascii="Arial" w:eastAsia="Calibri" w:hAnsi="Arial" w:cs="Arial"/>
          <w:bCs/>
          <w:lang w:eastAsia="en-US"/>
        </w:rPr>
        <w:t>na skutek wniesienia skargi nie można rozszerzy</w:t>
      </w:r>
      <w:r w:rsidRPr="0099727D">
        <w:rPr>
          <w:rFonts w:ascii="Arial" w:eastAsia="TimesNewRoman,Bold" w:hAnsi="Arial" w:cs="Arial"/>
          <w:bCs/>
          <w:lang w:eastAsia="en-US"/>
        </w:rPr>
        <w:t>ć żą</w:t>
      </w:r>
      <w:r w:rsidRPr="0099727D">
        <w:rPr>
          <w:rFonts w:ascii="Arial" w:eastAsia="Calibri" w:hAnsi="Arial" w:cs="Arial"/>
          <w:bCs/>
          <w:lang w:eastAsia="en-US"/>
        </w:rPr>
        <w:t>dania odwołania ani wyst</w:t>
      </w:r>
      <w:r w:rsidRPr="0099727D">
        <w:rPr>
          <w:rFonts w:ascii="Arial" w:eastAsia="TimesNewRoman,Bold" w:hAnsi="Arial" w:cs="Arial"/>
          <w:bCs/>
          <w:lang w:eastAsia="en-US"/>
        </w:rPr>
        <w:t>ę</w:t>
      </w:r>
      <w:r w:rsidRPr="0099727D">
        <w:rPr>
          <w:rFonts w:ascii="Arial" w:eastAsia="Calibri" w:hAnsi="Arial" w:cs="Arial"/>
          <w:bCs/>
          <w:lang w:eastAsia="en-US"/>
        </w:rPr>
        <w:t>powa</w:t>
      </w:r>
      <w:r w:rsidRPr="0099727D">
        <w:rPr>
          <w:rFonts w:ascii="Arial" w:eastAsia="TimesNewRoman,Bold" w:hAnsi="Arial" w:cs="Arial"/>
          <w:bCs/>
          <w:lang w:eastAsia="en-US"/>
        </w:rPr>
        <w:t xml:space="preserve">ć </w:t>
      </w:r>
      <w:r w:rsidRPr="0099727D">
        <w:rPr>
          <w:rFonts w:ascii="Arial" w:eastAsia="Calibri" w:hAnsi="Arial" w:cs="Arial"/>
          <w:bCs/>
          <w:lang w:eastAsia="en-US"/>
        </w:rPr>
        <w:t xml:space="preserve">z nowymi </w:t>
      </w:r>
      <w:r w:rsidRPr="0099727D">
        <w:rPr>
          <w:rFonts w:ascii="Arial" w:eastAsia="TimesNewRoman,Bold" w:hAnsi="Arial" w:cs="Arial"/>
          <w:bCs/>
          <w:lang w:eastAsia="en-US"/>
        </w:rPr>
        <w:t>żą</w:t>
      </w:r>
      <w:r w:rsidRPr="0099727D">
        <w:rPr>
          <w:rFonts w:ascii="Arial" w:eastAsia="Calibri" w:hAnsi="Arial" w:cs="Arial"/>
          <w:bCs/>
          <w:lang w:eastAsia="en-US"/>
        </w:rPr>
        <w:t>daniami</w:t>
      </w:r>
    </w:p>
    <w:p w:rsidR="000E3374" w:rsidRPr="0099727D" w:rsidRDefault="000E3374" w:rsidP="00D8148A">
      <w:pPr>
        <w:numPr>
          <w:ilvl w:val="1"/>
          <w:numId w:val="6"/>
        </w:numPr>
        <w:ind w:left="0" w:hanging="709"/>
        <w:jc w:val="both"/>
        <w:rPr>
          <w:rFonts w:ascii="Arial" w:eastAsia="Calibri" w:hAnsi="Arial" w:cs="Arial"/>
          <w:lang w:eastAsia="en-US"/>
        </w:rPr>
      </w:pPr>
      <w:r w:rsidRPr="0099727D">
        <w:rPr>
          <w:rFonts w:ascii="Arial" w:eastAsia="Calibri" w:hAnsi="Arial" w:cs="Arial"/>
          <w:bCs/>
          <w:lang w:eastAsia="en-US"/>
        </w:rPr>
        <w:t xml:space="preserve">Szczegóły co do trybu i sposobu wnoszenia </w:t>
      </w:r>
      <w:proofErr w:type="spellStart"/>
      <w:r w:rsidRPr="0099727D">
        <w:rPr>
          <w:rFonts w:ascii="Arial" w:eastAsia="Calibri" w:hAnsi="Arial" w:cs="Arial"/>
          <w:bCs/>
          <w:lang w:eastAsia="en-US"/>
        </w:rPr>
        <w:t>odwołań</w:t>
      </w:r>
      <w:proofErr w:type="spellEnd"/>
      <w:r w:rsidRPr="0099727D">
        <w:rPr>
          <w:rFonts w:ascii="Arial" w:eastAsia="Calibri" w:hAnsi="Arial" w:cs="Arial"/>
          <w:bCs/>
          <w:lang w:eastAsia="en-US"/>
        </w:rPr>
        <w:t xml:space="preserve"> i skarg zawiera Dział VI </w:t>
      </w:r>
      <w:r w:rsidRPr="0099727D">
        <w:rPr>
          <w:rFonts w:ascii="Arial" w:eastAsia="Calibri" w:hAnsi="Arial" w:cs="Arial"/>
          <w:bCs/>
          <w:i/>
          <w:lang w:eastAsia="en-US"/>
        </w:rPr>
        <w:t xml:space="preserve">Środki ochrony prawnej </w:t>
      </w:r>
      <w:r w:rsidRPr="0099727D">
        <w:rPr>
          <w:rFonts w:ascii="Arial" w:eastAsia="Calibri" w:hAnsi="Arial" w:cs="Arial"/>
          <w:bCs/>
          <w:lang w:eastAsia="en-US"/>
        </w:rPr>
        <w:t>ustawy PZP</w:t>
      </w:r>
    </w:p>
    <w:p w:rsidR="000E3374" w:rsidRPr="0099727D" w:rsidRDefault="000E3374" w:rsidP="00D8148A">
      <w:pPr>
        <w:rPr>
          <w:rFonts w:ascii="Arial" w:eastAsia="Calibri" w:hAnsi="Arial" w:cs="Arial"/>
          <w:b/>
          <w:lang w:eastAsia="en-US"/>
        </w:rPr>
      </w:pPr>
    </w:p>
    <w:p w:rsidR="000E3374" w:rsidRPr="0099727D" w:rsidRDefault="000E3374" w:rsidP="00D8148A">
      <w:pPr>
        <w:numPr>
          <w:ilvl w:val="0"/>
          <w:numId w:val="6"/>
        </w:numPr>
        <w:ind w:left="0"/>
        <w:rPr>
          <w:rFonts w:ascii="Arial" w:eastAsia="Calibri" w:hAnsi="Arial" w:cs="Arial"/>
          <w:b/>
          <w:lang w:eastAsia="en-US"/>
        </w:rPr>
      </w:pPr>
      <w:r w:rsidRPr="0099727D">
        <w:rPr>
          <w:rFonts w:ascii="Arial" w:eastAsia="Calibri" w:hAnsi="Arial" w:cs="Arial"/>
          <w:b/>
          <w:lang w:eastAsia="en-US"/>
        </w:rPr>
        <w:t>Inne postanowienia SIWZ :</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lang w:eastAsia="en-US"/>
        </w:rPr>
        <w:t>opis części zamówienia;</w:t>
      </w:r>
    </w:p>
    <w:p w:rsidR="000E3374" w:rsidRPr="0099727D" w:rsidRDefault="000E3374" w:rsidP="004428DE">
      <w:pPr>
        <w:rPr>
          <w:rFonts w:ascii="Arial" w:eastAsia="Calibri" w:hAnsi="Arial" w:cs="Arial"/>
          <w:b/>
          <w:lang w:eastAsia="en-US"/>
        </w:rPr>
      </w:pPr>
      <w:r w:rsidRPr="0099727D">
        <w:rPr>
          <w:rFonts w:ascii="Arial" w:eastAsia="Calibri" w:hAnsi="Arial" w:cs="Arial"/>
          <w:lang w:eastAsia="en-US"/>
        </w:rPr>
        <w:t>Zamawiający nie dopuszcza składania ofert częściowych.</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lang w:eastAsia="en-US"/>
        </w:rPr>
        <w:t>maksymalną liczbę wykonawców, z którymi zamawiający zawrze umowę ramową,</w:t>
      </w:r>
    </w:p>
    <w:p w:rsidR="000E3374" w:rsidRPr="0099727D" w:rsidRDefault="000E3374" w:rsidP="004428DE">
      <w:pPr>
        <w:rPr>
          <w:rFonts w:ascii="Arial" w:eastAsia="Calibri" w:hAnsi="Arial" w:cs="Arial"/>
          <w:b/>
          <w:lang w:eastAsia="en-US"/>
        </w:rPr>
      </w:pPr>
      <w:r w:rsidRPr="0099727D">
        <w:rPr>
          <w:rFonts w:ascii="Arial" w:eastAsia="Calibri" w:hAnsi="Arial" w:cs="Arial"/>
          <w:lang w:eastAsia="en-US"/>
        </w:rPr>
        <w:t>Zamawiający nie przewiduje zawarcia umowy ramowej.</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bCs/>
          <w:lang w:eastAsia="en-US"/>
        </w:rPr>
        <w:t>informację o przewidywanych zamówieniach, o których mowa w art. 67 ust. 1 pkt 6 i 7 PZP</w:t>
      </w:r>
    </w:p>
    <w:p w:rsidR="000E3374" w:rsidRPr="0099727D" w:rsidRDefault="000E3374" w:rsidP="004428DE">
      <w:pPr>
        <w:rPr>
          <w:rFonts w:ascii="Arial" w:eastAsia="Calibri" w:hAnsi="Arial" w:cs="Arial"/>
          <w:b/>
          <w:lang w:eastAsia="en-US"/>
        </w:rPr>
      </w:pPr>
      <w:r w:rsidRPr="0099727D">
        <w:rPr>
          <w:rFonts w:ascii="Arial" w:eastAsia="Calibri" w:hAnsi="Arial" w:cs="Arial"/>
          <w:bCs/>
          <w:lang w:eastAsia="en-US"/>
        </w:rPr>
        <w:t>Zamawiający nie przewiduje zamówień o których mowa w art. 67 ust. 1 pkt 6 i 7 PZP.</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bCs/>
          <w:lang w:eastAsia="en-US"/>
        </w:rPr>
        <w:t>opis sposobu przedstawiania ofert wariantowych oraz minimalne warunki, jakim muszą odpowiadać oferty wariantowe wraz z wybranymi kryteriami oceny</w:t>
      </w:r>
    </w:p>
    <w:p w:rsidR="000E3374" w:rsidRPr="0099727D" w:rsidRDefault="000E3374" w:rsidP="004428DE">
      <w:pPr>
        <w:rPr>
          <w:rFonts w:ascii="Arial" w:eastAsia="Calibri" w:hAnsi="Arial" w:cs="Arial"/>
          <w:b/>
          <w:lang w:eastAsia="en-US"/>
        </w:rPr>
      </w:pPr>
      <w:r w:rsidRPr="0099727D">
        <w:rPr>
          <w:rFonts w:ascii="Arial" w:eastAsia="Calibri" w:hAnsi="Arial" w:cs="Arial"/>
          <w:bCs/>
          <w:lang w:eastAsia="en-US"/>
        </w:rPr>
        <w:t>Zamawiający nie dopuszcza składania ofert wariantowych.</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bCs/>
          <w:lang w:eastAsia="en-US"/>
        </w:rPr>
        <w:t>Adres poczty elektronicznej lub strony internetowej zamawiającego</w:t>
      </w:r>
    </w:p>
    <w:p w:rsidR="000E3374" w:rsidRPr="0099727D" w:rsidRDefault="000E3374" w:rsidP="00D8148A">
      <w:pPr>
        <w:rPr>
          <w:rFonts w:ascii="Arial" w:eastAsia="Calibri" w:hAnsi="Arial" w:cs="Arial"/>
          <w:lang w:eastAsia="en-US"/>
        </w:rPr>
      </w:pPr>
      <w:r w:rsidRPr="0099727D">
        <w:rPr>
          <w:rFonts w:ascii="Arial" w:eastAsia="Calibri" w:hAnsi="Arial" w:cs="Arial"/>
          <w:bCs/>
          <w:lang w:eastAsia="en-US"/>
        </w:rPr>
        <w:t xml:space="preserve">Poczta elektroniczna : </w:t>
      </w:r>
      <w:hyperlink r:id="rId15" w:history="1">
        <w:r w:rsidRPr="0099727D">
          <w:rPr>
            <w:rFonts w:ascii="Arial" w:eastAsia="Calibri" w:hAnsi="Arial" w:cs="Arial"/>
            <w:color w:val="0000FF"/>
            <w:u w:val="single"/>
            <w:lang w:eastAsia="en-US"/>
          </w:rPr>
          <w:t>sekretariat@powiat-nowomiejski.pl</w:t>
        </w:r>
      </w:hyperlink>
    </w:p>
    <w:p w:rsidR="000E3374" w:rsidRPr="0099727D" w:rsidRDefault="000E3374" w:rsidP="004428DE">
      <w:pPr>
        <w:rPr>
          <w:rFonts w:ascii="Arial" w:eastAsia="Calibri" w:hAnsi="Arial" w:cs="Arial"/>
          <w:b/>
          <w:lang w:eastAsia="en-US"/>
        </w:rPr>
      </w:pPr>
      <w:r w:rsidRPr="0099727D">
        <w:rPr>
          <w:rFonts w:ascii="Arial" w:eastAsia="Calibri" w:hAnsi="Arial" w:cs="Arial"/>
          <w:bCs/>
          <w:lang w:eastAsia="en-US"/>
        </w:rPr>
        <w:t xml:space="preserve">Strona internetowa </w:t>
      </w:r>
      <w:hyperlink r:id="rId16" w:history="1">
        <w:r w:rsidRPr="0099727D">
          <w:rPr>
            <w:rFonts w:ascii="Arial" w:eastAsia="Calibri" w:hAnsi="Arial" w:cs="Arial"/>
            <w:color w:val="0000FF"/>
            <w:u w:val="single"/>
            <w:lang w:eastAsia="en-US"/>
          </w:rPr>
          <w:t>http://bip.warmia.mazury.pl/powiat_nowomiejski</w:t>
        </w:r>
      </w:hyperlink>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lang w:eastAsia="en-US"/>
        </w:rPr>
        <w:t>informacje dotyczące walut obcych, w jakich mogą być prowadzone rozliczenia między zamawiającym a wykonawcą</w:t>
      </w:r>
    </w:p>
    <w:p w:rsidR="000E3374" w:rsidRPr="0099727D" w:rsidRDefault="000E3374" w:rsidP="00D8148A">
      <w:pPr>
        <w:ind w:hanging="1"/>
        <w:rPr>
          <w:rFonts w:ascii="Arial" w:eastAsia="Calibri" w:hAnsi="Arial" w:cs="Arial"/>
          <w:b/>
          <w:lang w:eastAsia="en-US"/>
        </w:rPr>
      </w:pPr>
      <w:r w:rsidRPr="0099727D">
        <w:rPr>
          <w:rFonts w:ascii="Arial" w:eastAsia="Calibri" w:hAnsi="Arial" w:cs="Arial"/>
          <w:lang w:eastAsia="en-US"/>
        </w:rPr>
        <w:t>Zamawiający nie przewiduje rozliczeń w walutach obcych. Wszystkie rozliczenia prowadzone będą w złotych polskich.</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lang w:eastAsia="en-US"/>
        </w:rPr>
        <w:t>aukcja elektroniczna</w:t>
      </w:r>
      <w:r w:rsidR="004428DE" w:rsidRPr="0099727D">
        <w:rPr>
          <w:rFonts w:ascii="Arial" w:eastAsia="Calibri" w:hAnsi="Arial" w:cs="Arial"/>
          <w:b/>
          <w:lang w:eastAsia="en-US"/>
        </w:rPr>
        <w:t xml:space="preserve"> - </w:t>
      </w:r>
      <w:r w:rsidRPr="0099727D">
        <w:rPr>
          <w:rFonts w:ascii="Arial" w:eastAsia="Calibri" w:hAnsi="Arial" w:cs="Arial"/>
          <w:lang w:eastAsia="en-US"/>
        </w:rPr>
        <w:t>Zamawiający nie przewiduje aukcji elektronicznej.</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lang w:eastAsia="en-US"/>
        </w:rPr>
        <w:t>wysokość zwrotu kosztów udziału w postępowaniu</w:t>
      </w:r>
      <w:r w:rsidR="004428DE" w:rsidRPr="0099727D">
        <w:rPr>
          <w:rFonts w:ascii="Arial" w:eastAsia="Calibri" w:hAnsi="Arial" w:cs="Arial"/>
          <w:b/>
          <w:lang w:eastAsia="en-US"/>
        </w:rPr>
        <w:t xml:space="preserve"> - </w:t>
      </w:r>
      <w:r w:rsidRPr="0099727D">
        <w:rPr>
          <w:rFonts w:ascii="Arial" w:eastAsia="Calibri" w:hAnsi="Arial" w:cs="Arial"/>
          <w:lang w:eastAsia="en-US"/>
        </w:rPr>
        <w:t>Zamawiający nie przewiduje zwrotu kosztów udziału w postępowaniu.</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bCs/>
          <w:lang w:eastAsia="en-US"/>
        </w:rPr>
        <w:t>wymagania, o których mowa w art. 29 ust. 3a PZP</w:t>
      </w:r>
    </w:p>
    <w:p w:rsidR="000E3374" w:rsidRPr="0099727D" w:rsidRDefault="000E3374" w:rsidP="00D8148A">
      <w:pPr>
        <w:numPr>
          <w:ilvl w:val="0"/>
          <w:numId w:val="34"/>
        </w:numPr>
        <w:autoSpaceDE w:val="0"/>
        <w:autoSpaceDN w:val="0"/>
        <w:adjustRightInd w:val="0"/>
        <w:ind w:left="0" w:hanging="425"/>
        <w:rPr>
          <w:rFonts w:ascii="Arial" w:eastAsia="Calibri" w:hAnsi="Arial" w:cs="Arial"/>
          <w:bCs/>
          <w:lang w:eastAsia="en-US"/>
        </w:rPr>
      </w:pPr>
      <w:r w:rsidRPr="0099727D">
        <w:rPr>
          <w:rFonts w:ascii="Arial" w:eastAsia="Calibri" w:hAnsi="Arial" w:cs="Arial"/>
          <w:bCs/>
          <w:color w:val="000000"/>
          <w:lang w:eastAsia="en-US"/>
        </w:rPr>
        <w:t xml:space="preserve">Zamawiający wymaga, aby Wykonawca lub podwykonawca zatrudniał na podstawie umowy o pracę, w rozumieniu </w:t>
      </w:r>
      <w:r w:rsidRPr="0099727D">
        <w:rPr>
          <w:rFonts w:ascii="Arial" w:eastAsia="Calibri" w:hAnsi="Arial" w:cs="Arial"/>
          <w:lang w:eastAsia="en-US"/>
        </w:rPr>
        <w:t xml:space="preserve">przepisów ustawy z dnia 26 czerwca 1974 r. – Kodeks pracy (Dz. U. z 2014 r. poz. 1502 ze zm.), osoby, które będą wykonywały </w:t>
      </w:r>
      <w:r w:rsidR="00064279" w:rsidRPr="0099727D">
        <w:rPr>
          <w:rFonts w:ascii="Arial" w:eastAsia="Calibri" w:hAnsi="Arial" w:cs="Arial"/>
          <w:lang w:eastAsia="en-US"/>
        </w:rPr>
        <w:t>czynności wskazane w pkt 3.7 SIWZ</w:t>
      </w:r>
      <w:r w:rsidRPr="0099727D">
        <w:rPr>
          <w:rFonts w:ascii="Arial" w:eastAsia="Calibri" w:hAnsi="Arial" w:cs="Arial"/>
          <w:lang w:eastAsia="en-US"/>
        </w:rPr>
        <w:t>.</w:t>
      </w:r>
    </w:p>
    <w:p w:rsidR="000E3374" w:rsidRPr="0099727D" w:rsidRDefault="004D1E60" w:rsidP="00D8148A">
      <w:pPr>
        <w:numPr>
          <w:ilvl w:val="0"/>
          <w:numId w:val="34"/>
        </w:numPr>
        <w:autoSpaceDE w:val="0"/>
        <w:autoSpaceDN w:val="0"/>
        <w:adjustRightInd w:val="0"/>
        <w:ind w:left="0" w:hanging="425"/>
        <w:rPr>
          <w:rFonts w:ascii="Arial" w:eastAsia="Calibri" w:hAnsi="Arial" w:cs="Arial"/>
          <w:bCs/>
          <w:lang w:eastAsia="en-US"/>
        </w:rPr>
      </w:pPr>
      <w:r w:rsidRPr="0099727D">
        <w:rPr>
          <w:rFonts w:ascii="Arial" w:eastAsia="Calibri" w:hAnsi="Arial" w:cs="Arial"/>
          <w:snapToGrid w:val="0"/>
          <w:color w:val="000000"/>
          <w:lang w:eastAsia="en-US"/>
        </w:rPr>
        <w:t>W dniu podpisania</w:t>
      </w:r>
      <w:r w:rsidR="000E3374" w:rsidRPr="0099727D">
        <w:rPr>
          <w:rFonts w:ascii="Arial" w:eastAsia="Calibri" w:hAnsi="Arial" w:cs="Arial"/>
          <w:snapToGrid w:val="0"/>
          <w:color w:val="000000"/>
          <w:lang w:eastAsia="en-US"/>
        </w:rPr>
        <w:t xml:space="preserve"> umowy, dla udokumentowania zatrudnienia na podstawie umowy o pracę osób </w:t>
      </w:r>
      <w:r w:rsidR="000E3374" w:rsidRPr="0099727D">
        <w:rPr>
          <w:rFonts w:ascii="Arial" w:eastAsia="Calibri" w:hAnsi="Arial" w:cs="Arial"/>
          <w:color w:val="000000"/>
          <w:lang w:eastAsia="en-US"/>
        </w:rPr>
        <w:t xml:space="preserve">wyznaczonych do wykonania czynności określonych w pkt 19.9 </w:t>
      </w:r>
      <w:proofErr w:type="spellStart"/>
      <w:r w:rsidR="000E3374" w:rsidRPr="0099727D">
        <w:rPr>
          <w:rFonts w:ascii="Arial" w:eastAsia="Calibri" w:hAnsi="Arial" w:cs="Arial"/>
          <w:color w:val="000000"/>
          <w:lang w:eastAsia="en-US"/>
        </w:rPr>
        <w:t>ppkt</w:t>
      </w:r>
      <w:proofErr w:type="spellEnd"/>
      <w:r w:rsidR="000E3374" w:rsidRPr="0099727D">
        <w:rPr>
          <w:rFonts w:ascii="Arial" w:eastAsia="Calibri" w:hAnsi="Arial" w:cs="Arial"/>
          <w:color w:val="000000"/>
          <w:lang w:eastAsia="en-US"/>
        </w:rPr>
        <w:t xml:space="preserve"> 1, </w:t>
      </w:r>
      <w:r w:rsidR="000E3374" w:rsidRPr="0099727D">
        <w:rPr>
          <w:rFonts w:ascii="Arial" w:eastAsia="Calibri" w:hAnsi="Arial" w:cs="Arial"/>
          <w:snapToGrid w:val="0"/>
          <w:color w:val="000000"/>
          <w:lang w:eastAsia="en-US"/>
        </w:rPr>
        <w:t>Wykonawca  lub podwykonawca zobowiązany jest przedstawić Zamawiającemu wykaz tych osób ze wskazaniem czynności jakie będą one wykonywać, wraz z oświadczeniem (złożonym pod rygorem</w:t>
      </w:r>
      <w:r w:rsidR="000E3374" w:rsidRPr="0099727D">
        <w:rPr>
          <w:rFonts w:ascii="Arial" w:eastAsia="Calibri" w:hAnsi="Arial" w:cs="Arial"/>
          <w:color w:val="000000"/>
          <w:lang w:eastAsia="en-US"/>
        </w:rPr>
        <w:t xml:space="preserve"> odpowiedzialności karnej za składanie fałszywego oświadczenia), że osoby te wykonują pracę w sposób określony w art. 22 § 1 ustawy z dnia 26 czerwca 1974 r. – Kodeks pracy. </w:t>
      </w:r>
    </w:p>
    <w:p w:rsidR="000E3374" w:rsidRPr="0099727D" w:rsidRDefault="000E3374" w:rsidP="00D8148A">
      <w:pPr>
        <w:numPr>
          <w:ilvl w:val="0"/>
          <w:numId w:val="34"/>
        </w:numPr>
        <w:autoSpaceDE w:val="0"/>
        <w:autoSpaceDN w:val="0"/>
        <w:adjustRightInd w:val="0"/>
        <w:ind w:left="0" w:hanging="425"/>
        <w:rPr>
          <w:rFonts w:ascii="Arial" w:eastAsia="Calibri" w:hAnsi="Arial" w:cs="Arial"/>
          <w:bCs/>
          <w:lang w:eastAsia="en-US"/>
        </w:rPr>
      </w:pPr>
      <w:r w:rsidRPr="0099727D">
        <w:rPr>
          <w:rFonts w:ascii="Arial" w:eastAsia="Calibri" w:hAnsi="Arial" w:cs="Arial"/>
          <w:bCs/>
          <w:lang w:eastAsia="en-US"/>
        </w:rPr>
        <w:lastRenderedPageBreak/>
        <w:t xml:space="preserve">Zamawiający zastrzega sobie następujące </w:t>
      </w:r>
      <w:r w:rsidRPr="0099727D">
        <w:rPr>
          <w:rFonts w:ascii="Arial" w:eastAsia="Calibri" w:hAnsi="Arial" w:cs="Arial"/>
          <w:bCs/>
          <w:color w:val="000000"/>
          <w:lang w:eastAsia="en-US"/>
        </w:rPr>
        <w:t xml:space="preserve">uprawnienia w zakresie kontroli spełniania przez wykonawcę wymagań, o których mowa w art. 29 ust. 3a PZP, oraz sankcji z tytułu niespełnienia tych </w:t>
      </w:r>
      <w:r w:rsidRPr="0099727D">
        <w:rPr>
          <w:rFonts w:ascii="Arial" w:eastAsia="Calibri" w:hAnsi="Arial" w:cs="Arial"/>
          <w:bCs/>
          <w:lang w:eastAsia="en-US"/>
        </w:rPr>
        <w:t>wymagań :</w:t>
      </w:r>
    </w:p>
    <w:p w:rsidR="000E3374" w:rsidRPr="0099727D" w:rsidRDefault="000E3374" w:rsidP="00D8148A">
      <w:pPr>
        <w:numPr>
          <w:ilvl w:val="0"/>
          <w:numId w:val="33"/>
        </w:numPr>
        <w:autoSpaceDE w:val="0"/>
        <w:autoSpaceDN w:val="0"/>
        <w:adjustRightInd w:val="0"/>
        <w:ind w:left="0" w:hanging="283"/>
        <w:rPr>
          <w:rFonts w:ascii="Arial" w:eastAsia="Calibri" w:hAnsi="Arial" w:cs="Arial"/>
          <w:bCs/>
          <w:lang w:eastAsia="en-US"/>
        </w:rPr>
      </w:pPr>
      <w:r w:rsidRPr="0099727D">
        <w:rPr>
          <w:rFonts w:ascii="Arial" w:eastAsia="Calibri" w:hAnsi="Arial" w:cs="Arial"/>
          <w:color w:val="000000"/>
          <w:lang w:eastAsia="en-US"/>
        </w:rPr>
        <w:t xml:space="preserve">Każdorazowo </w:t>
      </w:r>
      <w:r w:rsidRPr="0099727D">
        <w:rPr>
          <w:rFonts w:ascii="Arial" w:eastAsia="Calibri" w:hAnsi="Arial" w:cs="Arial"/>
          <w:lang w:eastAsia="en-US"/>
        </w:rPr>
        <w:t>na żądanie Zamawiającego, w terminie wskazanym przez Zamawiającego, nie krótszym niż 5 dni roboczych, Wykonawca zobowiązany jest przedłożyć zamawiającemu potwierdzenie zawarcia</w:t>
      </w:r>
      <w:r w:rsidRPr="0099727D">
        <w:rPr>
          <w:rFonts w:ascii="Arial" w:eastAsia="Calibri" w:hAnsi="Arial" w:cs="Arial"/>
          <w:color w:val="000000"/>
          <w:lang w:eastAsia="en-US"/>
        </w:rPr>
        <w:t xml:space="preserve"> umów o pracę zawartych przez Wykonawcę lub podwykonawcę z pracownikami wymienionymi w wykazie złożonym zgodnie z pkt 19.9 </w:t>
      </w:r>
      <w:proofErr w:type="spellStart"/>
      <w:r w:rsidRPr="0099727D">
        <w:rPr>
          <w:rFonts w:ascii="Arial" w:eastAsia="Calibri" w:hAnsi="Arial" w:cs="Arial"/>
          <w:color w:val="000000"/>
          <w:lang w:eastAsia="en-US"/>
        </w:rPr>
        <w:t>ppkt</w:t>
      </w:r>
      <w:proofErr w:type="spellEnd"/>
      <w:r w:rsidRPr="0099727D">
        <w:rPr>
          <w:rFonts w:ascii="Arial" w:eastAsia="Calibri" w:hAnsi="Arial" w:cs="Arial"/>
          <w:color w:val="000000"/>
          <w:lang w:eastAsia="en-US"/>
        </w:rPr>
        <w:t>. 2 SIWZ.</w:t>
      </w:r>
    </w:p>
    <w:p w:rsidR="000E3374" w:rsidRPr="0099727D" w:rsidRDefault="000E3374" w:rsidP="00D8148A">
      <w:pPr>
        <w:numPr>
          <w:ilvl w:val="0"/>
          <w:numId w:val="33"/>
        </w:numPr>
        <w:autoSpaceDE w:val="0"/>
        <w:autoSpaceDN w:val="0"/>
        <w:adjustRightInd w:val="0"/>
        <w:ind w:left="0" w:hanging="283"/>
        <w:rPr>
          <w:rFonts w:ascii="Arial" w:eastAsia="Calibri" w:hAnsi="Arial" w:cs="Arial"/>
          <w:bCs/>
          <w:lang w:eastAsia="en-US"/>
        </w:rPr>
      </w:pPr>
      <w:r w:rsidRPr="0099727D">
        <w:rPr>
          <w:rFonts w:ascii="Arial" w:eastAsia="Calibri" w:hAnsi="Arial" w:cs="Arial"/>
          <w:color w:val="000000"/>
          <w:lang w:eastAsia="en-US"/>
        </w:rPr>
        <w:t>Zamawiający zastrzega sobie możliwość kontroli zatrudnienia przez cały okres realizacji przedmiotu zamówienia, w szczególności poprzez wezwanie wykonawcy do okazania dokumentów potwierdzających bieżące opłacanie składek i należnych podatków z tytułu zatrudnienia wymienionych osób. Kontrola może być przeprowadzona bez wcześniejszego uprzedzenia wykonawcy.</w:t>
      </w:r>
    </w:p>
    <w:p w:rsidR="000E3374" w:rsidRPr="0099727D" w:rsidRDefault="000E3374" w:rsidP="00D8148A">
      <w:pPr>
        <w:numPr>
          <w:ilvl w:val="0"/>
          <w:numId w:val="33"/>
        </w:numPr>
        <w:autoSpaceDE w:val="0"/>
        <w:autoSpaceDN w:val="0"/>
        <w:adjustRightInd w:val="0"/>
        <w:ind w:left="0" w:hanging="283"/>
        <w:rPr>
          <w:rFonts w:ascii="Arial" w:eastAsia="Calibri" w:hAnsi="Arial" w:cs="Arial"/>
          <w:bCs/>
          <w:lang w:eastAsia="en-US"/>
        </w:rPr>
      </w:pPr>
      <w:r w:rsidRPr="0099727D">
        <w:rPr>
          <w:rFonts w:ascii="Arial" w:eastAsia="Calibri" w:hAnsi="Arial" w:cs="Arial"/>
          <w:color w:val="000000"/>
          <w:lang w:eastAsia="en-US"/>
        </w:rPr>
        <w:t xml:space="preserve">Nieprzedłożenie przez Wykonawcę potwierdzenia, o którym mowa w </w:t>
      </w:r>
      <w:proofErr w:type="spellStart"/>
      <w:r w:rsidRPr="0099727D">
        <w:rPr>
          <w:rFonts w:ascii="Arial" w:eastAsia="Calibri" w:hAnsi="Arial" w:cs="Arial"/>
          <w:color w:val="000000"/>
          <w:lang w:eastAsia="en-US"/>
        </w:rPr>
        <w:t>ppkt</w:t>
      </w:r>
      <w:proofErr w:type="spellEnd"/>
      <w:r w:rsidRPr="0099727D">
        <w:rPr>
          <w:rFonts w:ascii="Arial" w:eastAsia="Calibri" w:hAnsi="Arial" w:cs="Arial"/>
          <w:color w:val="000000"/>
          <w:lang w:eastAsia="en-US"/>
        </w:rPr>
        <w:t xml:space="preserve"> 3 lit. a, w terminie wskazanym przez zamawiającego będzie traktowane jako niewypełnienie obowiązku zatrudnienia pracowników świadczących usługi na podstawie umowy o pracę, co skutkować będzie naliczeniem kar umownych określonych w § 13 ust. 1 pkt 9 wzoru umowy, a także zawiadomieniem Państwowej Inspekcji Pracy o podejrzeniu zastąpienia umowy o pracę z osobami wykonującymi pracę na warunkach określonych w art. 22 § 1 Kodeksu Pracy, umową cywilnoprawną.</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bCs/>
          <w:lang w:eastAsia="en-US"/>
        </w:rPr>
        <w:t>wymagania, o których mowa w art. 29 ust. 4 PZP – klauzula społeczna</w:t>
      </w:r>
    </w:p>
    <w:p w:rsidR="000E3374" w:rsidRPr="0099727D" w:rsidRDefault="000E3374" w:rsidP="00D8148A">
      <w:pPr>
        <w:numPr>
          <w:ilvl w:val="1"/>
          <w:numId w:val="38"/>
        </w:numPr>
        <w:ind w:left="0" w:hanging="425"/>
        <w:rPr>
          <w:rFonts w:ascii="Arial" w:eastAsia="Calibri" w:hAnsi="Arial" w:cs="Arial"/>
          <w:bCs/>
          <w:lang w:eastAsia="en-US"/>
        </w:rPr>
      </w:pPr>
      <w:r w:rsidRPr="0099727D">
        <w:rPr>
          <w:rFonts w:ascii="Arial" w:eastAsia="Calibri" w:hAnsi="Arial" w:cs="Arial"/>
          <w:bCs/>
          <w:lang w:eastAsia="en-US"/>
        </w:rPr>
        <w:t xml:space="preserve">Zamawiający określa wymagania obejmujące aspekty społeczne dotyczące zatrudnienia u Wykonawcy, obowiązujące w okresie realizacji przedmiotu zamówienia – obowiązywania umowy na wykonanie przedmiotu zamówienia: </w:t>
      </w:r>
    </w:p>
    <w:p w:rsidR="000E3374" w:rsidRPr="0099727D" w:rsidRDefault="000E3374" w:rsidP="00D8148A">
      <w:pPr>
        <w:numPr>
          <w:ilvl w:val="2"/>
          <w:numId w:val="39"/>
        </w:numPr>
        <w:tabs>
          <w:tab w:val="left" w:pos="851"/>
        </w:tabs>
        <w:ind w:left="0" w:hanging="142"/>
        <w:rPr>
          <w:rFonts w:ascii="Arial" w:eastAsia="Calibri" w:hAnsi="Arial" w:cs="Arial"/>
          <w:bCs/>
          <w:lang w:eastAsia="en-US"/>
        </w:rPr>
      </w:pPr>
      <w:r w:rsidRPr="0099727D">
        <w:rPr>
          <w:rFonts w:ascii="Arial" w:eastAsia="Calibri" w:hAnsi="Arial" w:cs="Arial"/>
          <w:bCs/>
          <w:lang w:eastAsia="en-US"/>
        </w:rPr>
        <w:t>w celu realizacji zamówienia, Wykonawca zobowiązany jest zatrudnić co najmniej 1 osobę bezrobotną na podstawie skierowania z powiatowego urzędu pracy, zgodnie z ustawą z dnia 20 kwietnia 2004 r. o promocji zatrudnienia i instytucjach rynku pracy (</w:t>
      </w:r>
      <w:proofErr w:type="spellStart"/>
      <w:r w:rsidRPr="0099727D">
        <w:rPr>
          <w:rFonts w:ascii="Arial" w:eastAsia="Calibri" w:hAnsi="Arial" w:cs="Arial"/>
          <w:bCs/>
          <w:lang w:eastAsia="en-US"/>
        </w:rPr>
        <w:t>t.j</w:t>
      </w:r>
      <w:proofErr w:type="spellEnd"/>
      <w:r w:rsidRPr="0099727D">
        <w:rPr>
          <w:rFonts w:ascii="Arial" w:eastAsia="Calibri" w:hAnsi="Arial" w:cs="Arial"/>
          <w:bCs/>
          <w:lang w:eastAsia="en-US"/>
        </w:rPr>
        <w:t>. Dz.U. z 2016 r. poz. 645 ze zm.) lub właściwego dokumentu kierującego bezrobotnego do pracodawcy, wystawionego przez organ zajmujący się realizacją zadań z zakresu rynku pracy, określony w analogicznych przepisach państwa członkowskiego UE lub Europejskiego Obszaru Gospodarczego,</w:t>
      </w:r>
    </w:p>
    <w:p w:rsidR="000E3374" w:rsidRPr="0099727D" w:rsidRDefault="000E3374" w:rsidP="00D8148A">
      <w:pPr>
        <w:numPr>
          <w:ilvl w:val="2"/>
          <w:numId w:val="39"/>
        </w:numPr>
        <w:tabs>
          <w:tab w:val="left" w:pos="851"/>
        </w:tabs>
        <w:ind w:left="0" w:hanging="284"/>
        <w:rPr>
          <w:rFonts w:ascii="Arial" w:eastAsia="Calibri" w:hAnsi="Arial" w:cs="Arial"/>
          <w:bCs/>
          <w:lang w:eastAsia="en-US"/>
        </w:rPr>
      </w:pPr>
      <w:r w:rsidRPr="0099727D">
        <w:rPr>
          <w:rFonts w:ascii="Arial" w:eastAsia="Calibri" w:hAnsi="Arial" w:cs="Arial"/>
          <w:bCs/>
          <w:lang w:eastAsia="en-US"/>
        </w:rPr>
        <w:t>zatrudnienie minimalnej liczby wskazanych osób powinno trwać nieprzerwanie przez cały okres trwania umowy, z zastrzeżeniem, że zatrudnienie wymaganej liczby osób winno nastąpić w terminie 30 dni, od daty zawarcia umowy w sprawie przedmiotowego zamówienia publicznego.</w:t>
      </w:r>
    </w:p>
    <w:p w:rsidR="000E3374" w:rsidRPr="0099727D" w:rsidRDefault="000E3374" w:rsidP="00D8148A">
      <w:pPr>
        <w:numPr>
          <w:ilvl w:val="0"/>
          <w:numId w:val="39"/>
        </w:numPr>
        <w:ind w:left="0" w:hanging="284"/>
        <w:rPr>
          <w:rFonts w:ascii="Arial" w:eastAsia="Calibri" w:hAnsi="Arial" w:cs="Arial"/>
          <w:bCs/>
          <w:lang w:eastAsia="en-US"/>
        </w:rPr>
      </w:pPr>
      <w:r w:rsidRPr="0099727D">
        <w:rPr>
          <w:rFonts w:ascii="Arial" w:eastAsia="Calibri" w:hAnsi="Arial" w:cs="Arial"/>
          <w:bCs/>
          <w:lang w:eastAsia="en-US"/>
        </w:rPr>
        <w:t xml:space="preserve">Zamawiający uprawniony będzie, w czasie trwania umowy, do kontroli spełniania przez Wykonawcę wymagań, dotyczących zatrudnienia osób na podst. art. 29 ust. 4 pkt 1 ustawy </w:t>
      </w:r>
      <w:proofErr w:type="spellStart"/>
      <w:r w:rsidRPr="0099727D">
        <w:rPr>
          <w:rFonts w:ascii="Arial" w:eastAsia="Calibri" w:hAnsi="Arial" w:cs="Arial"/>
          <w:bCs/>
          <w:lang w:eastAsia="en-US"/>
        </w:rPr>
        <w:t>Pzp</w:t>
      </w:r>
      <w:proofErr w:type="spellEnd"/>
      <w:r w:rsidRPr="0099727D">
        <w:rPr>
          <w:rFonts w:ascii="Arial" w:eastAsia="Calibri" w:hAnsi="Arial" w:cs="Arial"/>
          <w:bCs/>
          <w:lang w:eastAsia="en-US"/>
        </w:rPr>
        <w:t>. Na żądanie Zamawiającego, Wykonawca zobowiązany będzie niezwłocznie udokumentować fakt zatrudniania tych osób. W szczególności poprzez przedłożenie umów o pracę oraz dokumentów poświadczających status osób bezrobotnych.</w:t>
      </w:r>
    </w:p>
    <w:p w:rsidR="000E3374" w:rsidRPr="0099727D" w:rsidRDefault="000E3374" w:rsidP="00D8148A">
      <w:pPr>
        <w:numPr>
          <w:ilvl w:val="0"/>
          <w:numId w:val="39"/>
        </w:numPr>
        <w:ind w:left="0" w:hanging="284"/>
        <w:rPr>
          <w:rFonts w:ascii="Arial" w:eastAsia="Calibri" w:hAnsi="Arial" w:cs="Arial"/>
          <w:bCs/>
          <w:lang w:eastAsia="en-US"/>
        </w:rPr>
      </w:pPr>
      <w:r w:rsidRPr="0099727D">
        <w:rPr>
          <w:rFonts w:ascii="Arial" w:eastAsia="Calibri" w:hAnsi="Arial" w:cs="Arial"/>
          <w:bCs/>
          <w:lang w:eastAsia="en-US"/>
        </w:rPr>
        <w:t>W przypadku niezatrudniania w sposób nieprzerwany przy realizacji zamówienia wymaganej liczby osób bezrobotnych (chyba, że nastąpiło to z przyczyn nieleżących po stronie wykonawcy), zamawiający obciąży wykonawcę karą umowną,  za każdy miesiąc kalendarzowy braku zatrudnienia, w wysokości iloczynu aktualnie obowiązującej kwoty minimalnego wynagrodzenia za pracę oraz brakującej liczby osób zatrudnionych w sposób nieprzerwany do liczby wymaganej przez zamawiającego.</w:t>
      </w:r>
    </w:p>
    <w:p w:rsidR="000E3374" w:rsidRPr="0099727D" w:rsidRDefault="000E3374" w:rsidP="00D8148A">
      <w:pPr>
        <w:rPr>
          <w:rFonts w:ascii="Arial" w:eastAsia="Calibri" w:hAnsi="Arial" w:cs="Arial"/>
          <w:bCs/>
          <w:lang w:eastAsia="en-US"/>
        </w:rPr>
      </w:pPr>
    </w:p>
    <w:p w:rsidR="000E3374" w:rsidRPr="0099727D" w:rsidRDefault="000E3374" w:rsidP="00D8148A">
      <w:pPr>
        <w:numPr>
          <w:ilvl w:val="1"/>
          <w:numId w:val="6"/>
        </w:numPr>
        <w:ind w:left="0" w:hanging="709"/>
        <w:rPr>
          <w:rFonts w:ascii="Arial" w:eastAsia="Calibri" w:hAnsi="Arial" w:cs="Arial"/>
          <w:lang w:eastAsia="en-US"/>
        </w:rPr>
      </w:pPr>
      <w:r w:rsidRPr="0099727D">
        <w:rPr>
          <w:rFonts w:ascii="Arial" w:eastAsia="Calibri" w:hAnsi="Arial" w:cs="Arial"/>
          <w:lang w:eastAsia="en-US"/>
        </w:rPr>
        <w:t>informację o obowiązku osobistego wykonania przez wykonawcę kluczowych części zamówienia</w:t>
      </w:r>
      <w:r w:rsidR="004428DE" w:rsidRPr="0099727D">
        <w:rPr>
          <w:rFonts w:ascii="Arial" w:eastAsia="Calibri" w:hAnsi="Arial" w:cs="Arial"/>
          <w:lang w:eastAsia="en-US"/>
        </w:rPr>
        <w:t>:</w:t>
      </w:r>
    </w:p>
    <w:p w:rsidR="000E3374" w:rsidRPr="0099727D" w:rsidRDefault="000E3374" w:rsidP="00D8148A">
      <w:pPr>
        <w:ind w:hanging="1"/>
        <w:rPr>
          <w:rFonts w:ascii="Arial" w:eastAsia="Calibri" w:hAnsi="Arial" w:cs="Arial"/>
          <w:b/>
          <w:lang w:eastAsia="en-US"/>
        </w:rPr>
      </w:pPr>
      <w:r w:rsidRPr="0099727D">
        <w:rPr>
          <w:rFonts w:ascii="Arial" w:eastAsia="Calibri" w:hAnsi="Arial" w:cs="Arial"/>
          <w:lang w:eastAsia="en-US"/>
        </w:rPr>
        <w:t>Zamawiający nie zastrzega obowiązku osobistego wykonania przez wykonawcę kluczowych części zamówienia.</w:t>
      </w:r>
    </w:p>
    <w:p w:rsidR="000E3374" w:rsidRPr="0099727D" w:rsidRDefault="000E3374" w:rsidP="00D8148A">
      <w:pPr>
        <w:numPr>
          <w:ilvl w:val="1"/>
          <w:numId w:val="6"/>
        </w:numPr>
        <w:ind w:left="0" w:hanging="709"/>
        <w:rPr>
          <w:rFonts w:ascii="Arial" w:eastAsia="Calibri" w:hAnsi="Arial" w:cs="Arial"/>
          <w:b/>
          <w:lang w:eastAsia="en-US"/>
        </w:rPr>
      </w:pPr>
      <w:r w:rsidRPr="0099727D">
        <w:rPr>
          <w:rFonts w:ascii="Arial" w:eastAsia="Calibri" w:hAnsi="Arial" w:cs="Arial"/>
          <w:b/>
          <w:lang w:eastAsia="en-US"/>
        </w:rPr>
        <w:t xml:space="preserve">umowy o podwykonawstwo : </w:t>
      </w:r>
    </w:p>
    <w:p w:rsidR="000E3374" w:rsidRPr="0099727D" w:rsidRDefault="000E3374" w:rsidP="00D8148A">
      <w:pPr>
        <w:numPr>
          <w:ilvl w:val="0"/>
          <w:numId w:val="35"/>
        </w:numPr>
        <w:ind w:left="0" w:hanging="283"/>
        <w:rPr>
          <w:rFonts w:ascii="Arial" w:eastAsia="Calibri" w:hAnsi="Arial" w:cs="Arial"/>
          <w:b/>
          <w:lang w:eastAsia="en-US"/>
        </w:rPr>
      </w:pPr>
      <w:r w:rsidRPr="0099727D">
        <w:rPr>
          <w:rFonts w:ascii="Arial" w:eastAsia="Calibri" w:hAnsi="Arial" w:cs="Arial"/>
          <w:lang w:eastAsia="en-US"/>
        </w:rPr>
        <w:t>Zamawiający ustala następujące warunki dotyczące umowy o podwykonawstwo, których niespełnienie spowoduje zgłoszenie przez zamawiającego odpowiednio zastrzeżeń lub sprzeciwu :</w:t>
      </w:r>
    </w:p>
    <w:p w:rsidR="000E3374" w:rsidRPr="0099727D" w:rsidRDefault="000E3374" w:rsidP="00D8148A">
      <w:pPr>
        <w:numPr>
          <w:ilvl w:val="0"/>
          <w:numId w:val="21"/>
        </w:numPr>
        <w:ind w:left="0" w:hanging="284"/>
        <w:jc w:val="both"/>
        <w:rPr>
          <w:rFonts w:ascii="Arial" w:eastAsia="Calibri" w:hAnsi="Arial" w:cs="Arial"/>
          <w:lang w:eastAsia="en-US"/>
        </w:rPr>
      </w:pPr>
      <w:r w:rsidRPr="0099727D">
        <w:rPr>
          <w:rFonts w:ascii="Arial" w:eastAsia="Calibri" w:hAnsi="Arial" w:cs="Arial"/>
          <w:lang w:eastAsia="en-US"/>
        </w:rPr>
        <w:t xml:space="preserve">podwykonawca zamierzający zawrzeć umowę o podwykonawstwo z dalszym podwykonawcą zobowiązany jest do przedłożenia zamawiającemu projektu tej umowy  wraz ze zgodą wykonawcy na zawarcie umowy o podwykonawstwo o treści zgodnej z projektem umowy </w:t>
      </w:r>
    </w:p>
    <w:p w:rsidR="000E3374" w:rsidRPr="0099727D" w:rsidRDefault="000E3374" w:rsidP="00D8148A">
      <w:pPr>
        <w:numPr>
          <w:ilvl w:val="0"/>
          <w:numId w:val="21"/>
        </w:numPr>
        <w:ind w:left="0" w:hanging="284"/>
        <w:jc w:val="both"/>
        <w:rPr>
          <w:rFonts w:ascii="Arial" w:eastAsia="Calibri" w:hAnsi="Arial" w:cs="Arial"/>
          <w:lang w:eastAsia="en-US"/>
        </w:rPr>
      </w:pPr>
      <w:r w:rsidRPr="0099727D">
        <w:rPr>
          <w:rFonts w:ascii="Arial" w:eastAsia="Calibri" w:hAnsi="Arial" w:cs="Arial"/>
          <w:lang w:eastAsia="en-US"/>
        </w:rPr>
        <w:lastRenderedPageBreak/>
        <w:t>termin zapłaty wynagrodzenia podwykonawcy przewidziany w umowie o podwykonawstwo nie może być dłuższy niż 30 dni od dnia doręczenia wykonawcy, faktury lub rachunku, potwierdzających wykonanie zleconej podwykonawcy roboty budowlanej, dostawy lub usługi</w:t>
      </w:r>
    </w:p>
    <w:p w:rsidR="000E3374" w:rsidRPr="0099727D" w:rsidRDefault="000E3374" w:rsidP="00D8148A">
      <w:pPr>
        <w:numPr>
          <w:ilvl w:val="0"/>
          <w:numId w:val="21"/>
        </w:numPr>
        <w:ind w:left="0" w:hanging="284"/>
        <w:jc w:val="both"/>
        <w:rPr>
          <w:rFonts w:ascii="Arial" w:eastAsia="Calibri" w:hAnsi="Arial" w:cs="Arial"/>
          <w:lang w:eastAsia="en-US"/>
        </w:rPr>
      </w:pPr>
      <w:r w:rsidRPr="0099727D">
        <w:rPr>
          <w:rFonts w:ascii="Arial" w:eastAsia="Calibri" w:hAnsi="Arial" w:cs="Arial"/>
          <w:lang w:eastAsia="en-US"/>
        </w:rPr>
        <w:t>zamawiający zastrzega sobie prawo do zgłoszenia w terminie 7 dni od daty przedłożenia mu poświadczonej za zgodność z oryginałem kopii umowy o podwykonawstwo zastrzeżeń w formie pisemnej do tej umowy w przypadkach określonych w art.143b ust.3 PZP</w:t>
      </w:r>
    </w:p>
    <w:p w:rsidR="000E3374" w:rsidRPr="0099727D" w:rsidRDefault="000E3374" w:rsidP="00D8148A">
      <w:pPr>
        <w:numPr>
          <w:ilvl w:val="0"/>
          <w:numId w:val="21"/>
        </w:numPr>
        <w:ind w:left="0" w:hanging="284"/>
        <w:jc w:val="both"/>
        <w:rPr>
          <w:rFonts w:ascii="Arial" w:eastAsia="Calibri" w:hAnsi="Arial" w:cs="Arial"/>
          <w:lang w:eastAsia="en-US"/>
        </w:rPr>
      </w:pPr>
      <w:r w:rsidRPr="0099727D">
        <w:rPr>
          <w:rFonts w:ascii="Arial" w:eastAsia="Calibri" w:hAnsi="Arial" w:cs="Arial"/>
          <w:lang w:eastAsia="en-US"/>
        </w:rPr>
        <w:t xml:space="preserve">bezpośrednia zapłata wynagrodzenia przysługującego podwykonawcy może obejmować wyłącznie należne wynagrodzenie, bez należnych odsetek </w:t>
      </w:r>
    </w:p>
    <w:p w:rsidR="000E3374" w:rsidRPr="0099727D" w:rsidRDefault="000E3374" w:rsidP="00D8148A">
      <w:pPr>
        <w:numPr>
          <w:ilvl w:val="0"/>
          <w:numId w:val="21"/>
        </w:numPr>
        <w:ind w:left="0" w:hanging="284"/>
        <w:jc w:val="both"/>
        <w:rPr>
          <w:rFonts w:ascii="Arial" w:eastAsia="Calibri" w:hAnsi="Arial" w:cs="Arial"/>
          <w:lang w:eastAsia="en-US"/>
        </w:rPr>
      </w:pPr>
      <w:r w:rsidRPr="0099727D">
        <w:rPr>
          <w:rFonts w:ascii="Arial" w:eastAsia="Calibri" w:hAnsi="Arial" w:cs="Arial"/>
          <w:lang w:eastAsia="en-US"/>
        </w:rPr>
        <w:t>bezpośrednia zapłata wynagrodzenia przysługującego podwykonawcy może być dokonana przez Zamawiającego tylko i wyłącznie przypadku uchylania się przez Wykonawcę od obowiązku zapłaty, w stosunku do należności powstałych po zaakceptowaniu przez Zamawiającego umowy o podwykonawstwo</w:t>
      </w:r>
    </w:p>
    <w:p w:rsidR="000E3374" w:rsidRPr="0099727D" w:rsidRDefault="000E3374" w:rsidP="00D8148A">
      <w:pPr>
        <w:numPr>
          <w:ilvl w:val="0"/>
          <w:numId w:val="21"/>
        </w:numPr>
        <w:ind w:left="0" w:hanging="284"/>
        <w:jc w:val="both"/>
        <w:rPr>
          <w:rFonts w:ascii="Arial" w:eastAsia="Calibri" w:hAnsi="Arial" w:cs="Arial"/>
          <w:lang w:eastAsia="en-US"/>
        </w:rPr>
      </w:pPr>
      <w:r w:rsidRPr="0099727D">
        <w:rPr>
          <w:rFonts w:ascii="Arial" w:eastAsia="Calibri" w:hAnsi="Arial" w:cs="Arial"/>
          <w:lang w:eastAsia="en-US"/>
        </w:rPr>
        <w:t>Zamawiający zastrzega sobie prawo do nie dokonania bezpośredniej zapłaty wynagrodzenia podwykonawcy jeżeli wykonawca wykaże niezasadność takiej zapłaty</w:t>
      </w:r>
    </w:p>
    <w:p w:rsidR="000E3374" w:rsidRPr="0099727D" w:rsidRDefault="000E3374" w:rsidP="00D8148A">
      <w:pPr>
        <w:numPr>
          <w:ilvl w:val="0"/>
          <w:numId w:val="21"/>
        </w:numPr>
        <w:ind w:left="0" w:hanging="284"/>
        <w:jc w:val="both"/>
        <w:rPr>
          <w:rFonts w:ascii="Arial" w:eastAsia="Calibri" w:hAnsi="Arial" w:cs="Arial"/>
          <w:lang w:eastAsia="en-US"/>
        </w:rPr>
      </w:pPr>
      <w:r w:rsidRPr="0099727D">
        <w:rPr>
          <w:rFonts w:ascii="Arial" w:eastAsia="Calibri" w:hAnsi="Arial" w:cs="Arial"/>
          <w:lang w:eastAsia="en-US"/>
        </w:rPr>
        <w:t>Zamawiający zastrzega sobie możliwość złożenia do depozytu sądowego kwoty potrzebnej na pokrycie wynagrodzenia podwykonawcy w przypadku istnienia zasadniczej wątpliwości zamawiającego co do wysokości należnej zapłaty lub podmiotu, któremu płatność się należy</w:t>
      </w:r>
    </w:p>
    <w:p w:rsidR="000E3374" w:rsidRPr="0099727D" w:rsidRDefault="000E3374" w:rsidP="00D8148A">
      <w:pPr>
        <w:numPr>
          <w:ilvl w:val="0"/>
          <w:numId w:val="21"/>
        </w:numPr>
        <w:ind w:left="0" w:hanging="284"/>
        <w:jc w:val="both"/>
        <w:rPr>
          <w:rFonts w:ascii="Arial" w:eastAsia="Calibri" w:hAnsi="Arial" w:cs="Arial"/>
          <w:lang w:eastAsia="en-US"/>
        </w:rPr>
      </w:pPr>
      <w:r w:rsidRPr="0099727D">
        <w:rPr>
          <w:rFonts w:ascii="Arial" w:eastAsia="Calibri" w:hAnsi="Arial" w:cs="Arial"/>
          <w:lang w:eastAsia="en-US"/>
        </w:rPr>
        <w:t>Zamawiający zastrzega sobie możliwość odstąpienia od umowy w sprawie zamówienia publicznego w przypadku konieczności dokonania bezpośrednich zapłat podwykonawcy na sumę większą niż 5% wartości umowy</w:t>
      </w:r>
    </w:p>
    <w:p w:rsidR="000E3374" w:rsidRPr="0099727D" w:rsidRDefault="000E3374" w:rsidP="00D8148A">
      <w:pPr>
        <w:numPr>
          <w:ilvl w:val="0"/>
          <w:numId w:val="35"/>
        </w:numPr>
        <w:ind w:left="0" w:hanging="283"/>
        <w:rPr>
          <w:rFonts w:ascii="Arial" w:eastAsia="Calibri" w:hAnsi="Arial" w:cs="Arial"/>
          <w:b/>
          <w:lang w:eastAsia="en-US"/>
        </w:rPr>
      </w:pPr>
      <w:r w:rsidRPr="0099727D">
        <w:rPr>
          <w:rFonts w:ascii="Arial" w:eastAsia="Calibri" w:hAnsi="Arial" w:cs="Arial"/>
          <w:lang w:eastAsia="en-US"/>
        </w:rPr>
        <w:t>Obowiązkowi przedkładania zamawiającemu umów o podwykonawstwo nie podlegają umowy, których przedmiotem są dostawy lub usługi  o wartości nie przekraczającej 0,5% wartości umowy z wykonawcą</w:t>
      </w:r>
    </w:p>
    <w:p w:rsidR="000E3374" w:rsidRPr="0099727D" w:rsidRDefault="000E3374" w:rsidP="00D8148A">
      <w:pPr>
        <w:numPr>
          <w:ilvl w:val="1"/>
          <w:numId w:val="6"/>
        </w:numPr>
        <w:autoSpaceDE w:val="0"/>
        <w:autoSpaceDN w:val="0"/>
        <w:adjustRightInd w:val="0"/>
        <w:ind w:left="0" w:hanging="709"/>
        <w:rPr>
          <w:rFonts w:ascii="Arial" w:eastAsia="Calibri" w:hAnsi="Arial" w:cs="Arial"/>
          <w:lang w:eastAsia="en-US"/>
        </w:rPr>
      </w:pPr>
      <w:r w:rsidRPr="0099727D">
        <w:rPr>
          <w:rFonts w:ascii="Arial" w:eastAsia="Calibri" w:hAnsi="Arial" w:cs="Arial"/>
          <w:lang w:eastAsia="en-US"/>
        </w:rPr>
        <w:t>procentową wartość ostatniej części wynagrodzenia za wykonanie umowy w sprawie zamówienia na roboty budowlane, zgodnie z art. 143a ust. 3 PZP</w:t>
      </w:r>
      <w:r w:rsidR="004428DE" w:rsidRPr="0099727D">
        <w:rPr>
          <w:rFonts w:ascii="Arial" w:eastAsia="Calibri" w:hAnsi="Arial" w:cs="Arial"/>
          <w:lang w:eastAsia="en-US"/>
        </w:rPr>
        <w:t xml:space="preserve"> - n</w:t>
      </w:r>
      <w:r w:rsidRPr="0099727D">
        <w:rPr>
          <w:rFonts w:ascii="Arial" w:eastAsia="Calibri" w:hAnsi="Arial" w:cs="Arial"/>
          <w:lang w:eastAsia="en-US"/>
        </w:rPr>
        <w:t>ie dotyczy.</w:t>
      </w:r>
    </w:p>
    <w:p w:rsidR="000E3374" w:rsidRPr="0099727D" w:rsidRDefault="000E3374" w:rsidP="00D8148A">
      <w:pPr>
        <w:numPr>
          <w:ilvl w:val="1"/>
          <w:numId w:val="6"/>
        </w:numPr>
        <w:autoSpaceDE w:val="0"/>
        <w:autoSpaceDN w:val="0"/>
        <w:adjustRightInd w:val="0"/>
        <w:ind w:left="0" w:hanging="709"/>
        <w:rPr>
          <w:rFonts w:ascii="Arial" w:eastAsia="Calibri" w:hAnsi="Arial" w:cs="Arial"/>
          <w:lang w:eastAsia="en-US"/>
        </w:rPr>
      </w:pPr>
      <w:r w:rsidRPr="0099727D">
        <w:rPr>
          <w:rFonts w:ascii="Arial" w:eastAsia="Calibri" w:hAnsi="Arial" w:cs="Arial"/>
          <w:bCs/>
          <w:lang w:eastAsia="en-US"/>
        </w:rPr>
        <w:t>standardy jakościowe, o których mowa w art. 91 ust. 2a PZP</w:t>
      </w:r>
      <w:r w:rsidR="004428DE" w:rsidRPr="0099727D">
        <w:rPr>
          <w:rFonts w:ascii="Arial" w:eastAsia="Calibri" w:hAnsi="Arial" w:cs="Arial"/>
          <w:bCs/>
          <w:lang w:eastAsia="en-US"/>
        </w:rPr>
        <w:t xml:space="preserve"> - n</w:t>
      </w:r>
      <w:r w:rsidRPr="0099727D">
        <w:rPr>
          <w:rFonts w:ascii="Arial" w:eastAsia="Calibri" w:hAnsi="Arial" w:cs="Arial"/>
          <w:bCs/>
          <w:lang w:eastAsia="en-US"/>
        </w:rPr>
        <w:t>ie dotyczy.</w:t>
      </w:r>
    </w:p>
    <w:p w:rsidR="000E3374" w:rsidRPr="0099727D" w:rsidRDefault="000E3374" w:rsidP="00D8148A">
      <w:pPr>
        <w:numPr>
          <w:ilvl w:val="1"/>
          <w:numId w:val="6"/>
        </w:numPr>
        <w:autoSpaceDE w:val="0"/>
        <w:autoSpaceDN w:val="0"/>
        <w:adjustRightInd w:val="0"/>
        <w:ind w:left="0" w:hanging="709"/>
        <w:rPr>
          <w:rFonts w:ascii="Arial" w:eastAsia="Calibri" w:hAnsi="Arial" w:cs="Arial"/>
          <w:color w:val="000000"/>
          <w:lang w:eastAsia="en-US"/>
        </w:rPr>
      </w:pPr>
      <w:r w:rsidRPr="0099727D">
        <w:rPr>
          <w:rFonts w:ascii="Arial" w:eastAsia="Calibri" w:hAnsi="Arial" w:cs="Arial"/>
          <w:bCs/>
          <w:color w:val="000000"/>
          <w:lang w:eastAsia="en-US"/>
        </w:rPr>
        <w:t>wymóg lub możliwość złożenia ofert w postaci katalogów elektronicznych lub dołączenia katalogów elektronicznych do oferty, w sytuacji określonej w art. 10a ust. 2 PZP</w:t>
      </w:r>
      <w:r w:rsidR="004428DE" w:rsidRPr="0099727D">
        <w:rPr>
          <w:rFonts w:ascii="Arial" w:eastAsia="Calibri" w:hAnsi="Arial" w:cs="Arial"/>
          <w:bCs/>
          <w:color w:val="000000"/>
          <w:lang w:eastAsia="en-US"/>
        </w:rPr>
        <w:t xml:space="preserve"> - n</w:t>
      </w:r>
      <w:r w:rsidRPr="0099727D">
        <w:rPr>
          <w:rFonts w:ascii="Arial" w:eastAsia="Calibri" w:hAnsi="Arial" w:cs="Arial"/>
          <w:bCs/>
          <w:color w:val="000000"/>
          <w:lang w:eastAsia="en-US"/>
        </w:rPr>
        <w:t>ie dotyczy.</w:t>
      </w:r>
    </w:p>
    <w:p w:rsidR="000E3374" w:rsidRPr="0099727D" w:rsidRDefault="000E3374" w:rsidP="00D8148A">
      <w:pPr>
        <w:numPr>
          <w:ilvl w:val="1"/>
          <w:numId w:val="6"/>
        </w:numPr>
        <w:autoSpaceDE w:val="0"/>
        <w:autoSpaceDN w:val="0"/>
        <w:adjustRightInd w:val="0"/>
        <w:ind w:left="0" w:hanging="709"/>
        <w:rPr>
          <w:rFonts w:ascii="Arial" w:eastAsia="Calibri" w:hAnsi="Arial" w:cs="Arial"/>
          <w:color w:val="000000"/>
          <w:lang w:eastAsia="en-US"/>
        </w:rPr>
      </w:pPr>
      <w:r w:rsidRPr="0099727D">
        <w:rPr>
          <w:rFonts w:ascii="Arial" w:eastAsia="Calibri" w:hAnsi="Arial" w:cs="Arial"/>
          <w:bCs/>
          <w:color w:val="000000"/>
          <w:lang w:eastAsia="en-US"/>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004428DE" w:rsidRPr="0099727D">
        <w:rPr>
          <w:rFonts w:ascii="Arial" w:eastAsia="Calibri" w:hAnsi="Arial" w:cs="Arial"/>
          <w:bCs/>
          <w:color w:val="000000"/>
          <w:lang w:eastAsia="en-US"/>
        </w:rPr>
        <w:t>:</w:t>
      </w:r>
    </w:p>
    <w:p w:rsidR="000E3374" w:rsidRPr="000E3374" w:rsidRDefault="000E3374" w:rsidP="00D8148A">
      <w:pPr>
        <w:autoSpaceDE w:val="0"/>
        <w:autoSpaceDN w:val="0"/>
        <w:adjustRightInd w:val="0"/>
        <w:rPr>
          <w:rFonts w:ascii="Arial" w:eastAsia="Calibri" w:hAnsi="Arial" w:cs="Arial"/>
          <w:color w:val="000000"/>
          <w:lang w:eastAsia="en-US"/>
        </w:rPr>
      </w:pPr>
      <w:r w:rsidRPr="0099727D">
        <w:rPr>
          <w:rFonts w:ascii="Arial" w:eastAsia="Calibri" w:hAnsi="Arial" w:cs="Arial"/>
          <w:color w:val="000000"/>
          <w:lang w:eastAsia="en-US"/>
        </w:rPr>
        <w:t>Zamawiający nie dopuszcza składania ofert częściowych.</w:t>
      </w:r>
    </w:p>
    <w:p w:rsidR="000E3374" w:rsidRPr="000E3374" w:rsidRDefault="000E3374" w:rsidP="00D8148A">
      <w:pPr>
        <w:autoSpaceDE w:val="0"/>
        <w:autoSpaceDN w:val="0"/>
        <w:adjustRightInd w:val="0"/>
        <w:rPr>
          <w:rFonts w:ascii="Arial" w:eastAsia="Calibri" w:hAnsi="Arial" w:cs="Arial"/>
          <w:color w:val="000000"/>
          <w:lang w:eastAsia="en-US"/>
        </w:rPr>
      </w:pPr>
    </w:p>
    <w:p w:rsidR="000E3374" w:rsidRPr="000E3374" w:rsidRDefault="000E3374" w:rsidP="00D8148A">
      <w:pPr>
        <w:autoSpaceDE w:val="0"/>
        <w:autoSpaceDN w:val="0"/>
        <w:adjustRightInd w:val="0"/>
        <w:rPr>
          <w:rFonts w:ascii="Arial" w:eastAsia="Calibri" w:hAnsi="Arial" w:cs="Arial"/>
          <w:color w:val="000000"/>
          <w:lang w:eastAsia="en-US"/>
        </w:rPr>
      </w:pPr>
    </w:p>
    <w:p w:rsidR="000E3374" w:rsidRPr="000E3374" w:rsidRDefault="000E3374" w:rsidP="00D8148A">
      <w:pPr>
        <w:autoSpaceDE w:val="0"/>
        <w:autoSpaceDN w:val="0"/>
        <w:adjustRightInd w:val="0"/>
        <w:rPr>
          <w:rFonts w:ascii="Arial" w:eastAsia="Calibri" w:hAnsi="Arial" w:cs="Arial"/>
          <w:color w:val="000000"/>
          <w:lang w:eastAsia="en-US"/>
        </w:rPr>
      </w:pPr>
    </w:p>
    <w:p w:rsidR="009027F7" w:rsidRPr="00920E36" w:rsidRDefault="009027F7" w:rsidP="00D8148A"/>
    <w:sectPr w:rsidR="009027F7" w:rsidRPr="00920E36" w:rsidSect="000E3374">
      <w:footerReference w:type="default" r:id="rId17"/>
      <w:pgSz w:w="11906" w:h="16838"/>
      <w:pgMar w:top="964" w:right="849"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675" w:rsidRDefault="00BA2675" w:rsidP="0022284F">
      <w:r>
        <w:separator/>
      </w:r>
    </w:p>
  </w:endnote>
  <w:endnote w:type="continuationSeparator" w:id="0">
    <w:p w:rsidR="00BA2675" w:rsidRDefault="00BA2675" w:rsidP="0022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75" w:rsidRPr="0022284F" w:rsidRDefault="00BA2675">
    <w:pPr>
      <w:pStyle w:val="Stopka"/>
      <w:rPr>
        <w:i w:val="0"/>
      </w:rPr>
    </w:pPr>
    <w:r>
      <w:rPr>
        <w:i w:val="0"/>
        <w:noProof/>
      </w:rPr>
      <w:drawing>
        <wp:inline distT="0" distB="0" distL="0" distR="0" wp14:anchorId="362D4AB9" wp14:editId="02986384">
          <wp:extent cx="5988355" cy="800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5564" cy="80106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675" w:rsidRDefault="00BA2675" w:rsidP="0022284F">
      <w:r>
        <w:separator/>
      </w:r>
    </w:p>
  </w:footnote>
  <w:footnote w:type="continuationSeparator" w:id="0">
    <w:p w:rsidR="00BA2675" w:rsidRDefault="00BA2675" w:rsidP="00222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78"/>
    <w:multiLevelType w:val="hybridMultilevel"/>
    <w:tmpl w:val="8D18360C"/>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0266317"/>
    <w:multiLevelType w:val="hybridMultilevel"/>
    <w:tmpl w:val="64244076"/>
    <w:lvl w:ilvl="0" w:tplc="8E4C7C8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5B5E9F0C">
      <w:start w:val="1"/>
      <w:numFmt w:val="lowerLetter"/>
      <w:lvlText w:val="%3)"/>
      <w:lvlJc w:val="right"/>
      <w:pPr>
        <w:ind w:left="3240" w:hanging="180"/>
      </w:pPr>
      <w:rPr>
        <w:rFonts w:ascii="Arial" w:eastAsia="Calibri" w:hAnsi="Arial" w:cs="Arial"/>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05C72FF"/>
    <w:multiLevelType w:val="multilevel"/>
    <w:tmpl w:val="B42EE640"/>
    <w:numStyleLink w:val="Styl1"/>
  </w:abstractNum>
  <w:abstractNum w:abstractNumId="3">
    <w:nsid w:val="02DC58AD"/>
    <w:multiLevelType w:val="hybridMultilevel"/>
    <w:tmpl w:val="B2063F80"/>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A83F0C"/>
    <w:multiLevelType w:val="hybridMultilevel"/>
    <w:tmpl w:val="B65C8C48"/>
    <w:lvl w:ilvl="0" w:tplc="B52246A2">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6E775E9"/>
    <w:multiLevelType w:val="hybridMultilevel"/>
    <w:tmpl w:val="3526770A"/>
    <w:lvl w:ilvl="0" w:tplc="46440708">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704B51"/>
    <w:multiLevelType w:val="hybridMultilevel"/>
    <w:tmpl w:val="A9FA55A6"/>
    <w:lvl w:ilvl="0" w:tplc="22D6ED3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AF221AF"/>
    <w:multiLevelType w:val="hybridMultilevel"/>
    <w:tmpl w:val="E6DC3168"/>
    <w:lvl w:ilvl="0" w:tplc="E55EC922">
      <w:start w:val="1"/>
      <w:numFmt w:val="bullet"/>
      <w:lvlText w:val=""/>
      <w:lvlJc w:val="left"/>
      <w:pPr>
        <w:ind w:left="1929" w:hanging="360"/>
      </w:pPr>
      <w:rPr>
        <w:rFonts w:ascii="Symbol" w:hAnsi="Symbol" w:hint="default"/>
      </w:rPr>
    </w:lvl>
    <w:lvl w:ilvl="1" w:tplc="04150003" w:tentative="1">
      <w:start w:val="1"/>
      <w:numFmt w:val="bullet"/>
      <w:lvlText w:val="o"/>
      <w:lvlJc w:val="left"/>
      <w:pPr>
        <w:ind w:left="2649" w:hanging="360"/>
      </w:pPr>
      <w:rPr>
        <w:rFonts w:ascii="Courier New" w:hAnsi="Courier New" w:cs="Courier New" w:hint="default"/>
      </w:rPr>
    </w:lvl>
    <w:lvl w:ilvl="2" w:tplc="04150005" w:tentative="1">
      <w:start w:val="1"/>
      <w:numFmt w:val="bullet"/>
      <w:lvlText w:val=""/>
      <w:lvlJc w:val="left"/>
      <w:pPr>
        <w:ind w:left="3369" w:hanging="360"/>
      </w:pPr>
      <w:rPr>
        <w:rFonts w:ascii="Wingdings" w:hAnsi="Wingdings" w:hint="default"/>
      </w:rPr>
    </w:lvl>
    <w:lvl w:ilvl="3" w:tplc="04150001" w:tentative="1">
      <w:start w:val="1"/>
      <w:numFmt w:val="bullet"/>
      <w:lvlText w:val=""/>
      <w:lvlJc w:val="left"/>
      <w:pPr>
        <w:ind w:left="4089" w:hanging="360"/>
      </w:pPr>
      <w:rPr>
        <w:rFonts w:ascii="Symbol" w:hAnsi="Symbol" w:hint="default"/>
      </w:rPr>
    </w:lvl>
    <w:lvl w:ilvl="4" w:tplc="04150003" w:tentative="1">
      <w:start w:val="1"/>
      <w:numFmt w:val="bullet"/>
      <w:lvlText w:val="o"/>
      <w:lvlJc w:val="left"/>
      <w:pPr>
        <w:ind w:left="4809" w:hanging="360"/>
      </w:pPr>
      <w:rPr>
        <w:rFonts w:ascii="Courier New" w:hAnsi="Courier New" w:cs="Courier New" w:hint="default"/>
      </w:rPr>
    </w:lvl>
    <w:lvl w:ilvl="5" w:tplc="04150005" w:tentative="1">
      <w:start w:val="1"/>
      <w:numFmt w:val="bullet"/>
      <w:lvlText w:val=""/>
      <w:lvlJc w:val="left"/>
      <w:pPr>
        <w:ind w:left="5529" w:hanging="360"/>
      </w:pPr>
      <w:rPr>
        <w:rFonts w:ascii="Wingdings" w:hAnsi="Wingdings" w:hint="default"/>
      </w:rPr>
    </w:lvl>
    <w:lvl w:ilvl="6" w:tplc="04150001" w:tentative="1">
      <w:start w:val="1"/>
      <w:numFmt w:val="bullet"/>
      <w:lvlText w:val=""/>
      <w:lvlJc w:val="left"/>
      <w:pPr>
        <w:ind w:left="6249" w:hanging="360"/>
      </w:pPr>
      <w:rPr>
        <w:rFonts w:ascii="Symbol" w:hAnsi="Symbol" w:hint="default"/>
      </w:rPr>
    </w:lvl>
    <w:lvl w:ilvl="7" w:tplc="04150003" w:tentative="1">
      <w:start w:val="1"/>
      <w:numFmt w:val="bullet"/>
      <w:lvlText w:val="o"/>
      <w:lvlJc w:val="left"/>
      <w:pPr>
        <w:ind w:left="6969" w:hanging="360"/>
      </w:pPr>
      <w:rPr>
        <w:rFonts w:ascii="Courier New" w:hAnsi="Courier New" w:cs="Courier New" w:hint="default"/>
      </w:rPr>
    </w:lvl>
    <w:lvl w:ilvl="8" w:tplc="04150005" w:tentative="1">
      <w:start w:val="1"/>
      <w:numFmt w:val="bullet"/>
      <w:lvlText w:val=""/>
      <w:lvlJc w:val="left"/>
      <w:pPr>
        <w:ind w:left="7689" w:hanging="360"/>
      </w:pPr>
      <w:rPr>
        <w:rFonts w:ascii="Wingdings" w:hAnsi="Wingdings" w:hint="default"/>
      </w:rPr>
    </w:lvl>
  </w:abstractNum>
  <w:abstractNum w:abstractNumId="9">
    <w:nsid w:val="0C56659B"/>
    <w:multiLevelType w:val="hybridMultilevel"/>
    <w:tmpl w:val="804081EA"/>
    <w:lvl w:ilvl="0" w:tplc="D03ACA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4702ED3"/>
    <w:multiLevelType w:val="hybridMultilevel"/>
    <w:tmpl w:val="36C0B1BE"/>
    <w:lvl w:ilvl="0" w:tplc="664002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E3A4A5F"/>
    <w:multiLevelType w:val="hybridMultilevel"/>
    <w:tmpl w:val="0A467BA8"/>
    <w:lvl w:ilvl="0" w:tplc="0415000F">
      <w:start w:val="1"/>
      <w:numFmt w:val="decimal"/>
      <w:lvlText w:val="%1."/>
      <w:lvlJc w:val="left"/>
      <w:pPr>
        <w:ind w:left="2008" w:hanging="360"/>
      </w:pPr>
      <w:rPr>
        <w:rFonts w:hint="default"/>
      </w:r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2">
    <w:nsid w:val="22A42756"/>
    <w:multiLevelType w:val="hybridMultilevel"/>
    <w:tmpl w:val="1F347FAC"/>
    <w:lvl w:ilvl="0" w:tplc="5436ED1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8E2F68"/>
    <w:multiLevelType w:val="hybridMultilevel"/>
    <w:tmpl w:val="1A10319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DE42B1"/>
    <w:multiLevelType w:val="hybridMultilevel"/>
    <w:tmpl w:val="D6168CCE"/>
    <w:lvl w:ilvl="0" w:tplc="2376A9AA">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4CE306A"/>
    <w:multiLevelType w:val="hybridMultilevel"/>
    <w:tmpl w:val="A1C6B7E8"/>
    <w:lvl w:ilvl="0" w:tplc="50261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5113F4D"/>
    <w:multiLevelType w:val="hybridMultilevel"/>
    <w:tmpl w:val="3B0A5E1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84109C3"/>
    <w:multiLevelType w:val="hybridMultilevel"/>
    <w:tmpl w:val="D834DA9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734A80"/>
    <w:multiLevelType w:val="hybridMultilevel"/>
    <w:tmpl w:val="24A2AA68"/>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78F2B50"/>
    <w:multiLevelType w:val="hybridMultilevel"/>
    <w:tmpl w:val="F41C9B2A"/>
    <w:lvl w:ilvl="0" w:tplc="210C49CC">
      <w:start w:val="1"/>
      <w:numFmt w:val="decimal"/>
      <w:lvlText w:val="%1)"/>
      <w:lvlJc w:val="left"/>
      <w:pPr>
        <w:tabs>
          <w:tab w:val="num" w:pos="720"/>
        </w:tabs>
        <w:ind w:left="720" w:hanging="360"/>
      </w:pPr>
      <w:rPr>
        <w:rFonts w:ascii="Arial" w:eastAsia="Calibri"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9A953EB"/>
    <w:multiLevelType w:val="hybridMultilevel"/>
    <w:tmpl w:val="45D8DBBA"/>
    <w:lvl w:ilvl="0" w:tplc="169E0D80">
      <w:start w:val="2"/>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2">
    <w:nsid w:val="3B0C07D3"/>
    <w:multiLevelType w:val="multilevel"/>
    <w:tmpl w:val="962A57FE"/>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B736334"/>
    <w:multiLevelType w:val="hybridMultilevel"/>
    <w:tmpl w:val="F7E01504"/>
    <w:lvl w:ilvl="0" w:tplc="0415000F">
      <w:start w:val="1"/>
      <w:numFmt w:val="decimal"/>
      <w:lvlText w:val="%1."/>
      <w:lvlJc w:val="left"/>
      <w:pPr>
        <w:ind w:left="1932" w:hanging="360"/>
      </w:pPr>
      <w:rPr>
        <w:rFonts w:hint="default"/>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4">
    <w:nsid w:val="41D30547"/>
    <w:multiLevelType w:val="hybridMultilevel"/>
    <w:tmpl w:val="B31E1FE8"/>
    <w:lvl w:ilvl="0" w:tplc="9B0223CC">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5">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7A7B9D"/>
    <w:multiLevelType w:val="hybridMultilevel"/>
    <w:tmpl w:val="EEC22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DD3CE2"/>
    <w:multiLevelType w:val="multilevel"/>
    <w:tmpl w:val="DCA2C508"/>
    <w:lvl w:ilvl="0">
      <w:start w:val="2"/>
      <w:numFmt w:val="decimal"/>
      <w:lvlText w:val="%1."/>
      <w:lvlJc w:val="right"/>
      <w:pPr>
        <w:tabs>
          <w:tab w:val="num" w:pos="180"/>
        </w:tabs>
        <w:ind w:left="180" w:hanging="180"/>
      </w:pPr>
      <w:rPr>
        <w:rFonts w:hint="default"/>
        <w:b/>
      </w:rPr>
    </w:lvl>
    <w:lvl w:ilvl="1">
      <w:start w:val="1"/>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9D63B88"/>
    <w:multiLevelType w:val="hybridMultilevel"/>
    <w:tmpl w:val="2B84B96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0E802BB"/>
    <w:multiLevelType w:val="hybridMultilevel"/>
    <w:tmpl w:val="CDC2405E"/>
    <w:lvl w:ilvl="0" w:tplc="0415000F">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D90BED"/>
    <w:multiLevelType w:val="hybridMultilevel"/>
    <w:tmpl w:val="4FDE878E"/>
    <w:lvl w:ilvl="0" w:tplc="B10CBEBC">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2">
    <w:nsid w:val="62E11C7C"/>
    <w:multiLevelType w:val="hybridMultilevel"/>
    <w:tmpl w:val="8626F43A"/>
    <w:lvl w:ilvl="0" w:tplc="04150017">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33">
    <w:nsid w:val="62F229C3"/>
    <w:multiLevelType w:val="hybridMultilevel"/>
    <w:tmpl w:val="8AE285F4"/>
    <w:lvl w:ilvl="0" w:tplc="DCDC82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240" w:hanging="360"/>
      </w:pPr>
    </w:lvl>
    <w:lvl w:ilvl="2" w:tplc="0415001B" w:tentative="1">
      <w:start w:val="1"/>
      <w:numFmt w:val="lowerRoman"/>
      <w:lvlText w:val="%3."/>
      <w:lvlJc w:val="right"/>
      <w:pPr>
        <w:ind w:left="480" w:hanging="180"/>
      </w:pPr>
    </w:lvl>
    <w:lvl w:ilvl="3" w:tplc="0415000F" w:tentative="1">
      <w:start w:val="1"/>
      <w:numFmt w:val="decimal"/>
      <w:lvlText w:val="%4."/>
      <w:lvlJc w:val="left"/>
      <w:pPr>
        <w:ind w:left="1200" w:hanging="360"/>
      </w:pPr>
    </w:lvl>
    <w:lvl w:ilvl="4" w:tplc="04150019" w:tentative="1">
      <w:start w:val="1"/>
      <w:numFmt w:val="lowerLetter"/>
      <w:lvlText w:val="%5."/>
      <w:lvlJc w:val="left"/>
      <w:pPr>
        <w:ind w:left="1920" w:hanging="360"/>
      </w:pPr>
    </w:lvl>
    <w:lvl w:ilvl="5" w:tplc="0415001B" w:tentative="1">
      <w:start w:val="1"/>
      <w:numFmt w:val="lowerRoman"/>
      <w:lvlText w:val="%6."/>
      <w:lvlJc w:val="right"/>
      <w:pPr>
        <w:ind w:left="2640" w:hanging="180"/>
      </w:pPr>
    </w:lvl>
    <w:lvl w:ilvl="6" w:tplc="0415000F" w:tentative="1">
      <w:start w:val="1"/>
      <w:numFmt w:val="decimal"/>
      <w:lvlText w:val="%7."/>
      <w:lvlJc w:val="left"/>
      <w:pPr>
        <w:ind w:left="3360" w:hanging="360"/>
      </w:pPr>
    </w:lvl>
    <w:lvl w:ilvl="7" w:tplc="04150019" w:tentative="1">
      <w:start w:val="1"/>
      <w:numFmt w:val="lowerLetter"/>
      <w:lvlText w:val="%8."/>
      <w:lvlJc w:val="left"/>
      <w:pPr>
        <w:ind w:left="4080" w:hanging="360"/>
      </w:pPr>
    </w:lvl>
    <w:lvl w:ilvl="8" w:tplc="0415001B" w:tentative="1">
      <w:start w:val="1"/>
      <w:numFmt w:val="lowerRoman"/>
      <w:lvlText w:val="%9."/>
      <w:lvlJc w:val="right"/>
      <w:pPr>
        <w:ind w:left="4800" w:hanging="180"/>
      </w:pPr>
    </w:lvl>
  </w:abstractNum>
  <w:abstractNum w:abstractNumId="34">
    <w:nsid w:val="63FB5E38"/>
    <w:multiLevelType w:val="hybridMultilevel"/>
    <w:tmpl w:val="742C2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0E3B8C"/>
    <w:multiLevelType w:val="hybridMultilevel"/>
    <w:tmpl w:val="2432D4AE"/>
    <w:lvl w:ilvl="0" w:tplc="9A2AC0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8AB30DE"/>
    <w:multiLevelType w:val="hybridMultilevel"/>
    <w:tmpl w:val="EFD44950"/>
    <w:lvl w:ilvl="0" w:tplc="EA4CF326">
      <w:start w:val="1"/>
      <w:numFmt w:val="decimal"/>
      <w:lvlText w:val="%1."/>
      <w:lvlJc w:val="left"/>
      <w:pPr>
        <w:ind w:left="1080" w:hanging="360"/>
      </w:pPr>
      <w:rPr>
        <w:rFonts w:hint="default"/>
        <w:color w:val="00000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90B2260"/>
    <w:multiLevelType w:val="hybridMultilevel"/>
    <w:tmpl w:val="2B665EA2"/>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C27CD3"/>
    <w:multiLevelType w:val="hybridMultilevel"/>
    <w:tmpl w:val="549EB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CB44DA"/>
    <w:multiLevelType w:val="multilevel"/>
    <w:tmpl w:val="9CF622D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95743A2"/>
    <w:multiLevelType w:val="hybridMultilevel"/>
    <w:tmpl w:val="89B09794"/>
    <w:lvl w:ilvl="0" w:tplc="355A379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7A060868"/>
    <w:multiLevelType w:val="hybridMultilevel"/>
    <w:tmpl w:val="346EADA8"/>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AC471B"/>
    <w:multiLevelType w:val="hybridMultilevel"/>
    <w:tmpl w:val="08B0BB0C"/>
    <w:lvl w:ilvl="0" w:tplc="B52246A2">
      <w:start w:val="1"/>
      <w:numFmt w:val="decimal"/>
      <w:lvlText w:val="%1."/>
      <w:lvlJc w:val="left"/>
      <w:pPr>
        <w:ind w:left="720" w:hanging="360"/>
      </w:pPr>
      <w:rPr>
        <w:rFonts w:hint="default"/>
        <w:color w:val="auto"/>
      </w:rPr>
    </w:lvl>
    <w:lvl w:ilvl="1" w:tplc="0415000F">
      <w:start w:val="1"/>
      <w:numFmt w:val="decimal"/>
      <w:lvlText w:val="%2."/>
      <w:lvlJc w:val="left"/>
      <w:pPr>
        <w:ind w:left="1440" w:hanging="360"/>
      </w:pPr>
      <w:rPr>
        <w:rFonts w:hint="default"/>
      </w:rPr>
    </w:lvl>
    <w:lvl w:ilvl="2" w:tplc="D14E1300">
      <w:start w:val="1"/>
      <w:numFmt w:val="lowerLetter"/>
      <w:lvlText w:val="%3)"/>
      <w:lvlJc w:val="left"/>
      <w:pPr>
        <w:ind w:left="2340" w:hanging="360"/>
      </w:pPr>
      <w:rPr>
        <w:rFonts w:hint="default"/>
      </w:rPr>
    </w:lvl>
    <w:lvl w:ilvl="3" w:tplc="45DC855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7"/>
  </w:num>
  <w:num w:numId="3">
    <w:abstractNumId w:val="8"/>
  </w:num>
  <w:num w:numId="4">
    <w:abstractNumId w:val="13"/>
  </w:num>
  <w:num w:numId="5">
    <w:abstractNumId w:val="3"/>
  </w:num>
  <w:num w:numId="6">
    <w:abstractNumId w:val="22"/>
  </w:num>
  <w:num w:numId="7">
    <w:abstractNumId w:val="2"/>
  </w:num>
  <w:num w:numId="8">
    <w:abstractNumId w:val="39"/>
  </w:num>
  <w:num w:numId="9">
    <w:abstractNumId w:val="25"/>
  </w:num>
  <w:num w:numId="10">
    <w:abstractNumId w:val="42"/>
  </w:num>
  <w:num w:numId="11">
    <w:abstractNumId w:val="28"/>
  </w:num>
  <w:num w:numId="12">
    <w:abstractNumId w:val="0"/>
  </w:num>
  <w:num w:numId="13">
    <w:abstractNumId w:val="29"/>
  </w:num>
  <w:num w:numId="14">
    <w:abstractNumId w:val="11"/>
  </w:num>
  <w:num w:numId="15">
    <w:abstractNumId w:val="23"/>
  </w:num>
  <w:num w:numId="16">
    <w:abstractNumId w:val="4"/>
  </w:num>
  <w:num w:numId="17">
    <w:abstractNumId w:val="18"/>
  </w:num>
  <w:num w:numId="18">
    <w:abstractNumId w:val="15"/>
  </w:num>
  <w:num w:numId="19">
    <w:abstractNumId w:val="38"/>
  </w:num>
  <w:num w:numId="20">
    <w:abstractNumId w:val="27"/>
  </w:num>
  <w:num w:numId="21">
    <w:abstractNumId w:val="32"/>
  </w:num>
  <w:num w:numId="22">
    <w:abstractNumId w:val="41"/>
  </w:num>
  <w:num w:numId="23">
    <w:abstractNumId w:val="12"/>
  </w:num>
  <w:num w:numId="24">
    <w:abstractNumId w:val="16"/>
  </w:num>
  <w:num w:numId="25">
    <w:abstractNumId w:val="37"/>
  </w:num>
  <w:num w:numId="26">
    <w:abstractNumId w:val="10"/>
  </w:num>
  <w:num w:numId="27">
    <w:abstractNumId w:val="30"/>
  </w:num>
  <w:num w:numId="28">
    <w:abstractNumId w:val="26"/>
  </w:num>
  <w:num w:numId="29">
    <w:abstractNumId w:val="34"/>
  </w:num>
  <w:num w:numId="30">
    <w:abstractNumId w:val="6"/>
  </w:num>
  <w:num w:numId="31">
    <w:abstractNumId w:val="7"/>
  </w:num>
  <w:num w:numId="32">
    <w:abstractNumId w:val="9"/>
  </w:num>
  <w:num w:numId="33">
    <w:abstractNumId w:val="35"/>
  </w:num>
  <w:num w:numId="34">
    <w:abstractNumId w:val="36"/>
  </w:num>
  <w:num w:numId="35">
    <w:abstractNumId w:val="14"/>
  </w:num>
  <w:num w:numId="36">
    <w:abstractNumId w:val="33"/>
  </w:num>
  <w:num w:numId="37">
    <w:abstractNumId w:val="19"/>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40"/>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7C"/>
    <w:rsid w:val="00007F21"/>
    <w:rsid w:val="00064279"/>
    <w:rsid w:val="000709CC"/>
    <w:rsid w:val="000802AF"/>
    <w:rsid w:val="000D24C3"/>
    <w:rsid w:val="000D2D98"/>
    <w:rsid w:val="000D2E5E"/>
    <w:rsid w:val="000E3374"/>
    <w:rsid w:val="00110F69"/>
    <w:rsid w:val="0011408F"/>
    <w:rsid w:val="00125399"/>
    <w:rsid w:val="001A03F6"/>
    <w:rsid w:val="001B630B"/>
    <w:rsid w:val="001C47A3"/>
    <w:rsid w:val="001C4D9C"/>
    <w:rsid w:val="001C52A3"/>
    <w:rsid w:val="001D34AE"/>
    <w:rsid w:val="001F2821"/>
    <w:rsid w:val="001F72F9"/>
    <w:rsid w:val="00205E18"/>
    <w:rsid w:val="00212C05"/>
    <w:rsid w:val="0022284F"/>
    <w:rsid w:val="00226A45"/>
    <w:rsid w:val="00231409"/>
    <w:rsid w:val="00255CDA"/>
    <w:rsid w:val="00261A43"/>
    <w:rsid w:val="0026464E"/>
    <w:rsid w:val="0027709B"/>
    <w:rsid w:val="002B1928"/>
    <w:rsid w:val="002B324E"/>
    <w:rsid w:val="002E6246"/>
    <w:rsid w:val="00356DF8"/>
    <w:rsid w:val="003701EF"/>
    <w:rsid w:val="00372F19"/>
    <w:rsid w:val="00382224"/>
    <w:rsid w:val="003A454B"/>
    <w:rsid w:val="003B511E"/>
    <w:rsid w:val="003C667E"/>
    <w:rsid w:val="003D5F3F"/>
    <w:rsid w:val="003E2543"/>
    <w:rsid w:val="003F6EA3"/>
    <w:rsid w:val="004010EF"/>
    <w:rsid w:val="00412CA3"/>
    <w:rsid w:val="0041312D"/>
    <w:rsid w:val="00426179"/>
    <w:rsid w:val="004428DE"/>
    <w:rsid w:val="00452C30"/>
    <w:rsid w:val="0047638B"/>
    <w:rsid w:val="004A02F4"/>
    <w:rsid w:val="004A0671"/>
    <w:rsid w:val="004A24A1"/>
    <w:rsid w:val="004B3B42"/>
    <w:rsid w:val="004C387A"/>
    <w:rsid w:val="004C416F"/>
    <w:rsid w:val="004D1E60"/>
    <w:rsid w:val="004E7CC9"/>
    <w:rsid w:val="004F5D85"/>
    <w:rsid w:val="00514336"/>
    <w:rsid w:val="00534D12"/>
    <w:rsid w:val="00561376"/>
    <w:rsid w:val="00561FDA"/>
    <w:rsid w:val="005635EC"/>
    <w:rsid w:val="00564B7D"/>
    <w:rsid w:val="005A3267"/>
    <w:rsid w:val="005B49FE"/>
    <w:rsid w:val="005C0756"/>
    <w:rsid w:val="005D6948"/>
    <w:rsid w:val="005E2023"/>
    <w:rsid w:val="006300CB"/>
    <w:rsid w:val="006433EE"/>
    <w:rsid w:val="0065457D"/>
    <w:rsid w:val="006672B4"/>
    <w:rsid w:val="00685C9B"/>
    <w:rsid w:val="006B6F64"/>
    <w:rsid w:val="006C4CA9"/>
    <w:rsid w:val="006C6210"/>
    <w:rsid w:val="006D542E"/>
    <w:rsid w:val="006E439B"/>
    <w:rsid w:val="006F0E2D"/>
    <w:rsid w:val="00711B02"/>
    <w:rsid w:val="0071282C"/>
    <w:rsid w:val="00724555"/>
    <w:rsid w:val="007271CD"/>
    <w:rsid w:val="0073194C"/>
    <w:rsid w:val="00736687"/>
    <w:rsid w:val="00740174"/>
    <w:rsid w:val="007500EE"/>
    <w:rsid w:val="00761875"/>
    <w:rsid w:val="00766E84"/>
    <w:rsid w:val="00787954"/>
    <w:rsid w:val="007B6376"/>
    <w:rsid w:val="007D55A1"/>
    <w:rsid w:val="007F1DCF"/>
    <w:rsid w:val="007F2324"/>
    <w:rsid w:val="00803652"/>
    <w:rsid w:val="008305AF"/>
    <w:rsid w:val="00835CE7"/>
    <w:rsid w:val="00877394"/>
    <w:rsid w:val="00886337"/>
    <w:rsid w:val="008A4920"/>
    <w:rsid w:val="008D651E"/>
    <w:rsid w:val="008E074D"/>
    <w:rsid w:val="008E7416"/>
    <w:rsid w:val="009006DA"/>
    <w:rsid w:val="009027F7"/>
    <w:rsid w:val="00916F88"/>
    <w:rsid w:val="00920E36"/>
    <w:rsid w:val="00932AF6"/>
    <w:rsid w:val="00943172"/>
    <w:rsid w:val="0098256F"/>
    <w:rsid w:val="00995207"/>
    <w:rsid w:val="009952CA"/>
    <w:rsid w:val="00995587"/>
    <w:rsid w:val="0099727D"/>
    <w:rsid w:val="009B2B9B"/>
    <w:rsid w:val="009D0101"/>
    <w:rsid w:val="009D62A0"/>
    <w:rsid w:val="00A00DBD"/>
    <w:rsid w:val="00A01ADA"/>
    <w:rsid w:val="00A24F64"/>
    <w:rsid w:val="00A27D17"/>
    <w:rsid w:val="00A35187"/>
    <w:rsid w:val="00A37452"/>
    <w:rsid w:val="00A51244"/>
    <w:rsid w:val="00A838A8"/>
    <w:rsid w:val="00A91C11"/>
    <w:rsid w:val="00AB1628"/>
    <w:rsid w:val="00AD3F6B"/>
    <w:rsid w:val="00AD5268"/>
    <w:rsid w:val="00B01998"/>
    <w:rsid w:val="00B30FBA"/>
    <w:rsid w:val="00B41D79"/>
    <w:rsid w:val="00B5197C"/>
    <w:rsid w:val="00B52017"/>
    <w:rsid w:val="00B5600C"/>
    <w:rsid w:val="00B96839"/>
    <w:rsid w:val="00B976B7"/>
    <w:rsid w:val="00BA2675"/>
    <w:rsid w:val="00BA3A98"/>
    <w:rsid w:val="00C009AD"/>
    <w:rsid w:val="00C01B80"/>
    <w:rsid w:val="00C04AD2"/>
    <w:rsid w:val="00C05D7E"/>
    <w:rsid w:val="00C213AD"/>
    <w:rsid w:val="00C36AF2"/>
    <w:rsid w:val="00C40285"/>
    <w:rsid w:val="00C61460"/>
    <w:rsid w:val="00C658EA"/>
    <w:rsid w:val="00C739B9"/>
    <w:rsid w:val="00CA027B"/>
    <w:rsid w:val="00CA58B3"/>
    <w:rsid w:val="00CB64E9"/>
    <w:rsid w:val="00CC08E1"/>
    <w:rsid w:val="00CD7C20"/>
    <w:rsid w:val="00CE12DA"/>
    <w:rsid w:val="00CE3563"/>
    <w:rsid w:val="00CF1440"/>
    <w:rsid w:val="00CF7558"/>
    <w:rsid w:val="00D037E1"/>
    <w:rsid w:val="00D06FC5"/>
    <w:rsid w:val="00D20289"/>
    <w:rsid w:val="00D21FF2"/>
    <w:rsid w:val="00D32B2E"/>
    <w:rsid w:val="00D66062"/>
    <w:rsid w:val="00D75FC0"/>
    <w:rsid w:val="00D80303"/>
    <w:rsid w:val="00D8148A"/>
    <w:rsid w:val="00D860DC"/>
    <w:rsid w:val="00D9121C"/>
    <w:rsid w:val="00DA1542"/>
    <w:rsid w:val="00DB45C5"/>
    <w:rsid w:val="00DC4D17"/>
    <w:rsid w:val="00DD496B"/>
    <w:rsid w:val="00DD570D"/>
    <w:rsid w:val="00DE1292"/>
    <w:rsid w:val="00DF46A6"/>
    <w:rsid w:val="00DF73E9"/>
    <w:rsid w:val="00E15705"/>
    <w:rsid w:val="00E249F8"/>
    <w:rsid w:val="00E4365B"/>
    <w:rsid w:val="00E550B9"/>
    <w:rsid w:val="00E61C19"/>
    <w:rsid w:val="00E63A17"/>
    <w:rsid w:val="00E63FFD"/>
    <w:rsid w:val="00E9236E"/>
    <w:rsid w:val="00E97E4F"/>
    <w:rsid w:val="00EC6CA1"/>
    <w:rsid w:val="00EE123C"/>
    <w:rsid w:val="00EF4D1A"/>
    <w:rsid w:val="00EF4F75"/>
    <w:rsid w:val="00EF5686"/>
    <w:rsid w:val="00F008EF"/>
    <w:rsid w:val="00F0590B"/>
    <w:rsid w:val="00F0739C"/>
    <w:rsid w:val="00F079C9"/>
    <w:rsid w:val="00F15766"/>
    <w:rsid w:val="00F426F8"/>
    <w:rsid w:val="00F47E17"/>
    <w:rsid w:val="00F541BE"/>
    <w:rsid w:val="00F574B9"/>
    <w:rsid w:val="00F6278E"/>
    <w:rsid w:val="00F65BBA"/>
    <w:rsid w:val="00F741C6"/>
    <w:rsid w:val="00F90D77"/>
    <w:rsid w:val="00F911DB"/>
    <w:rsid w:val="00F94A98"/>
    <w:rsid w:val="00FA1BAE"/>
    <w:rsid w:val="00FD137E"/>
    <w:rsid w:val="00FD54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72B4"/>
    <w:pPr>
      <w:spacing w:after="0" w:line="240" w:lineRule="auto"/>
    </w:pPr>
    <w:rPr>
      <w:rFonts w:ascii="Trebuchet MS" w:eastAsia="Times New Roman" w:hAnsi="Trebuchet MS" w:cs="Times New Roman"/>
      <w:lang w:eastAsia="pl-PL"/>
    </w:rPr>
  </w:style>
  <w:style w:type="paragraph" w:styleId="Nagwek1">
    <w:name w:val="heading 1"/>
    <w:basedOn w:val="Normalny"/>
    <w:next w:val="Normalny"/>
    <w:link w:val="Nagwek1Znak"/>
    <w:uiPriority w:val="9"/>
    <w:qFormat/>
    <w:rsid w:val="000E3374"/>
    <w:pPr>
      <w:keepNext/>
      <w:spacing w:before="240" w:after="60" w:line="276" w:lineRule="auto"/>
      <w:outlineLvl w:val="0"/>
    </w:pPr>
    <w:rPr>
      <w:rFonts w:ascii="Cambria" w:hAnsi="Cambria"/>
      <w:b/>
      <w:bCs/>
      <w:kern w:val="32"/>
      <w:sz w:val="32"/>
      <w:szCs w:val="32"/>
      <w:lang w:val="x-none" w:eastAsia="en-US"/>
    </w:rPr>
  </w:style>
  <w:style w:type="paragraph" w:styleId="Nagwek2">
    <w:name w:val="heading 2"/>
    <w:basedOn w:val="Normalny"/>
    <w:next w:val="Normalny"/>
    <w:link w:val="Nagwek2Znak"/>
    <w:qFormat/>
    <w:rsid w:val="000E3374"/>
    <w:pPr>
      <w:keepNext/>
      <w:spacing w:before="240" w:after="60"/>
      <w:outlineLvl w:val="1"/>
    </w:pPr>
    <w:rPr>
      <w:rFonts w:ascii="Arial" w:hAnsi="Arial"/>
      <w:b/>
      <w:bCs/>
      <w:i/>
      <w:iCs/>
      <w:sz w:val="28"/>
      <w:szCs w:val="28"/>
      <w:lang w:val="x-none" w:eastAsia="x-none"/>
    </w:rPr>
  </w:style>
  <w:style w:type="paragraph" w:styleId="Nagwek4">
    <w:name w:val="heading 4"/>
    <w:basedOn w:val="Normalny"/>
    <w:next w:val="Normalny"/>
    <w:link w:val="Nagwek4Znak"/>
    <w:qFormat/>
    <w:rsid w:val="000E3374"/>
    <w:pPr>
      <w:keepNext/>
      <w:numPr>
        <w:numId w:val="37"/>
      </w:numPr>
      <w:spacing w:line="360" w:lineRule="auto"/>
      <w:jc w:val="center"/>
      <w:outlineLvl w:val="3"/>
    </w:pPr>
    <w:rPr>
      <w:rFonts w:ascii="Times New Roman" w:hAnsi="Times New Roman"/>
      <w:b/>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72B4"/>
    <w:pPr>
      <w:tabs>
        <w:tab w:val="center" w:pos="4536"/>
        <w:tab w:val="right" w:pos="9072"/>
      </w:tabs>
    </w:pPr>
  </w:style>
  <w:style w:type="character" w:customStyle="1" w:styleId="NagwekZnak">
    <w:name w:val="Nagłówek Znak"/>
    <w:basedOn w:val="Domylnaczcionkaakapitu"/>
    <w:link w:val="Nagwek"/>
    <w:uiPriority w:val="99"/>
    <w:rsid w:val="006672B4"/>
    <w:rPr>
      <w:rFonts w:ascii="Trebuchet MS" w:eastAsia="Times New Roman" w:hAnsi="Trebuchet MS" w:cs="Times New Roman"/>
      <w:lang w:eastAsia="pl-PL"/>
    </w:rPr>
  </w:style>
  <w:style w:type="paragraph" w:styleId="Stopka">
    <w:name w:val="footer"/>
    <w:basedOn w:val="Normalny"/>
    <w:link w:val="StopkaZnak"/>
    <w:unhideWhenUsed/>
    <w:rsid w:val="006672B4"/>
    <w:pPr>
      <w:tabs>
        <w:tab w:val="center" w:pos="4536"/>
        <w:tab w:val="right" w:pos="9072"/>
      </w:tabs>
    </w:pPr>
    <w:rPr>
      <w:i/>
    </w:rPr>
  </w:style>
  <w:style w:type="character" w:customStyle="1" w:styleId="StopkaZnak">
    <w:name w:val="Stopka Znak"/>
    <w:basedOn w:val="Domylnaczcionkaakapitu"/>
    <w:link w:val="Stopka"/>
    <w:rsid w:val="006672B4"/>
    <w:rPr>
      <w:rFonts w:ascii="Trebuchet MS" w:eastAsia="Times New Roman" w:hAnsi="Trebuchet MS" w:cs="Times New Roman"/>
      <w:i/>
      <w:lang w:eastAsia="pl-PL"/>
    </w:rPr>
  </w:style>
  <w:style w:type="paragraph" w:styleId="Tekstpodstawowy">
    <w:name w:val="Body Text"/>
    <w:basedOn w:val="Normalny"/>
    <w:link w:val="TekstpodstawowyZnak"/>
    <w:unhideWhenUsed/>
    <w:rsid w:val="006672B4"/>
    <w:pPr>
      <w:jc w:val="both"/>
    </w:pPr>
    <w:rPr>
      <w:i/>
    </w:rPr>
  </w:style>
  <w:style w:type="character" w:customStyle="1" w:styleId="TekstpodstawowyZnak">
    <w:name w:val="Tekst podstawowy Znak"/>
    <w:basedOn w:val="Domylnaczcionkaakapitu"/>
    <w:link w:val="Tekstpodstawowy"/>
    <w:rsid w:val="006672B4"/>
    <w:rPr>
      <w:rFonts w:ascii="Trebuchet MS" w:eastAsia="Times New Roman" w:hAnsi="Trebuchet MS" w:cs="Times New Roman"/>
      <w:i/>
      <w:lang w:eastAsia="pl-PL"/>
    </w:rPr>
  </w:style>
  <w:style w:type="paragraph" w:styleId="Tekstdymka">
    <w:name w:val="Balloon Text"/>
    <w:basedOn w:val="Normalny"/>
    <w:link w:val="TekstdymkaZnak"/>
    <w:uiPriority w:val="99"/>
    <w:semiHidden/>
    <w:unhideWhenUsed/>
    <w:rsid w:val="006672B4"/>
    <w:rPr>
      <w:rFonts w:ascii="Tahoma" w:hAnsi="Tahoma" w:cs="Tahoma"/>
      <w:sz w:val="16"/>
      <w:szCs w:val="16"/>
    </w:rPr>
  </w:style>
  <w:style w:type="character" w:customStyle="1" w:styleId="TekstdymkaZnak">
    <w:name w:val="Tekst dymka Znak"/>
    <w:basedOn w:val="Domylnaczcionkaakapitu"/>
    <w:link w:val="Tekstdymka"/>
    <w:uiPriority w:val="99"/>
    <w:semiHidden/>
    <w:rsid w:val="006672B4"/>
    <w:rPr>
      <w:rFonts w:ascii="Tahoma" w:eastAsia="Times New Roman" w:hAnsi="Tahoma" w:cs="Tahoma"/>
      <w:sz w:val="16"/>
      <w:szCs w:val="16"/>
      <w:lang w:eastAsia="pl-PL"/>
    </w:rPr>
  </w:style>
  <w:style w:type="paragraph" w:styleId="Tytu">
    <w:name w:val="Title"/>
    <w:basedOn w:val="Normalny"/>
    <w:link w:val="TytuZnak"/>
    <w:qFormat/>
    <w:rsid w:val="007F1DCF"/>
    <w:pPr>
      <w:jc w:val="center"/>
    </w:pPr>
    <w:rPr>
      <w:rFonts w:ascii="Arial" w:hAnsi="Arial"/>
      <w:b/>
      <w:szCs w:val="24"/>
      <w:lang w:eastAsia="en-US"/>
    </w:rPr>
  </w:style>
  <w:style w:type="character" w:customStyle="1" w:styleId="TytuZnak">
    <w:name w:val="Tytuł Znak"/>
    <w:basedOn w:val="Domylnaczcionkaakapitu"/>
    <w:link w:val="Tytu"/>
    <w:rsid w:val="007F1DCF"/>
    <w:rPr>
      <w:rFonts w:ascii="Arial" w:eastAsia="Times New Roman" w:hAnsi="Arial" w:cs="Times New Roman"/>
      <w:b/>
      <w:szCs w:val="24"/>
    </w:rPr>
  </w:style>
  <w:style w:type="paragraph" w:customStyle="1" w:styleId="Akapitzlist1">
    <w:name w:val="Akapit z listą1"/>
    <w:basedOn w:val="Normalny"/>
    <w:rsid w:val="007F1DCF"/>
    <w:pPr>
      <w:ind w:left="720"/>
    </w:pPr>
    <w:rPr>
      <w:rFonts w:ascii="Times New Roman" w:eastAsia="Calibri" w:hAnsi="Times New Roman"/>
      <w:sz w:val="20"/>
      <w:szCs w:val="20"/>
    </w:rPr>
  </w:style>
  <w:style w:type="paragraph" w:customStyle="1" w:styleId="Bezodstpw1">
    <w:name w:val="Bez odstępów1"/>
    <w:rsid w:val="00B5600C"/>
    <w:pPr>
      <w:spacing w:after="0" w:line="240" w:lineRule="auto"/>
    </w:pPr>
    <w:rPr>
      <w:rFonts w:ascii="Calibri" w:eastAsia="Times New Roman" w:hAnsi="Calibri" w:cs="Times New Roman"/>
    </w:rPr>
  </w:style>
  <w:style w:type="paragraph" w:styleId="Akapitzlist">
    <w:name w:val="List Paragraph"/>
    <w:basedOn w:val="Normalny"/>
    <w:uiPriority w:val="34"/>
    <w:qFormat/>
    <w:rsid w:val="002E6246"/>
    <w:pPr>
      <w:ind w:left="720"/>
      <w:contextualSpacing/>
    </w:pPr>
  </w:style>
  <w:style w:type="table" w:styleId="Tabela-Siatka">
    <w:name w:val="Table Grid"/>
    <w:basedOn w:val="Standardowy"/>
    <w:uiPriority w:val="59"/>
    <w:rsid w:val="00830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D32B2E"/>
    <w:rPr>
      <w:color w:val="0000FF" w:themeColor="hyperlink"/>
      <w:u w:val="single"/>
    </w:rPr>
  </w:style>
  <w:style w:type="character" w:customStyle="1" w:styleId="Nagwek1Znak">
    <w:name w:val="Nagłówek 1 Znak"/>
    <w:basedOn w:val="Domylnaczcionkaakapitu"/>
    <w:link w:val="Nagwek1"/>
    <w:uiPriority w:val="9"/>
    <w:rsid w:val="000E3374"/>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rsid w:val="000E3374"/>
    <w:rPr>
      <w:rFonts w:ascii="Arial" w:eastAsia="Times New Roman" w:hAnsi="Arial" w:cs="Times New Roman"/>
      <w:b/>
      <w:bCs/>
      <w:i/>
      <w:iCs/>
      <w:sz w:val="28"/>
      <w:szCs w:val="28"/>
      <w:lang w:val="x-none" w:eastAsia="x-none"/>
    </w:rPr>
  </w:style>
  <w:style w:type="character" w:customStyle="1" w:styleId="Nagwek4Znak">
    <w:name w:val="Nagłówek 4 Znak"/>
    <w:basedOn w:val="Domylnaczcionkaakapitu"/>
    <w:link w:val="Nagwek4"/>
    <w:rsid w:val="000E3374"/>
    <w:rPr>
      <w:rFonts w:ascii="Times New Roman" w:eastAsia="Times New Roman" w:hAnsi="Times New Roman" w:cs="Times New Roman"/>
      <w:b/>
      <w:sz w:val="24"/>
      <w:szCs w:val="24"/>
      <w:lang w:val="x-none" w:eastAsia="x-none"/>
    </w:rPr>
  </w:style>
  <w:style w:type="numbering" w:customStyle="1" w:styleId="Bezlisty1">
    <w:name w:val="Bez listy1"/>
    <w:next w:val="Bezlisty"/>
    <w:uiPriority w:val="99"/>
    <w:semiHidden/>
    <w:unhideWhenUsed/>
    <w:rsid w:val="000E3374"/>
  </w:style>
  <w:style w:type="paragraph" w:customStyle="1" w:styleId="Default">
    <w:name w:val="Default"/>
    <w:rsid w:val="000E3374"/>
    <w:pPr>
      <w:autoSpaceDE w:val="0"/>
      <w:autoSpaceDN w:val="0"/>
      <w:adjustRightInd w:val="0"/>
      <w:spacing w:after="0" w:line="240" w:lineRule="auto"/>
    </w:pPr>
    <w:rPr>
      <w:rFonts w:ascii="Arial" w:eastAsia="Calibri" w:hAnsi="Arial" w:cs="Arial"/>
      <w:color w:val="000000"/>
      <w:sz w:val="24"/>
      <w:szCs w:val="24"/>
    </w:rPr>
  </w:style>
  <w:style w:type="numbering" w:customStyle="1" w:styleId="Styl1">
    <w:name w:val="Styl1"/>
    <w:uiPriority w:val="99"/>
    <w:rsid w:val="000E3374"/>
    <w:pPr>
      <w:numPr>
        <w:numId w:val="9"/>
      </w:numPr>
    </w:pPr>
  </w:style>
  <w:style w:type="paragraph" w:styleId="Tekstpodstawowywcity">
    <w:name w:val="Body Text Indent"/>
    <w:basedOn w:val="Normalny"/>
    <w:link w:val="TekstpodstawowywcityZnak"/>
    <w:uiPriority w:val="99"/>
    <w:semiHidden/>
    <w:unhideWhenUsed/>
    <w:rsid w:val="000E3374"/>
    <w:pPr>
      <w:spacing w:after="120" w:line="276" w:lineRule="auto"/>
      <w:ind w:left="283"/>
    </w:pPr>
    <w:rPr>
      <w:rFonts w:ascii="Calibri" w:eastAsia="Calibri" w:hAnsi="Calibri"/>
      <w:lang w:val="x-none" w:eastAsia="en-US"/>
    </w:rPr>
  </w:style>
  <w:style w:type="character" w:customStyle="1" w:styleId="TekstpodstawowywcityZnak">
    <w:name w:val="Tekst podstawowy wcięty Znak"/>
    <w:basedOn w:val="Domylnaczcionkaakapitu"/>
    <w:link w:val="Tekstpodstawowywcity"/>
    <w:uiPriority w:val="99"/>
    <w:semiHidden/>
    <w:rsid w:val="000E3374"/>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72B4"/>
    <w:pPr>
      <w:spacing w:after="0" w:line="240" w:lineRule="auto"/>
    </w:pPr>
    <w:rPr>
      <w:rFonts w:ascii="Trebuchet MS" w:eastAsia="Times New Roman" w:hAnsi="Trebuchet MS" w:cs="Times New Roman"/>
      <w:lang w:eastAsia="pl-PL"/>
    </w:rPr>
  </w:style>
  <w:style w:type="paragraph" w:styleId="Nagwek1">
    <w:name w:val="heading 1"/>
    <w:basedOn w:val="Normalny"/>
    <w:next w:val="Normalny"/>
    <w:link w:val="Nagwek1Znak"/>
    <w:uiPriority w:val="9"/>
    <w:qFormat/>
    <w:rsid w:val="000E3374"/>
    <w:pPr>
      <w:keepNext/>
      <w:spacing w:before="240" w:after="60" w:line="276" w:lineRule="auto"/>
      <w:outlineLvl w:val="0"/>
    </w:pPr>
    <w:rPr>
      <w:rFonts w:ascii="Cambria" w:hAnsi="Cambria"/>
      <w:b/>
      <w:bCs/>
      <w:kern w:val="32"/>
      <w:sz w:val="32"/>
      <w:szCs w:val="32"/>
      <w:lang w:val="x-none" w:eastAsia="en-US"/>
    </w:rPr>
  </w:style>
  <w:style w:type="paragraph" w:styleId="Nagwek2">
    <w:name w:val="heading 2"/>
    <w:basedOn w:val="Normalny"/>
    <w:next w:val="Normalny"/>
    <w:link w:val="Nagwek2Znak"/>
    <w:qFormat/>
    <w:rsid w:val="000E3374"/>
    <w:pPr>
      <w:keepNext/>
      <w:spacing w:before="240" w:after="60"/>
      <w:outlineLvl w:val="1"/>
    </w:pPr>
    <w:rPr>
      <w:rFonts w:ascii="Arial" w:hAnsi="Arial"/>
      <w:b/>
      <w:bCs/>
      <w:i/>
      <w:iCs/>
      <w:sz w:val="28"/>
      <w:szCs w:val="28"/>
      <w:lang w:val="x-none" w:eastAsia="x-none"/>
    </w:rPr>
  </w:style>
  <w:style w:type="paragraph" w:styleId="Nagwek4">
    <w:name w:val="heading 4"/>
    <w:basedOn w:val="Normalny"/>
    <w:next w:val="Normalny"/>
    <w:link w:val="Nagwek4Znak"/>
    <w:qFormat/>
    <w:rsid w:val="000E3374"/>
    <w:pPr>
      <w:keepNext/>
      <w:numPr>
        <w:numId w:val="37"/>
      </w:numPr>
      <w:spacing w:line="360" w:lineRule="auto"/>
      <w:jc w:val="center"/>
      <w:outlineLvl w:val="3"/>
    </w:pPr>
    <w:rPr>
      <w:rFonts w:ascii="Times New Roman" w:hAnsi="Times New Roman"/>
      <w:b/>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72B4"/>
    <w:pPr>
      <w:tabs>
        <w:tab w:val="center" w:pos="4536"/>
        <w:tab w:val="right" w:pos="9072"/>
      </w:tabs>
    </w:pPr>
  </w:style>
  <w:style w:type="character" w:customStyle="1" w:styleId="NagwekZnak">
    <w:name w:val="Nagłówek Znak"/>
    <w:basedOn w:val="Domylnaczcionkaakapitu"/>
    <w:link w:val="Nagwek"/>
    <w:uiPriority w:val="99"/>
    <w:rsid w:val="006672B4"/>
    <w:rPr>
      <w:rFonts w:ascii="Trebuchet MS" w:eastAsia="Times New Roman" w:hAnsi="Trebuchet MS" w:cs="Times New Roman"/>
      <w:lang w:eastAsia="pl-PL"/>
    </w:rPr>
  </w:style>
  <w:style w:type="paragraph" w:styleId="Stopka">
    <w:name w:val="footer"/>
    <w:basedOn w:val="Normalny"/>
    <w:link w:val="StopkaZnak"/>
    <w:unhideWhenUsed/>
    <w:rsid w:val="006672B4"/>
    <w:pPr>
      <w:tabs>
        <w:tab w:val="center" w:pos="4536"/>
        <w:tab w:val="right" w:pos="9072"/>
      </w:tabs>
    </w:pPr>
    <w:rPr>
      <w:i/>
    </w:rPr>
  </w:style>
  <w:style w:type="character" w:customStyle="1" w:styleId="StopkaZnak">
    <w:name w:val="Stopka Znak"/>
    <w:basedOn w:val="Domylnaczcionkaakapitu"/>
    <w:link w:val="Stopka"/>
    <w:rsid w:val="006672B4"/>
    <w:rPr>
      <w:rFonts w:ascii="Trebuchet MS" w:eastAsia="Times New Roman" w:hAnsi="Trebuchet MS" w:cs="Times New Roman"/>
      <w:i/>
      <w:lang w:eastAsia="pl-PL"/>
    </w:rPr>
  </w:style>
  <w:style w:type="paragraph" w:styleId="Tekstpodstawowy">
    <w:name w:val="Body Text"/>
    <w:basedOn w:val="Normalny"/>
    <w:link w:val="TekstpodstawowyZnak"/>
    <w:unhideWhenUsed/>
    <w:rsid w:val="006672B4"/>
    <w:pPr>
      <w:jc w:val="both"/>
    </w:pPr>
    <w:rPr>
      <w:i/>
    </w:rPr>
  </w:style>
  <w:style w:type="character" w:customStyle="1" w:styleId="TekstpodstawowyZnak">
    <w:name w:val="Tekst podstawowy Znak"/>
    <w:basedOn w:val="Domylnaczcionkaakapitu"/>
    <w:link w:val="Tekstpodstawowy"/>
    <w:rsid w:val="006672B4"/>
    <w:rPr>
      <w:rFonts w:ascii="Trebuchet MS" w:eastAsia="Times New Roman" w:hAnsi="Trebuchet MS" w:cs="Times New Roman"/>
      <w:i/>
      <w:lang w:eastAsia="pl-PL"/>
    </w:rPr>
  </w:style>
  <w:style w:type="paragraph" w:styleId="Tekstdymka">
    <w:name w:val="Balloon Text"/>
    <w:basedOn w:val="Normalny"/>
    <w:link w:val="TekstdymkaZnak"/>
    <w:uiPriority w:val="99"/>
    <w:semiHidden/>
    <w:unhideWhenUsed/>
    <w:rsid w:val="006672B4"/>
    <w:rPr>
      <w:rFonts w:ascii="Tahoma" w:hAnsi="Tahoma" w:cs="Tahoma"/>
      <w:sz w:val="16"/>
      <w:szCs w:val="16"/>
    </w:rPr>
  </w:style>
  <w:style w:type="character" w:customStyle="1" w:styleId="TekstdymkaZnak">
    <w:name w:val="Tekst dymka Znak"/>
    <w:basedOn w:val="Domylnaczcionkaakapitu"/>
    <w:link w:val="Tekstdymka"/>
    <w:uiPriority w:val="99"/>
    <w:semiHidden/>
    <w:rsid w:val="006672B4"/>
    <w:rPr>
      <w:rFonts w:ascii="Tahoma" w:eastAsia="Times New Roman" w:hAnsi="Tahoma" w:cs="Tahoma"/>
      <w:sz w:val="16"/>
      <w:szCs w:val="16"/>
      <w:lang w:eastAsia="pl-PL"/>
    </w:rPr>
  </w:style>
  <w:style w:type="paragraph" w:styleId="Tytu">
    <w:name w:val="Title"/>
    <w:basedOn w:val="Normalny"/>
    <w:link w:val="TytuZnak"/>
    <w:qFormat/>
    <w:rsid w:val="007F1DCF"/>
    <w:pPr>
      <w:jc w:val="center"/>
    </w:pPr>
    <w:rPr>
      <w:rFonts w:ascii="Arial" w:hAnsi="Arial"/>
      <w:b/>
      <w:szCs w:val="24"/>
      <w:lang w:eastAsia="en-US"/>
    </w:rPr>
  </w:style>
  <w:style w:type="character" w:customStyle="1" w:styleId="TytuZnak">
    <w:name w:val="Tytuł Znak"/>
    <w:basedOn w:val="Domylnaczcionkaakapitu"/>
    <w:link w:val="Tytu"/>
    <w:rsid w:val="007F1DCF"/>
    <w:rPr>
      <w:rFonts w:ascii="Arial" w:eastAsia="Times New Roman" w:hAnsi="Arial" w:cs="Times New Roman"/>
      <w:b/>
      <w:szCs w:val="24"/>
    </w:rPr>
  </w:style>
  <w:style w:type="paragraph" w:customStyle="1" w:styleId="Akapitzlist1">
    <w:name w:val="Akapit z listą1"/>
    <w:basedOn w:val="Normalny"/>
    <w:rsid w:val="007F1DCF"/>
    <w:pPr>
      <w:ind w:left="720"/>
    </w:pPr>
    <w:rPr>
      <w:rFonts w:ascii="Times New Roman" w:eastAsia="Calibri" w:hAnsi="Times New Roman"/>
      <w:sz w:val="20"/>
      <w:szCs w:val="20"/>
    </w:rPr>
  </w:style>
  <w:style w:type="paragraph" w:customStyle="1" w:styleId="Bezodstpw1">
    <w:name w:val="Bez odstępów1"/>
    <w:rsid w:val="00B5600C"/>
    <w:pPr>
      <w:spacing w:after="0" w:line="240" w:lineRule="auto"/>
    </w:pPr>
    <w:rPr>
      <w:rFonts w:ascii="Calibri" w:eastAsia="Times New Roman" w:hAnsi="Calibri" w:cs="Times New Roman"/>
    </w:rPr>
  </w:style>
  <w:style w:type="paragraph" w:styleId="Akapitzlist">
    <w:name w:val="List Paragraph"/>
    <w:basedOn w:val="Normalny"/>
    <w:uiPriority w:val="34"/>
    <w:qFormat/>
    <w:rsid w:val="002E6246"/>
    <w:pPr>
      <w:ind w:left="720"/>
      <w:contextualSpacing/>
    </w:pPr>
  </w:style>
  <w:style w:type="table" w:styleId="Tabela-Siatka">
    <w:name w:val="Table Grid"/>
    <w:basedOn w:val="Standardowy"/>
    <w:uiPriority w:val="59"/>
    <w:rsid w:val="00830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D32B2E"/>
    <w:rPr>
      <w:color w:val="0000FF" w:themeColor="hyperlink"/>
      <w:u w:val="single"/>
    </w:rPr>
  </w:style>
  <w:style w:type="character" w:customStyle="1" w:styleId="Nagwek1Znak">
    <w:name w:val="Nagłówek 1 Znak"/>
    <w:basedOn w:val="Domylnaczcionkaakapitu"/>
    <w:link w:val="Nagwek1"/>
    <w:uiPriority w:val="9"/>
    <w:rsid w:val="000E3374"/>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rsid w:val="000E3374"/>
    <w:rPr>
      <w:rFonts w:ascii="Arial" w:eastAsia="Times New Roman" w:hAnsi="Arial" w:cs="Times New Roman"/>
      <w:b/>
      <w:bCs/>
      <w:i/>
      <w:iCs/>
      <w:sz w:val="28"/>
      <w:szCs w:val="28"/>
      <w:lang w:val="x-none" w:eastAsia="x-none"/>
    </w:rPr>
  </w:style>
  <w:style w:type="character" w:customStyle="1" w:styleId="Nagwek4Znak">
    <w:name w:val="Nagłówek 4 Znak"/>
    <w:basedOn w:val="Domylnaczcionkaakapitu"/>
    <w:link w:val="Nagwek4"/>
    <w:rsid w:val="000E3374"/>
    <w:rPr>
      <w:rFonts w:ascii="Times New Roman" w:eastAsia="Times New Roman" w:hAnsi="Times New Roman" w:cs="Times New Roman"/>
      <w:b/>
      <w:sz w:val="24"/>
      <w:szCs w:val="24"/>
      <w:lang w:val="x-none" w:eastAsia="x-none"/>
    </w:rPr>
  </w:style>
  <w:style w:type="numbering" w:customStyle="1" w:styleId="Bezlisty1">
    <w:name w:val="Bez listy1"/>
    <w:next w:val="Bezlisty"/>
    <w:uiPriority w:val="99"/>
    <w:semiHidden/>
    <w:unhideWhenUsed/>
    <w:rsid w:val="000E3374"/>
  </w:style>
  <w:style w:type="paragraph" w:customStyle="1" w:styleId="Default">
    <w:name w:val="Default"/>
    <w:rsid w:val="000E3374"/>
    <w:pPr>
      <w:autoSpaceDE w:val="0"/>
      <w:autoSpaceDN w:val="0"/>
      <w:adjustRightInd w:val="0"/>
      <w:spacing w:after="0" w:line="240" w:lineRule="auto"/>
    </w:pPr>
    <w:rPr>
      <w:rFonts w:ascii="Arial" w:eastAsia="Calibri" w:hAnsi="Arial" w:cs="Arial"/>
      <w:color w:val="000000"/>
      <w:sz w:val="24"/>
      <w:szCs w:val="24"/>
    </w:rPr>
  </w:style>
  <w:style w:type="numbering" w:customStyle="1" w:styleId="Styl1">
    <w:name w:val="Styl1"/>
    <w:uiPriority w:val="99"/>
    <w:rsid w:val="000E3374"/>
    <w:pPr>
      <w:numPr>
        <w:numId w:val="9"/>
      </w:numPr>
    </w:pPr>
  </w:style>
  <w:style w:type="paragraph" w:styleId="Tekstpodstawowywcity">
    <w:name w:val="Body Text Indent"/>
    <w:basedOn w:val="Normalny"/>
    <w:link w:val="TekstpodstawowywcityZnak"/>
    <w:uiPriority w:val="99"/>
    <w:semiHidden/>
    <w:unhideWhenUsed/>
    <w:rsid w:val="000E3374"/>
    <w:pPr>
      <w:spacing w:after="120" w:line="276" w:lineRule="auto"/>
      <w:ind w:left="283"/>
    </w:pPr>
    <w:rPr>
      <w:rFonts w:ascii="Calibri" w:eastAsia="Calibri" w:hAnsi="Calibri"/>
      <w:lang w:val="x-none" w:eastAsia="en-US"/>
    </w:rPr>
  </w:style>
  <w:style w:type="character" w:customStyle="1" w:styleId="TekstpodstawowywcityZnak">
    <w:name w:val="Tekst podstawowy wcięty Znak"/>
    <w:basedOn w:val="Domylnaczcionkaakapitu"/>
    <w:link w:val="Tekstpodstawowywcity"/>
    <w:uiPriority w:val="99"/>
    <w:semiHidden/>
    <w:rsid w:val="000E3374"/>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1118">
      <w:bodyDiv w:val="1"/>
      <w:marLeft w:val="0"/>
      <w:marRight w:val="0"/>
      <w:marTop w:val="0"/>
      <w:marBottom w:val="0"/>
      <w:divBdr>
        <w:top w:val="none" w:sz="0" w:space="0" w:color="auto"/>
        <w:left w:val="none" w:sz="0" w:space="0" w:color="auto"/>
        <w:bottom w:val="none" w:sz="0" w:space="0" w:color="auto"/>
        <w:right w:val="none" w:sz="0" w:space="0" w:color="auto"/>
      </w:divBdr>
    </w:div>
    <w:div w:id="398525831">
      <w:bodyDiv w:val="1"/>
      <w:marLeft w:val="0"/>
      <w:marRight w:val="0"/>
      <w:marTop w:val="0"/>
      <w:marBottom w:val="0"/>
      <w:divBdr>
        <w:top w:val="none" w:sz="0" w:space="0" w:color="auto"/>
        <w:left w:val="none" w:sz="0" w:space="0" w:color="auto"/>
        <w:bottom w:val="none" w:sz="0" w:space="0" w:color="auto"/>
        <w:right w:val="none" w:sz="0" w:space="0" w:color="auto"/>
      </w:divBdr>
    </w:div>
    <w:div w:id="434440639">
      <w:bodyDiv w:val="1"/>
      <w:marLeft w:val="0"/>
      <w:marRight w:val="0"/>
      <w:marTop w:val="0"/>
      <w:marBottom w:val="0"/>
      <w:divBdr>
        <w:top w:val="none" w:sz="0" w:space="0" w:color="auto"/>
        <w:left w:val="none" w:sz="0" w:space="0" w:color="auto"/>
        <w:bottom w:val="none" w:sz="0" w:space="0" w:color="auto"/>
        <w:right w:val="none" w:sz="0" w:space="0" w:color="auto"/>
      </w:divBdr>
    </w:div>
    <w:div w:id="562132909">
      <w:bodyDiv w:val="1"/>
      <w:marLeft w:val="0"/>
      <w:marRight w:val="0"/>
      <w:marTop w:val="0"/>
      <w:marBottom w:val="0"/>
      <w:divBdr>
        <w:top w:val="none" w:sz="0" w:space="0" w:color="auto"/>
        <w:left w:val="none" w:sz="0" w:space="0" w:color="auto"/>
        <w:bottom w:val="none" w:sz="0" w:space="0" w:color="auto"/>
        <w:right w:val="none" w:sz="0" w:space="0" w:color="auto"/>
      </w:divBdr>
    </w:div>
    <w:div w:id="881749193">
      <w:bodyDiv w:val="1"/>
      <w:marLeft w:val="0"/>
      <w:marRight w:val="0"/>
      <w:marTop w:val="0"/>
      <w:marBottom w:val="0"/>
      <w:divBdr>
        <w:top w:val="none" w:sz="0" w:space="0" w:color="auto"/>
        <w:left w:val="none" w:sz="0" w:space="0" w:color="auto"/>
        <w:bottom w:val="none" w:sz="0" w:space="0" w:color="auto"/>
        <w:right w:val="none" w:sz="0" w:space="0" w:color="auto"/>
      </w:divBdr>
    </w:div>
    <w:div w:id="1249004015">
      <w:bodyDiv w:val="1"/>
      <w:marLeft w:val="0"/>
      <w:marRight w:val="0"/>
      <w:marTop w:val="0"/>
      <w:marBottom w:val="0"/>
      <w:divBdr>
        <w:top w:val="none" w:sz="0" w:space="0" w:color="auto"/>
        <w:left w:val="none" w:sz="0" w:space="0" w:color="auto"/>
        <w:bottom w:val="none" w:sz="0" w:space="0" w:color="auto"/>
        <w:right w:val="none" w:sz="0" w:space="0" w:color="auto"/>
      </w:divBdr>
    </w:div>
    <w:div w:id="1353997843">
      <w:bodyDiv w:val="1"/>
      <w:marLeft w:val="0"/>
      <w:marRight w:val="0"/>
      <w:marTop w:val="0"/>
      <w:marBottom w:val="0"/>
      <w:divBdr>
        <w:top w:val="none" w:sz="0" w:space="0" w:color="auto"/>
        <w:left w:val="none" w:sz="0" w:space="0" w:color="auto"/>
        <w:bottom w:val="none" w:sz="0" w:space="0" w:color="auto"/>
        <w:right w:val="none" w:sz="0" w:space="0" w:color="auto"/>
      </w:divBdr>
    </w:div>
    <w:div w:id="1753357417">
      <w:bodyDiv w:val="1"/>
      <w:marLeft w:val="0"/>
      <w:marRight w:val="0"/>
      <w:marTop w:val="0"/>
      <w:marBottom w:val="0"/>
      <w:divBdr>
        <w:top w:val="none" w:sz="0" w:space="0" w:color="auto"/>
        <w:left w:val="none" w:sz="0" w:space="0" w:color="auto"/>
        <w:bottom w:val="none" w:sz="0" w:space="0" w:color="auto"/>
        <w:right w:val="none" w:sz="0" w:space="0" w:color="auto"/>
      </w:divBdr>
    </w:div>
    <w:div w:id="19992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powiat-nowomiejsk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p.powiat-nowomiejsk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ip.warmia.mazury.pl/powiat_nowomiejsk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powiat-nowomiejski.pl" TargetMode="External"/><Relationship Id="rId5" Type="http://schemas.openxmlformats.org/officeDocument/2006/relationships/settings" Target="settings.xml"/><Relationship Id="rId15" Type="http://schemas.openxmlformats.org/officeDocument/2006/relationships/hyperlink" Target="mailto:sekretariat@powiat-nowomiejski.pl" TargetMode="External"/><Relationship Id="rId10" Type="http://schemas.openxmlformats.org/officeDocument/2006/relationships/hyperlink" Target="http://bip.powiat-nowomiejsk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kretariat@powiat-nowomiejski.pl" TargetMode="External"/><Relationship Id="rId14" Type="http://schemas.openxmlformats.org/officeDocument/2006/relationships/hyperlink" Target="http://www.powiat-nowomiejski.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4B3B1-F25D-4FF4-8BCA-E24D11FF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20</Pages>
  <Words>10212</Words>
  <Characters>61275</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 Banaszewska</cp:lastModifiedBy>
  <cp:revision>158</cp:revision>
  <cp:lastPrinted>2018-03-05T08:43:00Z</cp:lastPrinted>
  <dcterms:created xsi:type="dcterms:W3CDTF">2013-12-16T07:41:00Z</dcterms:created>
  <dcterms:modified xsi:type="dcterms:W3CDTF">2018-03-26T10:29:00Z</dcterms:modified>
</cp:coreProperties>
</file>