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4" w:rsidRPr="00F12934" w:rsidRDefault="00567F11" w:rsidP="00F129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Miasto Lub., 08</w:t>
      </w:r>
      <w:r w:rsidR="00F12934" w:rsidRPr="00F12934">
        <w:rPr>
          <w:rFonts w:ascii="Times New Roman" w:hAnsi="Times New Roman" w:cs="Times New Roman"/>
          <w:sz w:val="24"/>
          <w:szCs w:val="24"/>
        </w:rPr>
        <w:t>.06.2020</w:t>
      </w:r>
    </w:p>
    <w:p w:rsidR="00F12934" w:rsidRPr="00F12934" w:rsidRDefault="00F12934" w:rsidP="00F12934">
      <w:pPr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GM.272.1.1.2020</w:t>
      </w:r>
    </w:p>
    <w:p w:rsidR="00F12934" w:rsidRPr="00E32257" w:rsidRDefault="00F12934" w:rsidP="00F12934">
      <w:pPr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F12934">
        <w:rPr>
          <w:rFonts w:ascii="Times New Roman" w:hAnsi="Times New Roman" w:cs="Times New Roman"/>
          <w:sz w:val="24"/>
          <w:szCs w:val="24"/>
        </w:rPr>
        <w:tab/>
      </w:r>
      <w:r w:rsidRPr="00E32257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F12934" w:rsidRPr="00F12934" w:rsidRDefault="00F12934" w:rsidP="00F12934">
      <w:pPr>
        <w:rPr>
          <w:rFonts w:ascii="Times New Roman" w:hAnsi="Times New Roman" w:cs="Times New Roman"/>
          <w:sz w:val="24"/>
          <w:szCs w:val="24"/>
        </w:rPr>
      </w:pPr>
    </w:p>
    <w:p w:rsidR="00F12934" w:rsidRDefault="00F12934" w:rsidP="00917443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Dotyczy: przetargu nieograniczonego na roboty budowlane „Przebudowa drogi </w:t>
      </w:r>
      <w:proofErr w:type="gramStart"/>
      <w:r w:rsidRPr="00F12934">
        <w:rPr>
          <w:rFonts w:ascii="Times New Roman" w:hAnsi="Times New Roman" w:cs="Times New Roman"/>
          <w:sz w:val="24"/>
          <w:szCs w:val="24"/>
        </w:rPr>
        <w:t xml:space="preserve">powiatowej </w:t>
      </w:r>
      <w:r w:rsidR="00917443">
        <w:rPr>
          <w:rFonts w:ascii="Times New Roman" w:hAnsi="Times New Roman" w:cs="Times New Roman"/>
          <w:sz w:val="24"/>
          <w:szCs w:val="24"/>
        </w:rPr>
        <w:t xml:space="preserve">  </w:t>
      </w:r>
      <w:r w:rsidRPr="00F12934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F12934">
        <w:rPr>
          <w:rFonts w:ascii="Times New Roman" w:hAnsi="Times New Roman" w:cs="Times New Roman"/>
          <w:sz w:val="24"/>
          <w:szCs w:val="24"/>
        </w:rPr>
        <w:t xml:space="preserve"> 1246N </w:t>
      </w:r>
      <w:proofErr w:type="spellStart"/>
      <w:r w:rsidRPr="00F1293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12934">
        <w:rPr>
          <w:rFonts w:ascii="Times New Roman" w:hAnsi="Times New Roman" w:cs="Times New Roman"/>
          <w:sz w:val="24"/>
          <w:szCs w:val="24"/>
        </w:rPr>
        <w:t xml:space="preserve">. woj. Nr 538 Skarlin – Nowe Miasto Lubawskie na odcinku Skarlin – Nawra”. </w:t>
      </w:r>
    </w:p>
    <w:p w:rsidR="00917443" w:rsidRPr="00F12934" w:rsidRDefault="00917443" w:rsidP="00E3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38 ust.1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ust.2 </w:t>
      </w:r>
      <w:r w:rsidR="00E32257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="00E32257">
        <w:rPr>
          <w:rFonts w:ascii="Times New Roman" w:hAnsi="Times New Roman" w:cs="Times New Roman"/>
          <w:sz w:val="24"/>
          <w:szCs w:val="24"/>
        </w:rPr>
        <w:t xml:space="preserve"> z dnia 29 stycznia 2004r. Prawo zamówień publicznych (</w:t>
      </w:r>
      <w:proofErr w:type="spellStart"/>
      <w:r w:rsidR="00E3225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2257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24C3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24C34">
        <w:rPr>
          <w:rFonts w:ascii="Times New Roman" w:hAnsi="Times New Roman" w:cs="Times New Roman"/>
          <w:sz w:val="24"/>
          <w:szCs w:val="24"/>
        </w:rPr>
        <w:t xml:space="preserve"> 2019r. poz.1843 oraz z</w:t>
      </w:r>
      <w:r w:rsidR="009B5DD6">
        <w:rPr>
          <w:rFonts w:ascii="Times New Roman" w:hAnsi="Times New Roman" w:cs="Times New Roman"/>
          <w:sz w:val="24"/>
          <w:szCs w:val="24"/>
        </w:rPr>
        <w:t xml:space="preserve"> 2020r. poz. 288)</w:t>
      </w:r>
    </w:p>
    <w:p w:rsidR="003B2733" w:rsidRPr="00F12934" w:rsidRDefault="003B2733" w:rsidP="00F129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2934">
        <w:rPr>
          <w:rFonts w:ascii="Times New Roman" w:hAnsi="Times New Roman" w:cs="Times New Roman"/>
          <w:sz w:val="24"/>
          <w:szCs w:val="24"/>
          <w:u w:val="single"/>
        </w:rPr>
        <w:t>Pytanie 1</w:t>
      </w:r>
    </w:p>
    <w:p w:rsidR="00A25074" w:rsidRPr="00F12934" w:rsidRDefault="003B2733" w:rsidP="00F12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Czy program funkcjonalno – użytkowy został opracowany przez osobę posiadającą st</w:t>
      </w:r>
      <w:r w:rsidR="00F12934">
        <w:rPr>
          <w:rFonts w:ascii="Times New Roman" w:hAnsi="Times New Roman" w:cs="Times New Roman"/>
          <w:sz w:val="24"/>
          <w:szCs w:val="24"/>
        </w:rPr>
        <w:t>osowne uprawnie w specjalności d</w:t>
      </w:r>
      <w:r w:rsidRPr="00F12934">
        <w:rPr>
          <w:rFonts w:ascii="Times New Roman" w:hAnsi="Times New Roman" w:cs="Times New Roman"/>
          <w:sz w:val="24"/>
          <w:szCs w:val="24"/>
        </w:rPr>
        <w:t>rogowej?</w:t>
      </w:r>
    </w:p>
    <w:p w:rsidR="003B2733" w:rsidRDefault="003B2733" w:rsidP="00F129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12934" w:rsidRDefault="00F12934" w:rsidP="00F12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sporządzenia programu funkcjonalno – użytkowego nie jest wymagane posiadanie uprawnień w specjalności drogowej. </w:t>
      </w:r>
    </w:p>
    <w:p w:rsidR="00F12934" w:rsidRPr="00F12934" w:rsidRDefault="00F12934" w:rsidP="00F12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733" w:rsidRPr="00F12934" w:rsidRDefault="003B2733" w:rsidP="00F129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2934">
        <w:rPr>
          <w:rFonts w:ascii="Times New Roman" w:hAnsi="Times New Roman" w:cs="Times New Roman"/>
          <w:sz w:val="24"/>
          <w:szCs w:val="24"/>
          <w:u w:val="single"/>
        </w:rPr>
        <w:t xml:space="preserve">Pytanie 2 </w:t>
      </w:r>
    </w:p>
    <w:p w:rsidR="003B2733" w:rsidRPr="00F12934" w:rsidRDefault="003B2733" w:rsidP="00F12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Czy zamawiaj</w:t>
      </w:r>
      <w:r w:rsidR="009019C5" w:rsidRPr="00F12934">
        <w:rPr>
          <w:rFonts w:ascii="Times New Roman" w:hAnsi="Times New Roman" w:cs="Times New Roman"/>
          <w:sz w:val="24"/>
          <w:szCs w:val="24"/>
        </w:rPr>
        <w:t>ący przekaże mapę do celów projektowych?</w:t>
      </w:r>
    </w:p>
    <w:p w:rsidR="009019C5" w:rsidRDefault="009019C5" w:rsidP="00F129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12934" w:rsidRDefault="00F12934" w:rsidP="00F12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posiada zaktualizowaną mapę sytuacyjno – wysokościową. </w:t>
      </w:r>
    </w:p>
    <w:p w:rsidR="00F12934" w:rsidRPr="00F12934" w:rsidRDefault="00F12934" w:rsidP="00F12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C5" w:rsidRPr="00F12934" w:rsidRDefault="009019C5" w:rsidP="00F129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2934">
        <w:rPr>
          <w:rFonts w:ascii="Times New Roman" w:hAnsi="Times New Roman" w:cs="Times New Roman"/>
          <w:sz w:val="24"/>
          <w:szCs w:val="24"/>
          <w:u w:val="single"/>
        </w:rPr>
        <w:t xml:space="preserve">Pytanie 3 </w:t>
      </w:r>
    </w:p>
    <w:p w:rsidR="009019C5" w:rsidRPr="00F12934" w:rsidRDefault="009019C5" w:rsidP="00F12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Proszę wskazać jednoznacznie tryb zatwierdzenia dokumentacji projektowej zgłoszenie robót </w:t>
      </w:r>
      <w:proofErr w:type="gramStart"/>
      <w:r w:rsidRPr="00F12934">
        <w:rPr>
          <w:rFonts w:ascii="Times New Roman" w:hAnsi="Times New Roman" w:cs="Times New Roman"/>
          <w:sz w:val="24"/>
          <w:szCs w:val="24"/>
        </w:rPr>
        <w:t>nie wymagające</w:t>
      </w:r>
      <w:proofErr w:type="gramEnd"/>
      <w:r w:rsidRPr="00F12934">
        <w:rPr>
          <w:rFonts w:ascii="Times New Roman" w:hAnsi="Times New Roman" w:cs="Times New Roman"/>
          <w:sz w:val="24"/>
          <w:szCs w:val="24"/>
        </w:rPr>
        <w:t xml:space="preserve"> pozwolenia na budowę, pozwolenie na budowę, czy decyzja ZRID</w:t>
      </w:r>
    </w:p>
    <w:p w:rsidR="009019C5" w:rsidRDefault="009019C5" w:rsidP="00F129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A3347" w:rsidRPr="006A3347" w:rsidRDefault="006A3347" w:rsidP="00F12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zakłada, że prace będą prowadzone w oparciu o zgłoszenie robót budowlanych. Nie wyklucza się jednak konieczności uzyskania pozwolenia na budowę lub zgody na realizację inwestycji drogowej. </w:t>
      </w:r>
    </w:p>
    <w:p w:rsidR="00F12934" w:rsidRPr="00F12934" w:rsidRDefault="00F12934" w:rsidP="00F129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C5" w:rsidRPr="006A3347" w:rsidRDefault="009019C5" w:rsidP="006A33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3347">
        <w:rPr>
          <w:rFonts w:ascii="Times New Roman" w:hAnsi="Times New Roman" w:cs="Times New Roman"/>
          <w:sz w:val="24"/>
          <w:szCs w:val="24"/>
          <w:u w:val="single"/>
        </w:rPr>
        <w:t>Pytanie 4</w:t>
      </w:r>
    </w:p>
    <w:p w:rsidR="009019C5" w:rsidRPr="00F12934" w:rsidRDefault="009019C5" w:rsidP="006A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Czy Zamawiający posiada decyzję na wycinkę drzew?</w:t>
      </w:r>
    </w:p>
    <w:p w:rsidR="009019C5" w:rsidRDefault="009019C5" w:rsidP="006A3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34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A3347" w:rsidRDefault="006A3347" w:rsidP="006A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347">
        <w:rPr>
          <w:rFonts w:ascii="Times New Roman" w:hAnsi="Times New Roman" w:cs="Times New Roman"/>
          <w:sz w:val="24"/>
          <w:szCs w:val="24"/>
        </w:rPr>
        <w:t>Zamawiający posiada decyzję na wycinkę drzew.</w:t>
      </w:r>
    </w:p>
    <w:p w:rsidR="006A3347" w:rsidRPr="006A3347" w:rsidRDefault="006A3347" w:rsidP="006A3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C5" w:rsidRPr="006A3347" w:rsidRDefault="009019C5" w:rsidP="006A33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3347">
        <w:rPr>
          <w:rFonts w:ascii="Times New Roman" w:hAnsi="Times New Roman" w:cs="Times New Roman"/>
          <w:sz w:val="24"/>
          <w:szCs w:val="24"/>
          <w:u w:val="single"/>
        </w:rPr>
        <w:t>Pytanie 5</w:t>
      </w:r>
    </w:p>
    <w:p w:rsidR="009019C5" w:rsidRPr="00F12934" w:rsidRDefault="009019C5" w:rsidP="006A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Czy zamawiający posiada zgłoszenie wodno prawne, bądź pozwolenie wodno prawne na przebudowę przepustów i odprowadzenie wód opadowych z jezdni do cieków?</w:t>
      </w:r>
    </w:p>
    <w:p w:rsidR="006A3347" w:rsidRDefault="009019C5" w:rsidP="006A3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34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67F11" w:rsidRPr="00567F11" w:rsidRDefault="00567F11" w:rsidP="006A3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F11">
        <w:rPr>
          <w:rFonts w:ascii="Times New Roman" w:hAnsi="Times New Roman" w:cs="Times New Roman"/>
          <w:sz w:val="24"/>
          <w:szCs w:val="24"/>
        </w:rPr>
        <w:t xml:space="preserve">Zadanie obejmuje remont istniejących przepustów. Zamawiający nie posiada zgłoszenia wodno prawnego. </w:t>
      </w:r>
    </w:p>
    <w:p w:rsidR="00567F11" w:rsidRPr="00567F11" w:rsidRDefault="00567F11" w:rsidP="006A3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19C5" w:rsidRPr="00567F11" w:rsidRDefault="009019C5" w:rsidP="006A33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7F11">
        <w:rPr>
          <w:rFonts w:ascii="Times New Roman" w:hAnsi="Times New Roman" w:cs="Times New Roman"/>
          <w:sz w:val="24"/>
          <w:szCs w:val="24"/>
          <w:u w:val="single"/>
        </w:rPr>
        <w:t>Pytanie 6</w:t>
      </w:r>
    </w:p>
    <w:p w:rsidR="009019C5" w:rsidRPr="00F12934" w:rsidRDefault="009019C5" w:rsidP="009B5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Czy zamawiający posiada uzgodnienia z gestorami sieci?</w:t>
      </w:r>
    </w:p>
    <w:p w:rsidR="009019C5" w:rsidRDefault="009019C5" w:rsidP="009B5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F1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67F11" w:rsidRDefault="00567F11" w:rsidP="009B5D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posiada uzgodnień z gestorami sieci. </w:t>
      </w:r>
    </w:p>
    <w:p w:rsidR="00567F11" w:rsidRPr="00567F11" w:rsidRDefault="00567F11" w:rsidP="0056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9C5" w:rsidRPr="00567F11" w:rsidRDefault="00827FCF" w:rsidP="00567F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7F1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162019" w:rsidRPr="00567F11">
        <w:rPr>
          <w:rFonts w:ascii="Times New Roman" w:hAnsi="Times New Roman" w:cs="Times New Roman"/>
          <w:sz w:val="24"/>
          <w:szCs w:val="24"/>
          <w:u w:val="single"/>
        </w:rPr>
        <w:t>ytanie 7</w:t>
      </w:r>
    </w:p>
    <w:p w:rsidR="00162019" w:rsidRPr="00F12934" w:rsidRDefault="00162019" w:rsidP="0056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Czy zamawiający przewiduje aktualizację szczegółowych specyfikacji technicznych, część dotyczy innej inwestycji, część jest nieaktualna w zakresie norm i wytycznych technicznych w zakresie kruszyw niezwiązanych i mieszanek mineralno – asfaltowych?</w:t>
      </w:r>
    </w:p>
    <w:p w:rsidR="00162019" w:rsidRDefault="00162019" w:rsidP="00567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F1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67F11" w:rsidRPr="00567F11" w:rsidRDefault="00567F11" w:rsidP="0056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F11">
        <w:rPr>
          <w:rFonts w:ascii="Times New Roman" w:hAnsi="Times New Roman" w:cs="Times New Roman"/>
          <w:sz w:val="24"/>
          <w:szCs w:val="24"/>
        </w:rPr>
        <w:t>Na etapie wykonania dokumentacji projektowej należy zaktualizować szczegółowe specyfikacje techniczne.</w:t>
      </w:r>
    </w:p>
    <w:p w:rsidR="00567F11" w:rsidRPr="00567F11" w:rsidRDefault="00567F11" w:rsidP="00567F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019" w:rsidRPr="00567F11" w:rsidRDefault="00162019" w:rsidP="00567F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7F11">
        <w:rPr>
          <w:rFonts w:ascii="Times New Roman" w:hAnsi="Times New Roman" w:cs="Times New Roman"/>
          <w:sz w:val="24"/>
          <w:szCs w:val="24"/>
          <w:u w:val="single"/>
        </w:rPr>
        <w:t>Pytanie 8</w:t>
      </w:r>
    </w:p>
    <w:p w:rsidR="00162019" w:rsidRPr="00F12934" w:rsidRDefault="00162019" w:rsidP="0056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Na jaką kategorię ruchu należy projektować drogę, w opisie PFU wskazano KR1 natomiast szczegółowe specyfikacje techniczne dotyczą kategorii KR3 – KR4 proszę o wyjaśnienie rozbieżności?</w:t>
      </w:r>
    </w:p>
    <w:p w:rsidR="00162019" w:rsidRDefault="00162019" w:rsidP="00567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F1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567F11" w:rsidRDefault="00567F11" w:rsidP="0056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F11">
        <w:rPr>
          <w:rFonts w:ascii="Times New Roman" w:hAnsi="Times New Roman" w:cs="Times New Roman"/>
          <w:sz w:val="24"/>
          <w:szCs w:val="24"/>
        </w:rPr>
        <w:t>Należy przyjąć kategorię ruchu KR1.</w:t>
      </w:r>
    </w:p>
    <w:p w:rsidR="00567F11" w:rsidRPr="00567F11" w:rsidRDefault="00567F11" w:rsidP="0056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019" w:rsidRPr="00917443" w:rsidRDefault="00162019" w:rsidP="00567F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7443">
        <w:rPr>
          <w:rFonts w:ascii="Times New Roman" w:hAnsi="Times New Roman" w:cs="Times New Roman"/>
          <w:sz w:val="24"/>
          <w:szCs w:val="24"/>
          <w:u w:val="single"/>
        </w:rPr>
        <w:t xml:space="preserve">Pytanie 9 </w:t>
      </w:r>
    </w:p>
    <w:p w:rsidR="00162019" w:rsidRPr="00F12934" w:rsidRDefault="00162019" w:rsidP="0056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Proszę o potwierdzenie, czy projektowana droga jest klasy L?</w:t>
      </w:r>
    </w:p>
    <w:p w:rsidR="00162019" w:rsidRDefault="00162019" w:rsidP="00567F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F1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B5DD6" w:rsidRPr="009B5DD6" w:rsidRDefault="009B5DD6" w:rsidP="0056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DD6">
        <w:rPr>
          <w:rFonts w:ascii="Times New Roman" w:hAnsi="Times New Roman" w:cs="Times New Roman"/>
          <w:sz w:val="24"/>
          <w:szCs w:val="24"/>
        </w:rPr>
        <w:t>Projektowana droga jest klasy L.</w:t>
      </w:r>
    </w:p>
    <w:p w:rsidR="00567F11" w:rsidRPr="00567F11" w:rsidRDefault="00567F11" w:rsidP="00567F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019" w:rsidRPr="00917443" w:rsidRDefault="00162019" w:rsidP="00567F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7443">
        <w:rPr>
          <w:rFonts w:ascii="Times New Roman" w:hAnsi="Times New Roman" w:cs="Times New Roman"/>
          <w:sz w:val="24"/>
          <w:szCs w:val="24"/>
          <w:u w:val="single"/>
        </w:rPr>
        <w:t>Pytanie 10</w:t>
      </w:r>
    </w:p>
    <w:p w:rsidR="00162019" w:rsidRPr="00F12934" w:rsidRDefault="00162019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Proszę o potwierdzenie, że droga należy zaprojektować na nośność tylko 80kN/oś?</w:t>
      </w:r>
    </w:p>
    <w:p w:rsidR="00162019" w:rsidRDefault="00162019" w:rsidP="0091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44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17443" w:rsidRPr="00917443" w:rsidRDefault="00917443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443">
        <w:rPr>
          <w:rFonts w:ascii="Times New Roman" w:hAnsi="Times New Roman" w:cs="Times New Roman"/>
          <w:sz w:val="24"/>
          <w:szCs w:val="24"/>
        </w:rPr>
        <w:t>Należy zaprojektować na 80kN/oś.</w:t>
      </w:r>
    </w:p>
    <w:p w:rsidR="00917443" w:rsidRPr="00917443" w:rsidRDefault="00917443" w:rsidP="0091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019" w:rsidRPr="00917443" w:rsidRDefault="00162019" w:rsidP="009174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7443">
        <w:rPr>
          <w:rFonts w:ascii="Times New Roman" w:hAnsi="Times New Roman" w:cs="Times New Roman"/>
          <w:sz w:val="24"/>
          <w:szCs w:val="24"/>
          <w:u w:val="single"/>
        </w:rPr>
        <w:t>Pytanie 11</w:t>
      </w:r>
    </w:p>
    <w:p w:rsidR="00162019" w:rsidRPr="00F12934" w:rsidRDefault="00162019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Proszę o jednoznaczne wskazanie, które przepusty są do oczyszczenia, które do wymiany?</w:t>
      </w:r>
    </w:p>
    <w:p w:rsidR="00162019" w:rsidRDefault="00162019" w:rsidP="0091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44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17443" w:rsidRDefault="00917443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443">
        <w:rPr>
          <w:rFonts w:ascii="Times New Roman" w:hAnsi="Times New Roman" w:cs="Times New Roman"/>
          <w:sz w:val="24"/>
          <w:szCs w:val="24"/>
        </w:rPr>
        <w:t xml:space="preserve">Zadanie zakłada remont istniejących przepustów. Ich lokalizacja została wskazana w PFU rys. 1.1 i 1.2. </w:t>
      </w:r>
    </w:p>
    <w:p w:rsidR="00917443" w:rsidRPr="00917443" w:rsidRDefault="00917443" w:rsidP="0091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019" w:rsidRPr="00917443" w:rsidRDefault="00162019" w:rsidP="009174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7443">
        <w:rPr>
          <w:rFonts w:ascii="Times New Roman" w:hAnsi="Times New Roman" w:cs="Times New Roman"/>
          <w:sz w:val="24"/>
          <w:szCs w:val="24"/>
          <w:u w:val="single"/>
        </w:rPr>
        <w:t xml:space="preserve">Pytanie 12 </w:t>
      </w:r>
    </w:p>
    <w:p w:rsidR="00162019" w:rsidRPr="00F12934" w:rsidRDefault="00162019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Czy dokumentacja projektowa będzie obejmowała również projekt stałej organizacji ruchu?</w:t>
      </w:r>
    </w:p>
    <w:p w:rsidR="00162019" w:rsidRDefault="00162019" w:rsidP="0091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44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17443" w:rsidRDefault="00917443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7443">
        <w:rPr>
          <w:rFonts w:ascii="Times New Roman" w:hAnsi="Times New Roman" w:cs="Times New Roman"/>
          <w:sz w:val="24"/>
          <w:szCs w:val="24"/>
        </w:rPr>
        <w:t xml:space="preserve">Dokumentacja nie obejmuje projektu stałej organizacji ruchu. </w:t>
      </w:r>
    </w:p>
    <w:p w:rsidR="009B5DD6" w:rsidRDefault="009B5DD6" w:rsidP="0091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D6" w:rsidRDefault="009B5DD6" w:rsidP="0091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DD6" w:rsidRPr="00917443" w:rsidRDefault="009B5DD6" w:rsidP="00917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019" w:rsidRPr="00917443" w:rsidRDefault="00162019" w:rsidP="009174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7443">
        <w:rPr>
          <w:rFonts w:ascii="Times New Roman" w:hAnsi="Times New Roman" w:cs="Times New Roman"/>
          <w:sz w:val="24"/>
          <w:szCs w:val="24"/>
          <w:u w:val="single"/>
        </w:rPr>
        <w:lastRenderedPageBreak/>
        <w:t>Pytanie 13</w:t>
      </w:r>
    </w:p>
    <w:p w:rsidR="00162019" w:rsidRPr="00F12934" w:rsidRDefault="00162019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>W opisie PFU nie ma informacji na temat warunków geotechnicznych, czy Zamawiający posiada badania geotechniczne gruntu, czy należy je wykonać?</w:t>
      </w:r>
    </w:p>
    <w:p w:rsidR="00162019" w:rsidRDefault="00162019" w:rsidP="009174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44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17443" w:rsidRPr="00917443" w:rsidRDefault="00917443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posiada badań geotechnicznych gruntu.</w:t>
      </w:r>
    </w:p>
    <w:p w:rsidR="00162019" w:rsidRDefault="00162019" w:rsidP="009174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19" w:rsidRDefault="000A7D19" w:rsidP="009174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7D19">
        <w:rPr>
          <w:rFonts w:ascii="Times New Roman" w:hAnsi="Times New Roman" w:cs="Times New Roman"/>
          <w:sz w:val="24"/>
          <w:szCs w:val="24"/>
          <w:u w:val="single"/>
        </w:rPr>
        <w:t>Pytanie 14</w:t>
      </w:r>
    </w:p>
    <w:p w:rsidR="009B5DD6" w:rsidRPr="009B5DD6" w:rsidRDefault="009B5DD6" w:rsidP="009B5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</w:t>
      </w:r>
      <w:proofErr w:type="gramStart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</w:t>
      </w:r>
      <w:proofErr w:type="gramEnd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491), zmienionego następnie Rozporządzeniem Ministra Zdrowia z dnia 24 marca 2020 r. zmieniającym rozporządzenie w sprawie ogłoszenia na obszarze Rzeczpospolitej Polskiej stanu epidemii (Dz. U. 2020 </w:t>
      </w:r>
      <w:proofErr w:type="gramStart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</w:t>
      </w:r>
      <w:proofErr w:type="gramEnd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522) oraz Rozporządzeniem Ministra Zdrowia z dnia 25 marca 2020 r. zmieniającym rozporządzenie w sprawie ogłoszenia na obszarze Rzeczpospolitej Polskiej stanu epidemii (Dz. U. 2020 </w:t>
      </w:r>
      <w:proofErr w:type="gramStart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</w:t>
      </w:r>
      <w:proofErr w:type="gramEnd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531) w związku z pandemią wirusa COVID-19. Ponadto dniu 25 marca 2020 r. weszły w życie Rozporządzenia Ministra Edukacji Narodowej z dnia 20 marca 2020 r. w sprawie:</w:t>
      </w:r>
    </w:p>
    <w:p w:rsidR="009B5DD6" w:rsidRPr="009B5DD6" w:rsidRDefault="009B5DD6" w:rsidP="009B5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  szczególnych rozwiązań w okresie czasowego ograniczenia funkcjonowania jednostek systemu oświaty w związku z zapobieganiem, przeciwdziałaniem i zwalczaniem COVID-19,</w:t>
      </w:r>
    </w:p>
    <w:p w:rsidR="009B5DD6" w:rsidRPr="009B5DD6" w:rsidRDefault="009B5DD6" w:rsidP="009B5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</w:t>
      </w:r>
    </w:p>
    <w:p w:rsidR="009B5DD6" w:rsidRPr="009B5DD6" w:rsidRDefault="009B5DD6" w:rsidP="009B5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Jednocześnie stały wzrost przypadków zachorowań na COVID-19 wprowadza konieczność stałego monitorowania i dostosowywania się do środków zapobiegawczych wprowadzanych przez Rząd Rzeczypospolitej Polskiej, co w najbliższym czasie może mieć bezpośredni wpływ na funkcjonowanie przedsiębiorstw, w tym naszej spółki.</w:t>
      </w:r>
    </w:p>
    <w:p w:rsidR="009B5DD6" w:rsidRPr="009B5DD6" w:rsidRDefault="009B5DD6" w:rsidP="009B5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</w:t>
      </w:r>
      <w:proofErr w:type="gramStart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perspektywie – której</w:t>
      </w:r>
      <w:proofErr w:type="gramEnd"/>
      <w:r w:rsidRPr="009B5D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ramy czasowe na dzień składania oferty pozostają nieznane - może spowodować istotne problemy z wykonaniem umowy oraz jej ewentualnych terminów pośrednich w terminach określonych umownie. W związku z powyższym Wykonawca zapytuje, czy Zamawiający przewiduje możliwość wydłużenia czasu na ukończenie wykonania umowy, jak również wydłużenie czasu na wykonanie terminów pośrednich w przypadku wykazania przez Wykonawcę przeszkód w realizacji Umowy związanych z pandemią COVID-19? Jakich dowodów będzie oczekiwał Zamawiający w celu wykazania powyższych okoliczności?</w:t>
      </w:r>
    </w:p>
    <w:p w:rsidR="009B5DD6" w:rsidRDefault="009B5DD6" w:rsidP="009174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7D19" w:rsidRPr="000A7D19" w:rsidRDefault="000A7D19" w:rsidP="000A7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0A7D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Odpowiedź:</w:t>
      </w:r>
    </w:p>
    <w:p w:rsidR="000A7D19" w:rsidRDefault="009B5DD6" w:rsidP="000A7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okolicznościach, których nie można przewidzieć na dzień składania wniosków przewiduje się możliwość przedłużenia umowy w przypadku działania siły wyższej (zgodnie z SIWZ pkt. 17.4 ust.1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 oraz wzoru umowy </w:t>
      </w:r>
      <w:r>
        <w:rPr>
          <w:rFonts w:ascii="Palatino Linotype" w:eastAsia="Times New Roman" w:hAnsi="Palatino Linotype" w:cs="Times New Roman"/>
          <w:color w:val="222222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8 ust.5 pkt.2). </w:t>
      </w:r>
    </w:p>
    <w:p w:rsidR="000A7D19" w:rsidRPr="000A7D19" w:rsidRDefault="000A7D19" w:rsidP="009174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D19" w:rsidRPr="000A7D19" w:rsidSect="00A2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33"/>
    <w:rsid w:val="000A7D19"/>
    <w:rsid w:val="00162019"/>
    <w:rsid w:val="00283CDB"/>
    <w:rsid w:val="003B2733"/>
    <w:rsid w:val="003F4C0F"/>
    <w:rsid w:val="00567F11"/>
    <w:rsid w:val="0066323D"/>
    <w:rsid w:val="006A3347"/>
    <w:rsid w:val="00824C34"/>
    <w:rsid w:val="00827FCF"/>
    <w:rsid w:val="009019C5"/>
    <w:rsid w:val="00917443"/>
    <w:rsid w:val="009511D7"/>
    <w:rsid w:val="009B5DD6"/>
    <w:rsid w:val="00A25074"/>
    <w:rsid w:val="00AF702E"/>
    <w:rsid w:val="00C3617B"/>
    <w:rsid w:val="00C64674"/>
    <w:rsid w:val="00E1275A"/>
    <w:rsid w:val="00E32257"/>
    <w:rsid w:val="00F1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2020-06-08T05:30:00Z</cp:lastPrinted>
  <dcterms:created xsi:type="dcterms:W3CDTF">2020-06-02T11:03:00Z</dcterms:created>
  <dcterms:modified xsi:type="dcterms:W3CDTF">2020-06-08T05:40:00Z</dcterms:modified>
</cp:coreProperties>
</file>