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787" w14:textId="0EE52E99" w:rsidR="008D2E22" w:rsidRPr="00035A8D" w:rsidRDefault="008D2E22" w:rsidP="008D2E2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86051659"/>
      <w:r w:rsidRPr="00035A8D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DD0B07" w:rsidRPr="00035A8D">
        <w:rPr>
          <w:rFonts w:asciiTheme="minorHAnsi" w:hAnsiTheme="minorHAnsi" w:cstheme="minorHAnsi"/>
          <w:sz w:val="24"/>
          <w:szCs w:val="24"/>
        </w:rPr>
        <w:t>05</w:t>
      </w:r>
      <w:r w:rsidRPr="00035A8D">
        <w:rPr>
          <w:rFonts w:asciiTheme="minorHAnsi" w:hAnsiTheme="minorHAnsi" w:cstheme="minorHAnsi"/>
          <w:sz w:val="24"/>
          <w:szCs w:val="24"/>
        </w:rPr>
        <w:t>.0</w:t>
      </w:r>
      <w:r w:rsidR="00DD0B07" w:rsidRPr="00035A8D">
        <w:rPr>
          <w:rFonts w:asciiTheme="minorHAnsi" w:hAnsiTheme="minorHAnsi" w:cstheme="minorHAnsi"/>
          <w:sz w:val="24"/>
          <w:szCs w:val="24"/>
        </w:rPr>
        <w:t>4</w:t>
      </w:r>
      <w:r w:rsidRPr="00035A8D">
        <w:rPr>
          <w:rFonts w:asciiTheme="minorHAnsi" w:hAnsiTheme="minorHAnsi" w:cstheme="minorHAnsi"/>
          <w:sz w:val="24"/>
          <w:szCs w:val="24"/>
        </w:rPr>
        <w:t>.2023 r.</w:t>
      </w:r>
    </w:p>
    <w:p w14:paraId="58A9FFA7" w14:textId="7C6577F9" w:rsidR="008D2E22" w:rsidRPr="00035A8D" w:rsidRDefault="008D2E22" w:rsidP="008D2E22">
      <w:pPr>
        <w:rPr>
          <w:rFonts w:asciiTheme="minorHAnsi" w:hAnsiTheme="minorHAnsi" w:cstheme="minorHAnsi"/>
          <w:sz w:val="24"/>
          <w:szCs w:val="24"/>
        </w:rPr>
      </w:pPr>
      <w:r w:rsidRPr="00035A8D">
        <w:rPr>
          <w:rFonts w:asciiTheme="minorHAnsi" w:hAnsiTheme="minorHAnsi" w:cstheme="minorHAnsi"/>
          <w:sz w:val="24"/>
          <w:szCs w:val="24"/>
        </w:rPr>
        <w:t>GM.272.2.</w:t>
      </w:r>
      <w:r w:rsidR="00BE4828" w:rsidRPr="00035A8D">
        <w:rPr>
          <w:rFonts w:asciiTheme="minorHAnsi" w:hAnsiTheme="minorHAnsi" w:cstheme="minorHAnsi"/>
          <w:sz w:val="24"/>
          <w:szCs w:val="24"/>
        </w:rPr>
        <w:t>4</w:t>
      </w:r>
      <w:r w:rsidRPr="00035A8D">
        <w:rPr>
          <w:rFonts w:asciiTheme="minorHAnsi" w:hAnsiTheme="minorHAnsi" w:cstheme="minorHAnsi"/>
          <w:sz w:val="24"/>
          <w:szCs w:val="24"/>
        </w:rPr>
        <w:t>.2023</w:t>
      </w:r>
    </w:p>
    <w:p w14:paraId="0CC17BF1" w14:textId="77777777" w:rsidR="008D2E22" w:rsidRPr="00035A8D" w:rsidRDefault="008D2E22" w:rsidP="008D2E22">
      <w:pPr>
        <w:rPr>
          <w:rFonts w:asciiTheme="minorHAnsi" w:hAnsiTheme="minorHAnsi" w:cstheme="minorHAnsi"/>
          <w:sz w:val="24"/>
          <w:szCs w:val="24"/>
        </w:rPr>
      </w:pPr>
    </w:p>
    <w:p w14:paraId="75BC90F5" w14:textId="77777777" w:rsidR="008D2E22" w:rsidRPr="00035A8D" w:rsidRDefault="008D2E22" w:rsidP="008D2E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C82D6" w14:textId="77777777" w:rsidR="00043040" w:rsidRPr="00035A8D" w:rsidRDefault="00BE4828" w:rsidP="00043040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bookmarkStart w:id="1" w:name="_Hlk38604912"/>
      <w:r w:rsidRPr="00035A8D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bookmarkEnd w:id="1"/>
      <w:bookmarkEnd w:id="0"/>
      <w:r w:rsidR="00043040" w:rsidRPr="00035A8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Wykonawcy </w:t>
      </w:r>
    </w:p>
    <w:p w14:paraId="3C442774" w14:textId="77777777" w:rsidR="00043040" w:rsidRPr="00043040" w:rsidRDefault="00043040" w:rsidP="00043040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DAA7392" w14:textId="3112DA45" w:rsidR="00043040" w:rsidRPr="00043040" w:rsidRDefault="00043040" w:rsidP="00043040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Dotyczy zamówienia o wartości poniżej 130 000,00 złotych netto, do którego nie stosuje się przepisów ustawy z dnia 11 września 2019 r. Prawo zamówień publicznych na </w:t>
      </w:r>
      <w:r w:rsidR="00DD0B07" w:rsidRPr="00035A8D">
        <w:rPr>
          <w:rFonts w:asciiTheme="minorHAnsi" w:hAnsiTheme="minorHAnsi" w:cstheme="minorHAnsi"/>
          <w:b/>
          <w:bCs/>
          <w:sz w:val="24"/>
          <w:szCs w:val="24"/>
        </w:rPr>
        <w:t>dostawę oprogramowania wspomagającego nawigowanie w budynku,  wykonanie tablic informacyjno-nawigacyjnych oraz przygotowanie zestawu materiałów informacyjnych w języku migowym  w ramach przedsięwzięcia grantowego „Dostępny Powiat Nowomiejski”</w:t>
      </w:r>
      <w:r w:rsidRPr="0004304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F206721" w14:textId="77777777" w:rsidR="00043040" w:rsidRPr="00043040" w:rsidRDefault="00043040" w:rsidP="00043040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09213495" w14:textId="77777777" w:rsidR="00043040" w:rsidRPr="00043040" w:rsidRDefault="00043040" w:rsidP="00043040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43040">
        <w:rPr>
          <w:rFonts w:asciiTheme="minorHAnsi" w:hAnsiTheme="minorHAnsi" w:cstheme="minorHAnsi"/>
          <w:sz w:val="24"/>
          <w:szCs w:val="24"/>
          <w:lang w:eastAsia="ar-SA"/>
        </w:rPr>
        <w:t>w związku z pytaniami które wpłynęły do Zamawiającego, wyjaśniam:</w:t>
      </w:r>
    </w:p>
    <w:p w14:paraId="59EAF891" w14:textId="77777777" w:rsidR="00043040" w:rsidRPr="00043040" w:rsidRDefault="00043040" w:rsidP="00043040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64EB49C" w14:textId="09A697CA" w:rsidR="00043040" w:rsidRPr="00043040" w:rsidRDefault="00043040" w:rsidP="00043040">
      <w:pPr>
        <w:rPr>
          <w:rFonts w:asciiTheme="minorHAnsi" w:hAnsiTheme="minorHAnsi" w:cstheme="minorHAnsi"/>
          <w:iCs/>
          <w:sz w:val="24"/>
          <w:szCs w:val="24"/>
        </w:rPr>
      </w:pPr>
      <w:r w:rsidRPr="00043040">
        <w:rPr>
          <w:rFonts w:asciiTheme="minorHAnsi" w:hAnsiTheme="minorHAnsi" w:cstheme="minorHAnsi"/>
          <w:b/>
          <w:bCs/>
          <w:iCs/>
          <w:sz w:val="24"/>
          <w:szCs w:val="24"/>
        </w:rPr>
        <w:t>Pytanie 1</w:t>
      </w:r>
      <w:bookmarkStart w:id="2" w:name="_Hlk131597302"/>
      <w:r w:rsidRPr="00043040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Pr="0004304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</w:t>
      </w:r>
      <w:r w:rsidR="00DD0B07" w:rsidRPr="00035A8D">
        <w:rPr>
          <w:rFonts w:asciiTheme="minorHAnsi" w:hAnsiTheme="minorHAnsi" w:cstheme="minorHAnsi"/>
          <w:b/>
          <w:bCs/>
          <w:i/>
          <w:sz w:val="24"/>
          <w:szCs w:val="24"/>
        </w:rPr>
        <w:t>– dotyczy Część II – Wykonanie tablic informacyjno-nawigacyjnych przy wejściu na piętrach/ciągach komunikacyjnych</w:t>
      </w:r>
      <w:bookmarkEnd w:id="2"/>
      <w:r w:rsidR="00DD0B07" w:rsidRPr="00035A8D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14:paraId="347387A9" w14:textId="77777777" w:rsidR="00043040" w:rsidRPr="00043040" w:rsidRDefault="00043040" w:rsidP="00043040">
      <w:pPr>
        <w:widowControl w:val="0"/>
        <w:suppressAutoHyphens/>
        <w:rPr>
          <w:rFonts w:asciiTheme="minorHAnsi" w:eastAsia="Lucida Sans Unicode" w:hAnsiTheme="minorHAnsi" w:cstheme="minorHAnsi"/>
          <w:b/>
          <w:sz w:val="24"/>
          <w:szCs w:val="24"/>
        </w:rPr>
      </w:pPr>
    </w:p>
    <w:p w14:paraId="4F2820B5" w14:textId="2625374A" w:rsidR="00043040" w:rsidRPr="00043040" w:rsidRDefault="002B36B1" w:rsidP="00DD0B07">
      <w:pPr>
        <w:widowControl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2B36B1">
        <w:rPr>
          <w:rFonts w:asciiTheme="minorHAnsi" w:hAnsiTheme="minorHAnsi" w:cstheme="minorHAnsi"/>
          <w:sz w:val="24"/>
          <w:szCs w:val="24"/>
        </w:rPr>
        <w:t>o analizie udostępnionych rzutów poszczególnych pięter chciałbym zapytać, czy wnioskodawca akceptuje rozmiar 700mm x 600mm, z możliwością rozbieżności(+/-) 100mm z powodu na  zróżnicowanie wielkości legendy na poszczególnych piętrach?</w:t>
      </w:r>
      <w:r w:rsidR="00DD0B07" w:rsidRPr="00035A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CE39C5" w14:textId="77777777" w:rsidR="00035A8D" w:rsidRDefault="00035A8D" w:rsidP="00043040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3" w:name="_Hlk65824503"/>
    </w:p>
    <w:p w14:paraId="0C531E52" w14:textId="5ABAF823" w:rsidR="00043040" w:rsidRPr="00043040" w:rsidRDefault="00043040" w:rsidP="00043040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43040">
        <w:rPr>
          <w:rFonts w:asciiTheme="minorHAnsi" w:hAnsiTheme="minorHAnsi" w:cstheme="minorHAnsi"/>
          <w:b/>
          <w:i/>
          <w:iCs/>
          <w:sz w:val="24"/>
          <w:szCs w:val="24"/>
        </w:rPr>
        <w:t>Odpowiedź:</w:t>
      </w:r>
      <w:bookmarkEnd w:id="3"/>
    </w:p>
    <w:p w14:paraId="6BBED51A" w14:textId="3AB6DA3E" w:rsidR="00043040" w:rsidRPr="00043040" w:rsidRDefault="00DD0B07" w:rsidP="000430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5A8D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2B36B1">
        <w:rPr>
          <w:rFonts w:asciiTheme="minorHAnsi" w:hAnsiTheme="minorHAnsi" w:cstheme="minorHAnsi"/>
          <w:bCs/>
          <w:sz w:val="24"/>
          <w:szCs w:val="24"/>
        </w:rPr>
        <w:t xml:space="preserve">akceptuje zaproponowany </w:t>
      </w:r>
      <w:r w:rsidRPr="00035A8D">
        <w:rPr>
          <w:rFonts w:asciiTheme="minorHAnsi" w:hAnsiTheme="minorHAnsi" w:cstheme="minorHAnsi"/>
          <w:bCs/>
          <w:sz w:val="24"/>
          <w:szCs w:val="24"/>
        </w:rPr>
        <w:t xml:space="preserve">format. </w:t>
      </w:r>
    </w:p>
    <w:p w14:paraId="130231D2" w14:textId="77777777" w:rsidR="00043040" w:rsidRPr="00043040" w:rsidRDefault="00043040" w:rsidP="0004304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CA320D" w14:textId="4CEEDB96" w:rsidR="00DD0B07" w:rsidRPr="00035A8D" w:rsidRDefault="00DD0B07" w:rsidP="00043040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4DF96406" w14:textId="13D34CA1" w:rsidR="00043040" w:rsidRPr="00043040" w:rsidRDefault="005D21AF" w:rsidP="005D21AF">
      <w:pPr>
        <w:widowControl w:val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Lucida Sans Unicode" w:hAnsiTheme="minorHAnsi" w:cstheme="minorHAnsi"/>
          <w:sz w:val="24"/>
          <w:szCs w:val="24"/>
          <w:lang w:eastAsia="x-none"/>
        </w:rPr>
        <w:t xml:space="preserve">               </w:t>
      </w:r>
      <w:r w:rsidR="00043040" w:rsidRPr="00043040">
        <w:rPr>
          <w:rFonts w:asciiTheme="minorHAnsi" w:hAnsiTheme="minorHAnsi" w:cstheme="minorHAnsi"/>
          <w:bCs/>
          <w:sz w:val="24"/>
          <w:szCs w:val="24"/>
        </w:rPr>
        <w:t>Wszystkie wyjaśnienia oraz zmiany stanowią integralną część opisu przedmiotu zamówienia i są wiążące dla Wykonawców.</w:t>
      </w:r>
    </w:p>
    <w:p w14:paraId="737F1D4F" w14:textId="77777777" w:rsidR="00043040" w:rsidRPr="00043040" w:rsidRDefault="00043040" w:rsidP="00043040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E944573" w14:textId="77FFE9BF" w:rsidR="00043040" w:rsidRPr="00043040" w:rsidRDefault="00035A8D" w:rsidP="00043040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  <w:lang w:val="cs-CZ"/>
        </w:rPr>
        <w:t xml:space="preserve">             </w:t>
      </w:r>
      <w:r w:rsidR="00043040" w:rsidRPr="00043040">
        <w:rPr>
          <w:rFonts w:asciiTheme="minorHAnsi" w:eastAsia="Cambria" w:hAnsiTheme="minorHAnsi" w:cstheme="minorHAnsi"/>
          <w:sz w:val="24"/>
          <w:szCs w:val="24"/>
          <w:lang w:val="cs-CZ"/>
        </w:rPr>
        <w:t>Jednocześnie Zamawiający informuje, że t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ermin składania ofert </w:t>
      </w:r>
      <w:r w:rsidR="002B36B1" w:rsidRPr="002B36B1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nie 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>ulega zmianie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br/>
        <w:t xml:space="preserve">i jest wyznaczony na dzień 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11 kwietnia 2023</w:t>
      </w:r>
      <w:r w:rsidR="00043040" w:rsidRPr="00043040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 xml:space="preserve"> do godziny 10.00.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>Miejsce składania ofert pozostaje bez zmian.</w:t>
      </w:r>
      <w:r w:rsidR="00043040" w:rsidRPr="000430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54461" w14:textId="49394064" w:rsidR="007C3781" w:rsidRPr="00035A8D" w:rsidRDefault="007C3781" w:rsidP="00043040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7C3781" w:rsidRPr="00035A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78"/>
    <w:multiLevelType w:val="hybridMultilevel"/>
    <w:tmpl w:val="225EC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7449"/>
    <w:multiLevelType w:val="hybridMultilevel"/>
    <w:tmpl w:val="BF9C7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0CD4"/>
    <w:multiLevelType w:val="hybridMultilevel"/>
    <w:tmpl w:val="AE0C9B48"/>
    <w:lvl w:ilvl="0" w:tplc="49C6A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5665"/>
    <w:multiLevelType w:val="hybridMultilevel"/>
    <w:tmpl w:val="565A0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7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4296E"/>
    <w:multiLevelType w:val="hybridMultilevel"/>
    <w:tmpl w:val="1AAC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5"/>
  </w:num>
  <w:num w:numId="2" w16cid:durableId="1697384081">
    <w:abstractNumId w:val="4"/>
  </w:num>
  <w:num w:numId="3" w16cid:durableId="661084738">
    <w:abstractNumId w:val="21"/>
  </w:num>
  <w:num w:numId="4" w16cid:durableId="1348560210">
    <w:abstractNumId w:val="11"/>
  </w:num>
  <w:num w:numId="5" w16cid:durableId="1456174243">
    <w:abstractNumId w:val="13"/>
  </w:num>
  <w:num w:numId="6" w16cid:durableId="1698434642">
    <w:abstractNumId w:val="8"/>
  </w:num>
  <w:num w:numId="7" w16cid:durableId="69236329">
    <w:abstractNumId w:val="24"/>
  </w:num>
  <w:num w:numId="8" w16cid:durableId="2050254243">
    <w:abstractNumId w:val="10"/>
  </w:num>
  <w:num w:numId="9" w16cid:durableId="1603415292">
    <w:abstractNumId w:val="22"/>
  </w:num>
  <w:num w:numId="10" w16cid:durableId="2123528141">
    <w:abstractNumId w:val="20"/>
  </w:num>
  <w:num w:numId="11" w16cid:durableId="1373307096">
    <w:abstractNumId w:val="25"/>
  </w:num>
  <w:num w:numId="12" w16cid:durableId="1644970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2"/>
  </w:num>
  <w:num w:numId="14" w16cid:durableId="56167099">
    <w:abstractNumId w:val="16"/>
  </w:num>
  <w:num w:numId="15" w16cid:durableId="470024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4"/>
  </w:num>
  <w:num w:numId="17" w16cid:durableId="1829789550">
    <w:abstractNumId w:val="27"/>
  </w:num>
  <w:num w:numId="18" w16cid:durableId="1283852471">
    <w:abstractNumId w:val="26"/>
  </w:num>
  <w:num w:numId="19" w16cid:durableId="382481426">
    <w:abstractNumId w:val="17"/>
  </w:num>
  <w:num w:numId="20" w16cid:durableId="1640912503">
    <w:abstractNumId w:val="15"/>
  </w:num>
  <w:num w:numId="21" w16cid:durableId="1247425634">
    <w:abstractNumId w:val="31"/>
  </w:num>
  <w:num w:numId="22" w16cid:durableId="1569268718">
    <w:abstractNumId w:val="23"/>
  </w:num>
  <w:num w:numId="23" w16cid:durableId="387192259">
    <w:abstractNumId w:val="9"/>
  </w:num>
  <w:num w:numId="24" w16cid:durableId="76825380">
    <w:abstractNumId w:val="28"/>
  </w:num>
  <w:num w:numId="25" w16cid:durableId="106581618">
    <w:abstractNumId w:val="12"/>
  </w:num>
  <w:num w:numId="26" w16cid:durableId="696663974">
    <w:abstractNumId w:val="19"/>
  </w:num>
  <w:num w:numId="27" w16cid:durableId="2145418800">
    <w:abstractNumId w:val="3"/>
  </w:num>
  <w:num w:numId="28" w16cid:durableId="694692003">
    <w:abstractNumId w:val="1"/>
  </w:num>
  <w:num w:numId="29" w16cid:durableId="2073042284">
    <w:abstractNumId w:val="0"/>
  </w:num>
  <w:num w:numId="30" w16cid:durableId="922177352">
    <w:abstractNumId w:val="18"/>
  </w:num>
  <w:num w:numId="31" w16cid:durableId="1647585246">
    <w:abstractNumId w:val="7"/>
  </w:num>
  <w:num w:numId="32" w16cid:durableId="6502517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35A8D"/>
    <w:rsid w:val="00043040"/>
    <w:rsid w:val="000550AC"/>
    <w:rsid w:val="002B36B1"/>
    <w:rsid w:val="00383BD7"/>
    <w:rsid w:val="00391E7C"/>
    <w:rsid w:val="0044651A"/>
    <w:rsid w:val="004A6054"/>
    <w:rsid w:val="004B26AA"/>
    <w:rsid w:val="005D21AF"/>
    <w:rsid w:val="006011C0"/>
    <w:rsid w:val="007A41EC"/>
    <w:rsid w:val="007C1E6F"/>
    <w:rsid w:val="007C3781"/>
    <w:rsid w:val="008D2E22"/>
    <w:rsid w:val="009B782D"/>
    <w:rsid w:val="00A30DB4"/>
    <w:rsid w:val="00A44987"/>
    <w:rsid w:val="00A53113"/>
    <w:rsid w:val="00BC7676"/>
    <w:rsid w:val="00BE4828"/>
    <w:rsid w:val="00CD41DF"/>
    <w:rsid w:val="00DB6F38"/>
    <w:rsid w:val="00DD0B07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99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rsid w:val="008D2E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14</cp:revision>
  <dcterms:created xsi:type="dcterms:W3CDTF">2023-03-09T09:50:00Z</dcterms:created>
  <dcterms:modified xsi:type="dcterms:W3CDTF">2023-04-06T11:26:00Z</dcterms:modified>
</cp:coreProperties>
</file>