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453EF4D4" w:rsidR="008037BA" w:rsidRPr="00671FD0" w:rsidRDefault="00503E15" w:rsidP="008037BA">
      <w:pPr>
        <w:spacing w:after="0" w:line="240" w:lineRule="auto"/>
        <w:rPr>
          <w:rFonts w:ascii="Arial" w:hAnsi="Arial" w:cs="Arial"/>
        </w:rPr>
      </w:pPr>
      <w:r w:rsidRPr="00671FD0">
        <w:rPr>
          <w:rFonts w:ascii="Arial" w:hAnsi="Arial" w:cs="Arial"/>
        </w:rPr>
        <w:t>GM.</w:t>
      </w:r>
      <w:r w:rsidRPr="00CD5267">
        <w:rPr>
          <w:rFonts w:ascii="Arial" w:hAnsi="Arial" w:cs="Arial"/>
        </w:rPr>
        <w:t>272.</w:t>
      </w:r>
      <w:r w:rsidR="00C60B4E" w:rsidRPr="00CD5267">
        <w:rPr>
          <w:rFonts w:ascii="Arial" w:hAnsi="Arial" w:cs="Arial"/>
        </w:rPr>
        <w:t>1.</w:t>
      </w:r>
      <w:r w:rsidR="001255DB" w:rsidRPr="00CD5267">
        <w:rPr>
          <w:rFonts w:ascii="Arial" w:hAnsi="Arial" w:cs="Arial"/>
        </w:rPr>
        <w:t>6</w:t>
      </w:r>
      <w:r w:rsidR="00BF0E98" w:rsidRPr="00CD5267">
        <w:rPr>
          <w:rFonts w:ascii="Arial" w:hAnsi="Arial" w:cs="Arial"/>
        </w:rPr>
        <w:t>.</w:t>
      </w:r>
      <w:r w:rsidR="00C60B4E" w:rsidRPr="00CD5267">
        <w:rPr>
          <w:rFonts w:ascii="Arial" w:hAnsi="Arial" w:cs="Arial"/>
        </w:rPr>
        <w:t>2021</w:t>
      </w:r>
    </w:p>
    <w:p w14:paraId="56D2B313" w14:textId="4271F38F" w:rsidR="009015C9" w:rsidRPr="00671FD0" w:rsidRDefault="00414736" w:rsidP="009015C9">
      <w:pPr>
        <w:spacing w:after="0" w:line="240" w:lineRule="auto"/>
        <w:rPr>
          <w:rFonts w:ascii="Arial" w:hAnsi="Arial" w:cs="Arial"/>
        </w:rPr>
      </w:pPr>
      <w:r w:rsidRPr="00671FD0">
        <w:rPr>
          <w:rFonts w:ascii="Arial" w:hAnsi="Arial" w:cs="Arial"/>
        </w:rPr>
        <w:t xml:space="preserve">Biuletyn Zamówień Publicznych – </w:t>
      </w:r>
      <w:r w:rsidRPr="00CA7C15">
        <w:rPr>
          <w:rFonts w:ascii="Arial" w:hAnsi="Arial" w:cs="Arial"/>
        </w:rPr>
        <w:t xml:space="preserve">ogłoszenie o </w:t>
      </w:r>
      <w:r w:rsidRPr="00820A3B">
        <w:rPr>
          <w:rFonts w:ascii="Arial" w:hAnsi="Arial" w:cs="Arial"/>
        </w:rPr>
        <w:t>zamówieniu Nr</w:t>
      </w:r>
      <w:r w:rsidR="0097341D" w:rsidRPr="00820A3B">
        <w:rPr>
          <w:rFonts w:ascii="Arial" w:hAnsi="Arial" w:cs="Arial"/>
        </w:rPr>
        <w:t xml:space="preserve"> </w:t>
      </w:r>
      <w:r w:rsidR="00CA7C15" w:rsidRPr="00820A3B">
        <w:rPr>
          <w:rFonts w:ascii="Arial" w:eastAsia="Times New Roman" w:hAnsi="Arial" w:cs="Arial"/>
          <w:lang w:eastAsia="pl-PL"/>
        </w:rPr>
        <w:t>2021/BZP00</w:t>
      </w:r>
      <w:r w:rsidR="00820A3B" w:rsidRPr="00820A3B">
        <w:rPr>
          <w:rFonts w:ascii="Arial" w:eastAsia="Times New Roman" w:hAnsi="Arial" w:cs="Arial"/>
          <w:lang w:eastAsia="pl-PL"/>
        </w:rPr>
        <w:t>331720</w:t>
      </w:r>
      <w:r w:rsidR="00CA7C15" w:rsidRPr="00820A3B">
        <w:rPr>
          <w:rFonts w:ascii="Arial" w:eastAsia="Times New Roman" w:hAnsi="Arial" w:cs="Arial"/>
          <w:lang w:eastAsia="pl-PL"/>
        </w:rPr>
        <w:t xml:space="preserve">/01 </w:t>
      </w:r>
      <w:r w:rsidR="00AC0D1A" w:rsidRPr="00820A3B">
        <w:rPr>
          <w:rFonts w:ascii="Arial" w:eastAsia="Times New Roman" w:hAnsi="Arial" w:cs="Arial"/>
          <w:lang w:eastAsia="pl-PL"/>
        </w:rPr>
        <w:t xml:space="preserve">z dnia </w:t>
      </w:r>
      <w:r w:rsidR="00FD2D13" w:rsidRPr="00820A3B">
        <w:rPr>
          <w:rFonts w:ascii="Arial" w:eastAsia="Times New Roman" w:hAnsi="Arial" w:cs="Arial"/>
          <w:lang w:eastAsia="pl-PL"/>
        </w:rPr>
        <w:t>27</w:t>
      </w:r>
      <w:r w:rsidR="00BD24CE" w:rsidRPr="00820A3B">
        <w:rPr>
          <w:rFonts w:ascii="Arial" w:eastAsia="Times New Roman" w:hAnsi="Arial" w:cs="Arial"/>
          <w:lang w:eastAsia="pl-PL"/>
        </w:rPr>
        <w:t>.</w:t>
      </w:r>
      <w:r w:rsidR="00FD2D13" w:rsidRPr="00820A3B">
        <w:rPr>
          <w:rFonts w:ascii="Arial" w:eastAsia="Times New Roman" w:hAnsi="Arial" w:cs="Arial"/>
          <w:lang w:eastAsia="pl-PL"/>
        </w:rPr>
        <w:t>12</w:t>
      </w:r>
      <w:r w:rsidR="00BD24CE" w:rsidRPr="00820A3B">
        <w:rPr>
          <w:rFonts w:ascii="Arial" w:eastAsia="Times New Roman" w:hAnsi="Arial" w:cs="Arial"/>
          <w:lang w:eastAsia="pl-PL"/>
        </w:rPr>
        <w:t xml:space="preserve">.2021r.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7E402133" w14:textId="09AC5D43" w:rsidR="0067718F" w:rsidRPr="00671FD0" w:rsidRDefault="00FD2D13" w:rsidP="0067718F">
      <w:pPr>
        <w:spacing w:after="0" w:line="240" w:lineRule="auto"/>
        <w:jc w:val="center"/>
        <w:rPr>
          <w:rFonts w:ascii="Arial" w:hAnsi="Arial" w:cs="Arial"/>
          <w:b/>
        </w:rPr>
      </w:pPr>
      <w:r>
        <w:rPr>
          <w:rFonts w:ascii="Arial" w:hAnsi="Arial" w:cs="Arial"/>
          <w:b/>
        </w:rPr>
        <w:t>B</w:t>
      </w:r>
      <w:r w:rsidR="0067718F" w:rsidRPr="00671FD0">
        <w:rPr>
          <w:rFonts w:ascii="Arial" w:hAnsi="Arial" w:cs="Arial"/>
          <w:b/>
        </w:rPr>
        <w:t>udow</w:t>
      </w:r>
      <w:r w:rsidR="006F2197" w:rsidRPr="00671FD0">
        <w:rPr>
          <w:rFonts w:ascii="Arial" w:hAnsi="Arial" w:cs="Arial"/>
          <w:b/>
        </w:rPr>
        <w:t>a</w:t>
      </w:r>
      <w:r w:rsidR="0067718F" w:rsidRPr="00671FD0">
        <w:rPr>
          <w:rFonts w:ascii="Arial" w:hAnsi="Arial" w:cs="Arial"/>
          <w:b/>
        </w:rPr>
        <w:t xml:space="preserve"> drogi powiatowej Nr 12</w:t>
      </w:r>
      <w:r>
        <w:rPr>
          <w:rFonts w:ascii="Arial" w:hAnsi="Arial" w:cs="Arial"/>
          <w:b/>
        </w:rPr>
        <w:t>73</w:t>
      </w:r>
      <w:r w:rsidR="0067718F" w:rsidRPr="00671FD0">
        <w:rPr>
          <w:rFonts w:ascii="Arial" w:hAnsi="Arial" w:cs="Arial"/>
          <w:b/>
        </w:rPr>
        <w:t xml:space="preserve">N </w:t>
      </w:r>
      <w:r>
        <w:rPr>
          <w:rFonts w:ascii="Arial" w:hAnsi="Arial" w:cs="Arial"/>
          <w:b/>
        </w:rPr>
        <w:t xml:space="preserve">Ostrowite - </w:t>
      </w:r>
      <w:r w:rsidR="0067718F" w:rsidRPr="00671FD0">
        <w:rPr>
          <w:rFonts w:ascii="Arial" w:hAnsi="Arial" w:cs="Arial"/>
          <w:b/>
        </w:rPr>
        <w:t>gr. woj. (</w:t>
      </w:r>
      <w:r>
        <w:rPr>
          <w:rFonts w:ascii="Arial" w:hAnsi="Arial" w:cs="Arial"/>
          <w:b/>
        </w:rPr>
        <w:t>Górale</w:t>
      </w:r>
      <w:r w:rsidR="0067718F" w:rsidRPr="00671FD0">
        <w:rPr>
          <w:rFonts w:ascii="Arial" w:hAnsi="Arial" w:cs="Arial"/>
          <w:b/>
        </w:rPr>
        <w:t xml:space="preserve">) </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671FD0" w:rsidRDefault="00EA6CE4" w:rsidP="006004E2">
      <w:pPr>
        <w:spacing w:after="0" w:line="240" w:lineRule="auto"/>
        <w:rPr>
          <w:rFonts w:ascii="Arial" w:hAnsi="Arial" w:cs="Arial"/>
        </w:rPr>
      </w:pPr>
      <w:r>
        <w:rPr>
          <w:rFonts w:ascii="Arial" w:hAnsi="Arial" w:cs="Arial"/>
        </w:rPr>
        <w:t xml:space="preserve">Załącznik nr </w:t>
      </w:r>
      <w:r w:rsidR="00FD2D13">
        <w:rPr>
          <w:rFonts w:ascii="Arial" w:hAnsi="Arial" w:cs="Arial"/>
        </w:rPr>
        <w:t>9</w:t>
      </w:r>
      <w:r>
        <w:rPr>
          <w:rFonts w:ascii="Arial" w:hAnsi="Arial" w:cs="Arial"/>
        </w:rPr>
        <w:t xml:space="preserve"> </w:t>
      </w:r>
      <w:r w:rsidR="006004E2" w:rsidRPr="00671FD0">
        <w:rPr>
          <w:rFonts w:ascii="Arial" w:hAnsi="Arial" w:cs="Arial"/>
        </w:rPr>
        <w:t>Dokumentacja projektowa</w:t>
      </w:r>
    </w:p>
    <w:p w14:paraId="2EC131A3" w14:textId="74FA760C"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10</w:t>
      </w:r>
      <w:r w:rsidR="00C76DA2">
        <w:rPr>
          <w:rFonts w:ascii="Arial" w:hAnsi="Arial" w:cs="Arial"/>
        </w:rPr>
        <w:t xml:space="preserve"> </w:t>
      </w:r>
      <w:r w:rsidRPr="00671FD0">
        <w:rPr>
          <w:rFonts w:ascii="Arial" w:hAnsi="Arial" w:cs="Arial"/>
        </w:rPr>
        <w:t>Specyfikacje techniczne wykonania i odbioru robót</w:t>
      </w:r>
    </w:p>
    <w:p w14:paraId="449A122E" w14:textId="6EC59A17"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C76DA2">
        <w:rPr>
          <w:rFonts w:ascii="Arial" w:hAnsi="Arial" w:cs="Arial"/>
        </w:rPr>
        <w:t>1</w:t>
      </w:r>
      <w:r w:rsidR="00FD2D13">
        <w:rPr>
          <w:rFonts w:ascii="Arial" w:hAnsi="Arial" w:cs="Arial"/>
        </w:rPr>
        <w:t>1</w:t>
      </w:r>
      <w:r w:rsidRPr="00671FD0">
        <w:rPr>
          <w:rFonts w:ascii="Arial" w:hAnsi="Arial" w:cs="Arial"/>
        </w:rPr>
        <w:t xml:space="preserve"> Przedmiar robót </w:t>
      </w:r>
    </w:p>
    <w:bookmarkEnd w:id="0"/>
    <w:p w14:paraId="65B851FD" w14:textId="0681C295" w:rsidR="00D9461B" w:rsidRPr="00671FD0" w:rsidRDefault="006E002E" w:rsidP="006E002E">
      <w:pPr>
        <w:spacing w:after="0" w:line="240" w:lineRule="auto"/>
        <w:rPr>
          <w:rFonts w:ascii="Arial" w:hAnsi="Arial" w:cs="Arial"/>
        </w:rPr>
      </w:pPr>
      <w:r>
        <w:rPr>
          <w:rFonts w:ascii="Arial" w:hAnsi="Arial" w:cs="Arial"/>
        </w:rPr>
        <w:t xml:space="preserve">Załącznik nr 12 Projekt stałej organizacji ruchu </w:t>
      </w:r>
    </w:p>
    <w:p w14:paraId="6B2E4A99" w14:textId="77777777" w:rsidR="00D9461B" w:rsidRPr="00671FD0" w:rsidRDefault="00D9461B" w:rsidP="009015C9">
      <w:pPr>
        <w:spacing w:after="0" w:line="240" w:lineRule="auto"/>
        <w:jc w:val="center"/>
        <w:rPr>
          <w:rFonts w:ascii="Arial" w:hAnsi="Arial" w:cs="Arial"/>
        </w:rPr>
      </w:pPr>
    </w:p>
    <w:p w14:paraId="69F0BACD" w14:textId="77777777" w:rsidR="00D9461B" w:rsidRPr="00671FD0" w:rsidRDefault="00D9461B" w:rsidP="009015C9">
      <w:pPr>
        <w:spacing w:after="0" w:line="240" w:lineRule="auto"/>
        <w:jc w:val="center"/>
        <w:rPr>
          <w:rFonts w:ascii="Arial" w:hAnsi="Arial" w:cs="Arial"/>
        </w:rPr>
      </w:pPr>
    </w:p>
    <w:p w14:paraId="533B47FA" w14:textId="77777777" w:rsidR="00B153C6" w:rsidRPr="00671FD0" w:rsidRDefault="00B153C6" w:rsidP="009015C9">
      <w:pPr>
        <w:spacing w:after="0" w:line="240" w:lineRule="auto"/>
        <w:jc w:val="center"/>
        <w:rPr>
          <w:rFonts w:ascii="Arial" w:hAnsi="Arial" w:cs="Arial"/>
        </w:rPr>
      </w:pPr>
    </w:p>
    <w:p w14:paraId="2445252D" w14:textId="77777777" w:rsidR="00D9461B" w:rsidRPr="00671FD0" w:rsidRDefault="00D9461B" w:rsidP="003C6A04">
      <w:pPr>
        <w:spacing w:after="0" w:line="240" w:lineRule="auto"/>
        <w:rPr>
          <w:rFonts w:ascii="Arial" w:hAnsi="Arial" w:cs="Arial"/>
        </w:rPr>
      </w:pPr>
    </w:p>
    <w:p w14:paraId="71D9EB09" w14:textId="77777777" w:rsidR="00FD2D13" w:rsidRDefault="00FD2D13" w:rsidP="006004E2">
      <w:pPr>
        <w:spacing w:after="0" w:line="240" w:lineRule="auto"/>
        <w:jc w:val="center"/>
        <w:rPr>
          <w:rFonts w:ascii="Arial" w:hAnsi="Arial" w:cs="Arial"/>
        </w:rPr>
      </w:pPr>
    </w:p>
    <w:p w14:paraId="2C2999D5" w14:textId="77777777" w:rsidR="00FD2D13" w:rsidRDefault="00FD2D13" w:rsidP="006004E2">
      <w:pPr>
        <w:spacing w:after="0" w:line="240" w:lineRule="auto"/>
        <w:jc w:val="center"/>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52FF53B3" w:rsidR="009015C9" w:rsidRPr="00671FD0" w:rsidRDefault="00FD2D13" w:rsidP="006004E2">
      <w:pPr>
        <w:spacing w:after="0" w:line="240" w:lineRule="auto"/>
        <w:jc w:val="center"/>
        <w:rPr>
          <w:rFonts w:ascii="Arial" w:hAnsi="Arial" w:cs="Arial"/>
        </w:rPr>
      </w:pPr>
      <w:r>
        <w:rPr>
          <w:rFonts w:ascii="Arial" w:hAnsi="Arial" w:cs="Arial"/>
        </w:rPr>
        <w:t>Grudzień</w:t>
      </w:r>
      <w:r w:rsidR="00C60B4E" w:rsidRPr="00671FD0">
        <w:rPr>
          <w:rFonts w:ascii="Arial" w:hAnsi="Arial" w:cs="Arial"/>
        </w:rPr>
        <w:t xml:space="preserve"> 2021</w:t>
      </w:r>
    </w:p>
    <w:p w14:paraId="7A8891AD" w14:textId="5AD79B37" w:rsidR="003B5A01" w:rsidRDefault="003B5A01" w:rsidP="006004E2">
      <w:pPr>
        <w:spacing w:after="0" w:line="240" w:lineRule="auto"/>
        <w:jc w:val="center"/>
        <w:rPr>
          <w:rFonts w:ascii="Arial" w:hAnsi="Arial" w:cs="Arial"/>
        </w:rPr>
      </w:pPr>
    </w:p>
    <w:p w14:paraId="1C6A6912" w14:textId="394D9415" w:rsidR="00FD2D13" w:rsidRDefault="00FD2D13" w:rsidP="006004E2">
      <w:pPr>
        <w:spacing w:after="0" w:line="240" w:lineRule="auto"/>
        <w:jc w:val="center"/>
        <w:rPr>
          <w:rFonts w:ascii="Arial" w:hAnsi="Arial" w:cs="Arial"/>
        </w:rPr>
      </w:pPr>
    </w:p>
    <w:p w14:paraId="7036BA79" w14:textId="7E9CB3C8" w:rsidR="00FD2D13" w:rsidRDefault="00FD2D13" w:rsidP="006004E2">
      <w:pPr>
        <w:spacing w:after="0" w:line="240" w:lineRule="auto"/>
        <w:jc w:val="center"/>
        <w:rPr>
          <w:rFonts w:ascii="Arial" w:hAnsi="Arial" w:cs="Arial"/>
        </w:rPr>
      </w:pPr>
    </w:p>
    <w:p w14:paraId="5CA9FB5D" w14:textId="77777777" w:rsidR="00FD2D13" w:rsidRPr="00671FD0" w:rsidRDefault="00FD2D13" w:rsidP="006004E2">
      <w:pPr>
        <w:spacing w:after="0" w:line="240" w:lineRule="auto"/>
        <w:jc w:val="center"/>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0A5F425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 xml:space="preserve">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 oraz ustawy Kodeks Cywilny.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7FB4DC38" w14:textId="77777777" w:rsidR="00656E42" w:rsidRDefault="00636E2A" w:rsidP="00656E42">
      <w:pPr>
        <w:spacing w:after="0" w:line="240" w:lineRule="auto"/>
        <w:rPr>
          <w:rFonts w:ascii="Arial" w:hAnsi="Arial" w:cs="Arial"/>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A2117B" w:rsidRPr="00671FD0">
        <w:rPr>
          <w:rFonts w:ascii="Arial" w:hAnsi="Arial" w:cs="Arial"/>
        </w:rPr>
        <w:t>budow</w:t>
      </w:r>
      <w:r w:rsidR="005E3403" w:rsidRPr="00671FD0">
        <w:rPr>
          <w:rFonts w:ascii="Arial" w:hAnsi="Arial" w:cs="Arial"/>
        </w:rPr>
        <w:t>ą drogi powiatowej Nr 12</w:t>
      </w:r>
      <w:r w:rsidR="003A66A7">
        <w:rPr>
          <w:rFonts w:ascii="Arial" w:hAnsi="Arial" w:cs="Arial"/>
        </w:rPr>
        <w:t>73</w:t>
      </w:r>
      <w:r w:rsidR="00656E42">
        <w:rPr>
          <w:rFonts w:ascii="Arial" w:hAnsi="Arial" w:cs="Arial"/>
        </w:rPr>
        <w:t xml:space="preserve">N </w:t>
      </w:r>
    </w:p>
    <w:p w14:paraId="51510117" w14:textId="51C4A32D" w:rsidR="005E3403" w:rsidRPr="00671FD0" w:rsidRDefault="003A66A7" w:rsidP="00656E42">
      <w:pPr>
        <w:spacing w:after="0" w:line="240" w:lineRule="auto"/>
        <w:rPr>
          <w:rFonts w:ascii="Arial" w:hAnsi="Arial" w:cs="Arial"/>
          <w:b/>
        </w:rPr>
      </w:pPr>
      <w:r>
        <w:rPr>
          <w:rFonts w:ascii="Arial" w:hAnsi="Arial" w:cs="Arial"/>
        </w:rPr>
        <w:t xml:space="preserve">Ostrowite - </w:t>
      </w:r>
      <w:r w:rsidR="005E3403" w:rsidRPr="00671FD0">
        <w:rPr>
          <w:rFonts w:ascii="Arial" w:hAnsi="Arial" w:cs="Arial"/>
        </w:rPr>
        <w:t>gr. woj. (</w:t>
      </w:r>
      <w:r>
        <w:rPr>
          <w:rFonts w:ascii="Arial" w:hAnsi="Arial" w:cs="Arial"/>
        </w:rPr>
        <w:t>Górale</w:t>
      </w:r>
      <w:r w:rsidR="005E3403" w:rsidRPr="00671FD0">
        <w:rPr>
          <w:rFonts w:ascii="Arial" w:hAnsi="Arial" w:cs="Arial"/>
        </w:rPr>
        <w:t>)</w:t>
      </w:r>
    </w:p>
    <w:p w14:paraId="2BA3A886" w14:textId="6DA6CDE6" w:rsidR="00636E2A" w:rsidRPr="00671FD0" w:rsidRDefault="005733A7" w:rsidP="00671FD0">
      <w:pPr>
        <w:numPr>
          <w:ilvl w:val="1"/>
          <w:numId w:val="5"/>
        </w:numPr>
        <w:spacing w:after="0" w:line="240" w:lineRule="auto"/>
        <w:jc w:val="both"/>
        <w:rPr>
          <w:rFonts w:ascii="Arial" w:hAnsi="Arial" w:cs="Arial"/>
        </w:rPr>
      </w:pPr>
      <w:r>
        <w:rPr>
          <w:rFonts w:ascii="Arial" w:hAnsi="Arial" w:cs="Arial"/>
        </w:rPr>
        <w:t>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przygotowawcze, w tym:</w:t>
      </w:r>
    </w:p>
    <w:p w14:paraId="4312961E"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pomiarowe</w:t>
      </w:r>
    </w:p>
    <w:p w14:paraId="3B15C7C1" w14:textId="58715F9B" w:rsidR="00B153C6"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Roboty ziemne</w:t>
      </w:r>
    </w:p>
    <w:p w14:paraId="106DA28A" w14:textId="730C53C1" w:rsidR="00656E42" w:rsidRPr="00671FD0" w:rsidRDefault="00656E42" w:rsidP="00671FD0">
      <w:pPr>
        <w:pStyle w:val="Akapitzlist"/>
        <w:numPr>
          <w:ilvl w:val="0"/>
          <w:numId w:val="29"/>
        </w:numPr>
        <w:spacing w:after="0" w:line="240" w:lineRule="auto"/>
        <w:ind w:left="1077"/>
        <w:jc w:val="both"/>
        <w:rPr>
          <w:rFonts w:ascii="Arial" w:hAnsi="Arial" w:cs="Arial"/>
        </w:rPr>
      </w:pPr>
      <w:r>
        <w:rPr>
          <w:rFonts w:ascii="Arial" w:hAnsi="Arial" w:cs="Arial"/>
        </w:rPr>
        <w:t xml:space="preserve">Roboty rozbiórkowe </w:t>
      </w:r>
    </w:p>
    <w:p w14:paraId="4D9CFC32" w14:textId="77777777" w:rsidR="00560691" w:rsidRPr="00671FD0" w:rsidRDefault="00B153C6" w:rsidP="00671FD0">
      <w:pPr>
        <w:pStyle w:val="Akapitzlist"/>
        <w:numPr>
          <w:ilvl w:val="0"/>
          <w:numId w:val="29"/>
        </w:numPr>
        <w:spacing w:after="0" w:line="240" w:lineRule="auto"/>
        <w:ind w:left="1077"/>
        <w:jc w:val="both"/>
        <w:rPr>
          <w:rFonts w:ascii="Arial" w:hAnsi="Arial" w:cs="Arial"/>
        </w:rPr>
      </w:pPr>
      <w:r w:rsidRPr="00671FD0">
        <w:rPr>
          <w:rFonts w:ascii="Arial" w:hAnsi="Arial" w:cs="Arial"/>
        </w:rPr>
        <w:t>Karczowanie pni</w:t>
      </w:r>
    </w:p>
    <w:p w14:paraId="1A83F623" w14:textId="03D6AFCA" w:rsidR="00560691" w:rsidRPr="00671FD0" w:rsidRDefault="00656E42" w:rsidP="00671FD0">
      <w:pPr>
        <w:pStyle w:val="Akapitzlist"/>
        <w:numPr>
          <w:ilvl w:val="0"/>
          <w:numId w:val="29"/>
        </w:numPr>
        <w:spacing w:after="0" w:line="240" w:lineRule="auto"/>
        <w:ind w:left="1077"/>
        <w:jc w:val="both"/>
        <w:rPr>
          <w:rFonts w:ascii="Arial" w:hAnsi="Arial" w:cs="Arial"/>
        </w:rPr>
      </w:pPr>
      <w:r>
        <w:rPr>
          <w:rFonts w:ascii="Arial" w:hAnsi="Arial" w:cs="Arial"/>
        </w:rPr>
        <w:lastRenderedPageBreak/>
        <w:t>Mechaniczne ś</w:t>
      </w:r>
      <w:r w:rsidR="00560691" w:rsidRPr="00671FD0">
        <w:rPr>
          <w:rFonts w:ascii="Arial" w:hAnsi="Arial" w:cs="Arial"/>
        </w:rPr>
        <w:t>cinanie poboczy</w:t>
      </w:r>
    </w:p>
    <w:p w14:paraId="53866CBD" w14:textId="7FC024D2" w:rsidR="00560691" w:rsidRPr="00671FD0" w:rsidRDefault="00656E42" w:rsidP="00671FD0">
      <w:pPr>
        <w:pStyle w:val="Akapitzlist"/>
        <w:numPr>
          <w:ilvl w:val="0"/>
          <w:numId w:val="29"/>
        </w:numPr>
        <w:spacing w:after="0" w:line="240" w:lineRule="auto"/>
        <w:ind w:left="1077"/>
        <w:jc w:val="both"/>
        <w:rPr>
          <w:rFonts w:ascii="Arial" w:hAnsi="Arial" w:cs="Arial"/>
        </w:rPr>
      </w:pPr>
      <w:r>
        <w:rPr>
          <w:rFonts w:ascii="Arial" w:hAnsi="Arial" w:cs="Arial"/>
        </w:rPr>
        <w:t xml:space="preserve">Montaż rury osłonowej </w:t>
      </w:r>
    </w:p>
    <w:p w14:paraId="67066833"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Odwodnienie:</w:t>
      </w:r>
    </w:p>
    <w:p w14:paraId="5CD1A7B5" w14:textId="77777777" w:rsidR="002F0C6A" w:rsidRDefault="00560691" w:rsidP="00671FD0">
      <w:pPr>
        <w:pStyle w:val="Akapitzlist"/>
        <w:numPr>
          <w:ilvl w:val="0"/>
          <w:numId w:val="30"/>
        </w:numPr>
        <w:spacing w:after="0" w:line="240" w:lineRule="auto"/>
        <w:ind w:left="1077"/>
        <w:jc w:val="both"/>
        <w:rPr>
          <w:rFonts w:ascii="Arial" w:hAnsi="Arial" w:cs="Arial"/>
        </w:rPr>
      </w:pPr>
      <w:r w:rsidRPr="00671FD0">
        <w:rPr>
          <w:rFonts w:ascii="Arial" w:hAnsi="Arial" w:cs="Arial"/>
        </w:rPr>
        <w:t>Montaż</w:t>
      </w:r>
      <w:r w:rsidR="002F0C6A">
        <w:rPr>
          <w:rFonts w:ascii="Arial" w:hAnsi="Arial" w:cs="Arial"/>
        </w:rPr>
        <w:t xml:space="preserve"> wpustów ulicznych z</w:t>
      </w:r>
      <w:r w:rsidRPr="00671FD0">
        <w:rPr>
          <w:rFonts w:ascii="Arial" w:hAnsi="Arial" w:cs="Arial"/>
        </w:rPr>
        <w:t xml:space="preserve"> </w:t>
      </w:r>
      <w:proofErr w:type="spellStart"/>
      <w:r w:rsidRPr="00671FD0">
        <w:rPr>
          <w:rFonts w:ascii="Arial" w:hAnsi="Arial" w:cs="Arial"/>
        </w:rPr>
        <w:t>przykanalik</w:t>
      </w:r>
      <w:r w:rsidR="002F0C6A">
        <w:rPr>
          <w:rFonts w:ascii="Arial" w:hAnsi="Arial" w:cs="Arial"/>
        </w:rPr>
        <w:t>ami</w:t>
      </w:r>
      <w:proofErr w:type="spellEnd"/>
      <w:r w:rsidR="002F0C6A">
        <w:rPr>
          <w:rFonts w:ascii="Arial" w:hAnsi="Arial" w:cs="Arial"/>
        </w:rPr>
        <w:t xml:space="preserve"> </w:t>
      </w:r>
    </w:p>
    <w:p w14:paraId="336971D0" w14:textId="53173409" w:rsidR="00560691" w:rsidRDefault="002F0C6A" w:rsidP="00671FD0">
      <w:pPr>
        <w:pStyle w:val="Akapitzlist"/>
        <w:numPr>
          <w:ilvl w:val="0"/>
          <w:numId w:val="30"/>
        </w:numPr>
        <w:spacing w:after="0" w:line="240" w:lineRule="auto"/>
        <w:ind w:left="1077"/>
        <w:jc w:val="both"/>
        <w:rPr>
          <w:rFonts w:ascii="Arial" w:hAnsi="Arial" w:cs="Arial"/>
        </w:rPr>
      </w:pPr>
      <w:r>
        <w:rPr>
          <w:rFonts w:ascii="Arial" w:hAnsi="Arial" w:cs="Arial"/>
        </w:rPr>
        <w:t xml:space="preserve">Montaż przepustów pod drogą </w:t>
      </w:r>
      <w:r w:rsidR="00B153C6" w:rsidRPr="00671FD0">
        <w:rPr>
          <w:rFonts w:ascii="Arial" w:hAnsi="Arial" w:cs="Arial"/>
        </w:rPr>
        <w:t xml:space="preserve"> </w:t>
      </w:r>
      <w:r>
        <w:rPr>
          <w:rFonts w:ascii="Arial" w:hAnsi="Arial" w:cs="Arial"/>
        </w:rPr>
        <w:t xml:space="preserve">i zjazdami </w:t>
      </w:r>
    </w:p>
    <w:p w14:paraId="3C341E9A" w14:textId="0CC3719E" w:rsidR="002F0C6A" w:rsidRPr="00671FD0" w:rsidRDefault="002F0C6A" w:rsidP="00671FD0">
      <w:pPr>
        <w:pStyle w:val="Akapitzlist"/>
        <w:numPr>
          <w:ilvl w:val="0"/>
          <w:numId w:val="30"/>
        </w:numPr>
        <w:spacing w:after="0" w:line="240" w:lineRule="auto"/>
        <w:ind w:left="1077"/>
        <w:jc w:val="both"/>
        <w:rPr>
          <w:rFonts w:ascii="Arial" w:hAnsi="Arial" w:cs="Arial"/>
        </w:rPr>
      </w:pPr>
      <w:r>
        <w:rPr>
          <w:rFonts w:ascii="Arial" w:hAnsi="Arial" w:cs="Arial"/>
        </w:rPr>
        <w:t xml:space="preserve">Wykonanie ścieków z prefabrykatów betonowych </w:t>
      </w:r>
    </w:p>
    <w:p w14:paraId="6F40055D" w14:textId="77777777" w:rsidR="00560691" w:rsidRPr="00671FD0" w:rsidRDefault="0056069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Jezdnia:</w:t>
      </w:r>
    </w:p>
    <w:p w14:paraId="52AAFA03" w14:textId="7F69139F" w:rsidR="00C44793" w:rsidRDefault="00C44793" w:rsidP="00671FD0">
      <w:pPr>
        <w:pStyle w:val="Akapitzlist"/>
        <w:numPr>
          <w:ilvl w:val="0"/>
          <w:numId w:val="32"/>
        </w:numPr>
        <w:spacing w:after="0" w:line="240" w:lineRule="auto"/>
        <w:ind w:left="1077"/>
        <w:jc w:val="both"/>
        <w:rPr>
          <w:rFonts w:ascii="Arial" w:hAnsi="Arial" w:cs="Arial"/>
        </w:rPr>
      </w:pPr>
      <w:r>
        <w:rPr>
          <w:rFonts w:ascii="Arial" w:hAnsi="Arial" w:cs="Arial"/>
        </w:rPr>
        <w:t xml:space="preserve">Mechaniczne wykonanie koryta, profilowanie i zagęszczenie </w:t>
      </w:r>
    </w:p>
    <w:p w14:paraId="061AA199" w14:textId="4E9B9550"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warstwy wzmacniająco – separacyjnej </w:t>
      </w:r>
      <w:r w:rsidRPr="00671FD0">
        <w:rPr>
          <w:rFonts w:ascii="Arial" w:hAnsi="Arial" w:cs="Arial"/>
        </w:rPr>
        <w:t xml:space="preserve"> </w:t>
      </w:r>
    </w:p>
    <w:p w14:paraId="46B611C5" w14:textId="6F64FB86" w:rsidR="00560691" w:rsidRPr="00671FD0" w:rsidRDefault="00560691" w:rsidP="00671FD0">
      <w:pPr>
        <w:pStyle w:val="Akapitzlist"/>
        <w:numPr>
          <w:ilvl w:val="0"/>
          <w:numId w:val="32"/>
        </w:numPr>
        <w:spacing w:after="0" w:line="240" w:lineRule="auto"/>
        <w:ind w:left="1077"/>
        <w:jc w:val="both"/>
        <w:rPr>
          <w:rFonts w:ascii="Arial" w:hAnsi="Arial" w:cs="Arial"/>
        </w:rPr>
      </w:pPr>
      <w:r w:rsidRPr="00671FD0">
        <w:rPr>
          <w:rFonts w:ascii="Arial" w:hAnsi="Arial" w:cs="Arial"/>
        </w:rPr>
        <w:t>Wy</w:t>
      </w:r>
      <w:r w:rsidR="00C44793">
        <w:rPr>
          <w:rFonts w:ascii="Arial" w:hAnsi="Arial" w:cs="Arial"/>
        </w:rPr>
        <w:t xml:space="preserve">konanie i zagęszczenie mechaniczne warstwy odsączającej </w:t>
      </w:r>
    </w:p>
    <w:p w14:paraId="109466E3" w14:textId="52B34230" w:rsidR="00C44793" w:rsidRDefault="00C44793" w:rsidP="00C44793">
      <w:pPr>
        <w:pStyle w:val="Akapitzlist"/>
        <w:numPr>
          <w:ilvl w:val="0"/>
          <w:numId w:val="32"/>
        </w:numPr>
        <w:spacing w:after="0" w:line="240" w:lineRule="auto"/>
        <w:ind w:left="1077"/>
        <w:jc w:val="both"/>
        <w:rPr>
          <w:rFonts w:ascii="Arial" w:hAnsi="Arial" w:cs="Arial"/>
        </w:rPr>
      </w:pPr>
      <w:r>
        <w:rPr>
          <w:rFonts w:ascii="Arial" w:hAnsi="Arial" w:cs="Arial"/>
        </w:rPr>
        <w:t xml:space="preserve">Podbudowa z kruszywa łamanego stabilizowanego mechanicznie </w:t>
      </w:r>
    </w:p>
    <w:p w14:paraId="41FF0D12" w14:textId="2A6E5E0F" w:rsidR="00C44793" w:rsidRDefault="00C44793" w:rsidP="00C44793">
      <w:pPr>
        <w:pStyle w:val="Akapitzlist"/>
        <w:numPr>
          <w:ilvl w:val="0"/>
          <w:numId w:val="32"/>
        </w:numPr>
        <w:spacing w:after="0" w:line="240" w:lineRule="auto"/>
        <w:ind w:left="1077"/>
        <w:jc w:val="both"/>
        <w:rPr>
          <w:rFonts w:ascii="Arial" w:hAnsi="Arial" w:cs="Arial"/>
        </w:rPr>
      </w:pPr>
      <w:r>
        <w:rPr>
          <w:rFonts w:ascii="Arial" w:hAnsi="Arial" w:cs="Arial"/>
        </w:rPr>
        <w:t xml:space="preserve">Nawierzchnia z mieszanek </w:t>
      </w:r>
      <w:proofErr w:type="spellStart"/>
      <w:r>
        <w:rPr>
          <w:rFonts w:ascii="Arial" w:hAnsi="Arial" w:cs="Arial"/>
        </w:rPr>
        <w:t>mineralno</w:t>
      </w:r>
      <w:proofErr w:type="spellEnd"/>
      <w:r>
        <w:rPr>
          <w:rFonts w:ascii="Arial" w:hAnsi="Arial" w:cs="Arial"/>
        </w:rPr>
        <w:t xml:space="preserve"> </w:t>
      </w:r>
      <w:r w:rsidR="007677C2">
        <w:rPr>
          <w:rFonts w:ascii="Arial" w:hAnsi="Arial" w:cs="Arial"/>
        </w:rPr>
        <w:t>–</w:t>
      </w:r>
      <w:r>
        <w:rPr>
          <w:rFonts w:ascii="Arial" w:hAnsi="Arial" w:cs="Arial"/>
        </w:rPr>
        <w:t xml:space="preserve"> bitumicznych</w:t>
      </w:r>
      <w:r w:rsidR="007677C2">
        <w:rPr>
          <w:rFonts w:ascii="Arial" w:hAnsi="Arial" w:cs="Arial"/>
        </w:rPr>
        <w:t xml:space="preserve"> (warstwa wiążąca i ścieralna) </w:t>
      </w:r>
    </w:p>
    <w:p w14:paraId="6349C75C" w14:textId="6DF4C5AC" w:rsidR="00C44793" w:rsidRPr="007677C2" w:rsidRDefault="00560691" w:rsidP="007677C2">
      <w:pPr>
        <w:pStyle w:val="Akapitzlist"/>
        <w:numPr>
          <w:ilvl w:val="0"/>
          <w:numId w:val="31"/>
        </w:numPr>
        <w:spacing w:after="0" w:line="240" w:lineRule="auto"/>
        <w:jc w:val="both"/>
        <w:rPr>
          <w:rFonts w:ascii="Arial" w:hAnsi="Arial" w:cs="Arial"/>
        </w:rPr>
      </w:pPr>
      <w:r w:rsidRPr="00C44793">
        <w:rPr>
          <w:rFonts w:ascii="Arial" w:hAnsi="Arial" w:cs="Arial"/>
        </w:rPr>
        <w:t>Zjazdy z asfaltobetonu:</w:t>
      </w:r>
    </w:p>
    <w:p w14:paraId="1370E96F" w14:textId="0F0C3B40"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Wykonanie warstwy odsączającej</w:t>
      </w:r>
    </w:p>
    <w:p w14:paraId="6DB7F03C"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podbudowy z kruszywa łamanego stabilizowanego mechanicznie </w:t>
      </w:r>
    </w:p>
    <w:p w14:paraId="44880E61"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warstwy wiążącej z mieszanki mineralno-bitumicznej </w:t>
      </w:r>
    </w:p>
    <w:p w14:paraId="329C7E53" w14:textId="77777777" w:rsidR="00560691" w:rsidRPr="00671FD0" w:rsidRDefault="00560691" w:rsidP="00671FD0">
      <w:pPr>
        <w:pStyle w:val="Akapitzlist"/>
        <w:numPr>
          <w:ilvl w:val="0"/>
          <w:numId w:val="33"/>
        </w:numPr>
        <w:spacing w:after="0" w:line="240" w:lineRule="auto"/>
        <w:ind w:left="1077"/>
        <w:jc w:val="both"/>
        <w:rPr>
          <w:rFonts w:ascii="Arial" w:hAnsi="Arial" w:cs="Arial"/>
        </w:rPr>
      </w:pPr>
      <w:r w:rsidRPr="00671FD0">
        <w:rPr>
          <w:rFonts w:ascii="Arial" w:hAnsi="Arial" w:cs="Arial"/>
        </w:rPr>
        <w:t xml:space="preserve">Wykonanie warstwy ścieralnej z mieszanki </w:t>
      </w:r>
      <w:proofErr w:type="spellStart"/>
      <w:r w:rsidRPr="00671FD0">
        <w:rPr>
          <w:rFonts w:ascii="Arial" w:hAnsi="Arial" w:cs="Arial"/>
        </w:rPr>
        <w:t>mineralno</w:t>
      </w:r>
      <w:proofErr w:type="spellEnd"/>
      <w:r w:rsidR="00477A1A" w:rsidRPr="00671FD0">
        <w:rPr>
          <w:rFonts w:ascii="Arial" w:hAnsi="Arial" w:cs="Arial"/>
        </w:rPr>
        <w:t xml:space="preserve"> – </w:t>
      </w:r>
      <w:r w:rsidR="00A2117B" w:rsidRPr="00671FD0">
        <w:rPr>
          <w:rFonts w:ascii="Arial" w:hAnsi="Arial" w:cs="Arial"/>
        </w:rPr>
        <w:t>bitumicznej</w:t>
      </w:r>
    </w:p>
    <w:p w14:paraId="4CB6C7B6" w14:textId="7C9F3CCF" w:rsidR="00560691" w:rsidRPr="007677C2" w:rsidRDefault="007677C2" w:rsidP="007677C2">
      <w:pPr>
        <w:pStyle w:val="Akapitzlist"/>
        <w:numPr>
          <w:ilvl w:val="0"/>
          <w:numId w:val="31"/>
        </w:numPr>
        <w:spacing w:after="0" w:line="240" w:lineRule="auto"/>
        <w:ind w:left="717"/>
        <w:jc w:val="both"/>
        <w:rPr>
          <w:rFonts w:ascii="Arial" w:hAnsi="Arial" w:cs="Arial"/>
        </w:rPr>
      </w:pPr>
      <w:r>
        <w:rPr>
          <w:rFonts w:ascii="Arial" w:hAnsi="Arial" w:cs="Arial"/>
        </w:rPr>
        <w:t>Wykonanie c</w:t>
      </w:r>
      <w:r w:rsidR="002E00F1" w:rsidRPr="00671FD0">
        <w:rPr>
          <w:rFonts w:ascii="Arial" w:hAnsi="Arial" w:cs="Arial"/>
        </w:rPr>
        <w:t>hodnik</w:t>
      </w:r>
      <w:r>
        <w:rPr>
          <w:rFonts w:ascii="Arial" w:hAnsi="Arial" w:cs="Arial"/>
        </w:rPr>
        <w:t xml:space="preserve">a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 na odblaskowe,</w:t>
      </w:r>
    </w:p>
    <w:p w14:paraId="03384E98" w14:textId="77777777"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 – grubowarstwowo</w:t>
      </w:r>
      <w:r w:rsidR="002E00F1" w:rsidRPr="00671FD0">
        <w:rPr>
          <w:rFonts w:ascii="Arial" w:hAnsi="Arial" w:cs="Arial"/>
        </w:rPr>
        <w:t>,</w:t>
      </w:r>
      <w:r w:rsidRPr="00671FD0">
        <w:rPr>
          <w:rFonts w:ascii="Arial" w:hAnsi="Arial" w:cs="Arial"/>
        </w:rPr>
        <w:t xml:space="preserve"> </w:t>
      </w:r>
    </w:p>
    <w:p w14:paraId="222BC289" w14:textId="77777777" w:rsidR="00477A1A"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Regulacja wysokości poboczy gruntowych po obu stronach drogi na całej długości</w:t>
      </w:r>
    </w:p>
    <w:p w14:paraId="4820BC4D" w14:textId="16717D33" w:rsidR="00D94629" w:rsidRPr="00403DBE" w:rsidRDefault="00D94629" w:rsidP="00403DBE">
      <w:pPr>
        <w:pStyle w:val="Akapitzlist"/>
        <w:numPr>
          <w:ilvl w:val="0"/>
          <w:numId w:val="35"/>
        </w:numPr>
        <w:spacing w:after="0" w:line="240" w:lineRule="auto"/>
        <w:ind w:left="1077"/>
        <w:jc w:val="both"/>
        <w:rPr>
          <w:rFonts w:ascii="Arial" w:hAnsi="Arial" w:cs="Arial"/>
        </w:rPr>
      </w:pPr>
      <w:r w:rsidRPr="00671FD0">
        <w:rPr>
          <w:rFonts w:ascii="Arial" w:hAnsi="Arial" w:cs="Arial"/>
        </w:rPr>
        <w:t>Zakup i montaż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00194747"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w:t>
      </w:r>
      <w:r w:rsidR="00403DBE">
        <w:rPr>
          <w:rFonts w:ascii="Arial" w:hAnsi="Arial" w:cs="Arial"/>
        </w:rPr>
        <w:t>9</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403DBE">
        <w:rPr>
          <w:rFonts w:ascii="Arial" w:hAnsi="Arial" w:cs="Arial"/>
        </w:rPr>
        <w:t>10</w:t>
      </w:r>
      <w:r w:rsidR="00D94629" w:rsidRPr="00671FD0">
        <w:rPr>
          <w:rFonts w:ascii="Arial" w:hAnsi="Arial" w:cs="Arial"/>
        </w:rPr>
        <w:t xml:space="preserve"> w formacie PDF</w:t>
      </w:r>
      <w:r w:rsidRPr="00671FD0">
        <w:rPr>
          <w:rFonts w:ascii="Arial" w:hAnsi="Arial" w:cs="Arial"/>
        </w:rPr>
        <w:t>) oraz przedmiarze</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w:t>
      </w:r>
      <w:r w:rsidR="00403DBE">
        <w:rPr>
          <w:rFonts w:ascii="Arial" w:hAnsi="Arial" w:cs="Arial"/>
        </w:rPr>
        <w:t>1</w:t>
      </w:r>
      <w:r w:rsidR="00D94629" w:rsidRPr="00671FD0">
        <w:rPr>
          <w:rFonts w:ascii="Arial" w:hAnsi="Arial" w:cs="Arial"/>
        </w:rPr>
        <w:t xml:space="preserve"> w formacie PDF</w:t>
      </w:r>
      <w:r w:rsidRPr="00671FD0">
        <w:rPr>
          <w:rFonts w:ascii="Arial" w:hAnsi="Arial" w:cs="Arial"/>
        </w:rPr>
        <w:t>).</w:t>
      </w:r>
    </w:p>
    <w:p w14:paraId="6FFECBD1" w14:textId="77777777"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3.2</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77777777"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3.2</w:t>
      </w:r>
      <w:r w:rsidRPr="00C76DA2">
        <w:rPr>
          <w:rFonts w:ascii="Arial" w:hAnsi="Arial" w:cs="Arial"/>
        </w:rPr>
        <w:t xml:space="preserve"> SIWZ,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w:t>
      </w:r>
      <w:r w:rsidRPr="00671FD0">
        <w:rPr>
          <w:rFonts w:ascii="Arial" w:hAnsi="Arial" w:cs="Arial"/>
        </w:rPr>
        <w:lastRenderedPageBreak/>
        <w:t xml:space="preserve">jakości na wykonane roboty dłuższy niż 84 miesiące (7 lat) licząc od daty odbioru końcowego, zamawiający do obliczenia punktacji przyjmie okres gwarancji jako 84 miesiące.   </w:t>
      </w:r>
    </w:p>
    <w:bookmarkEnd w:id="4"/>
    <w:p w14:paraId="1A855287"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47469C20" w14:textId="77777777" w:rsidR="00F3476F" w:rsidRPr="00671FD0" w:rsidRDefault="00F3476F" w:rsidP="00F3476F">
      <w:pPr>
        <w:pStyle w:val="Akapitzlist"/>
        <w:spacing w:after="0" w:line="240" w:lineRule="auto"/>
        <w:ind w:left="360"/>
        <w:contextualSpacing w:val="0"/>
        <w:rPr>
          <w:rFonts w:ascii="Arial" w:hAnsi="Arial" w:cs="Arial"/>
        </w:rPr>
      </w:pPr>
    </w:p>
    <w:p w14:paraId="7AE061CC"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671FD0">
        <w:rPr>
          <w:rFonts w:ascii="Arial" w:hAnsi="Arial" w:cs="Arial"/>
          <w:b/>
        </w:rPr>
        <w:t>Termin wykonania zamówienia</w:t>
      </w:r>
    </w:p>
    <w:p w14:paraId="0D14B7B6" w14:textId="2D04EA2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 xml:space="preserve">Rozpoczęcie realizacji zdania – w ciągu </w:t>
      </w:r>
      <w:r w:rsidR="00BA6D36">
        <w:rPr>
          <w:rFonts w:ascii="Arial" w:hAnsi="Arial" w:cs="Arial"/>
        </w:rPr>
        <w:t>7</w:t>
      </w:r>
      <w:r w:rsidRPr="00671FD0">
        <w:rPr>
          <w:rFonts w:ascii="Arial" w:hAnsi="Arial" w:cs="Arial"/>
        </w:rPr>
        <w:t xml:space="preserve"> dni od daty przekazania placu budowy, przy czym prz</w:t>
      </w:r>
      <w:r w:rsidR="00AB3EDC" w:rsidRPr="00671FD0">
        <w:rPr>
          <w:rFonts w:ascii="Arial" w:hAnsi="Arial" w:cs="Arial"/>
        </w:rPr>
        <w:t xml:space="preserve">ekazanie placu budowy nastąpi w </w:t>
      </w:r>
      <w:r w:rsidR="00035881" w:rsidRPr="00671FD0">
        <w:rPr>
          <w:rFonts w:ascii="Arial" w:hAnsi="Arial" w:cs="Arial"/>
        </w:rPr>
        <w:t>ciągu 14 dni od daty zawarcia umowy</w:t>
      </w:r>
      <w:r w:rsidRPr="00671FD0">
        <w:rPr>
          <w:rFonts w:ascii="Arial" w:hAnsi="Arial" w:cs="Arial"/>
        </w:rPr>
        <w:t>.</w:t>
      </w:r>
    </w:p>
    <w:p w14:paraId="6ED88A78" w14:textId="36CA40C8" w:rsidR="006A0634" w:rsidRPr="00671FD0" w:rsidRDefault="00AB3EDC" w:rsidP="00671FD0">
      <w:pPr>
        <w:numPr>
          <w:ilvl w:val="1"/>
          <w:numId w:val="6"/>
        </w:numPr>
        <w:spacing w:after="0" w:line="240" w:lineRule="auto"/>
        <w:jc w:val="both"/>
        <w:rPr>
          <w:rFonts w:ascii="Arial" w:hAnsi="Arial" w:cs="Arial"/>
        </w:rPr>
      </w:pPr>
      <w:r w:rsidRPr="00671FD0">
        <w:rPr>
          <w:rFonts w:ascii="Arial" w:hAnsi="Arial" w:cs="Arial"/>
        </w:rPr>
        <w:t>Termin zakończenia</w:t>
      </w:r>
      <w:r w:rsidR="006A0634" w:rsidRPr="00671FD0">
        <w:rPr>
          <w:rFonts w:ascii="Arial" w:hAnsi="Arial" w:cs="Arial"/>
        </w:rPr>
        <w:t xml:space="preserve"> realizacji zadania nie później w niż do </w:t>
      </w:r>
      <w:r w:rsidR="00D325A7">
        <w:rPr>
          <w:rFonts w:ascii="Arial" w:hAnsi="Arial" w:cs="Arial"/>
        </w:rPr>
        <w:t>28</w:t>
      </w:r>
      <w:r w:rsidR="00655B3D" w:rsidRPr="00671FD0">
        <w:rPr>
          <w:rFonts w:ascii="Arial" w:hAnsi="Arial" w:cs="Arial"/>
        </w:rPr>
        <w:t xml:space="preserve"> </w:t>
      </w:r>
      <w:r w:rsidR="00BA6D36">
        <w:rPr>
          <w:rFonts w:ascii="Arial" w:hAnsi="Arial" w:cs="Arial"/>
        </w:rPr>
        <w:t>października</w:t>
      </w:r>
      <w:r w:rsidR="00655B3D" w:rsidRPr="00671FD0">
        <w:rPr>
          <w:rFonts w:ascii="Arial" w:hAnsi="Arial" w:cs="Arial"/>
        </w:rPr>
        <w:t xml:space="preserve"> 2022</w:t>
      </w:r>
      <w:r w:rsidR="006A0634" w:rsidRPr="00671FD0">
        <w:rPr>
          <w:rFonts w:ascii="Arial" w:hAnsi="Arial" w:cs="Arial"/>
        </w:rPr>
        <w:t>r.</w:t>
      </w:r>
    </w:p>
    <w:p w14:paraId="04451722" w14:textId="58C70807" w:rsidR="00655B3D" w:rsidRPr="00671FD0" w:rsidRDefault="006A0634" w:rsidP="00655B3D">
      <w:pPr>
        <w:spacing w:after="0" w:line="240" w:lineRule="auto"/>
        <w:ind w:left="360"/>
        <w:jc w:val="both"/>
        <w:rPr>
          <w:rFonts w:ascii="Arial" w:hAnsi="Arial" w:cs="Arial"/>
        </w:rPr>
      </w:pPr>
      <w:r w:rsidRPr="00671FD0">
        <w:rPr>
          <w:rFonts w:ascii="Arial" w:hAnsi="Arial" w:cs="Arial"/>
          <w:b/>
        </w:rPr>
        <w:t>Termin realizacji zadania stanowi w niniejszym postępowaniu kryterium oceny ofert</w:t>
      </w:r>
      <w:r w:rsidR="00467C06">
        <w:rPr>
          <w:rFonts w:ascii="Arial" w:hAnsi="Arial" w:cs="Arial"/>
          <w:b/>
        </w:rPr>
        <w:t>.</w:t>
      </w:r>
    </w:p>
    <w:p w14:paraId="69951870" w14:textId="7800BAC7" w:rsidR="00655B3D" w:rsidRPr="00671FD0" w:rsidRDefault="00655B3D" w:rsidP="00671FD0">
      <w:pPr>
        <w:numPr>
          <w:ilvl w:val="1"/>
          <w:numId w:val="6"/>
        </w:numPr>
        <w:spacing w:after="0" w:line="240" w:lineRule="auto"/>
        <w:ind w:right="-142"/>
        <w:jc w:val="both"/>
        <w:rPr>
          <w:rFonts w:ascii="Arial" w:hAnsi="Arial" w:cs="Arial"/>
        </w:rPr>
      </w:pPr>
      <w:r w:rsidRPr="00671FD0">
        <w:rPr>
          <w:rFonts w:ascii="Arial" w:hAnsi="Arial" w:cs="Arial"/>
        </w:rPr>
        <w:t xml:space="preserve">Najdłuższy możliwy termin realizacji przedmiotu zamówienia to 12 miesięcy </w:t>
      </w:r>
      <w:r w:rsidR="00177C1E">
        <w:rPr>
          <w:rFonts w:ascii="Arial" w:hAnsi="Arial" w:cs="Arial"/>
        </w:rPr>
        <w:t xml:space="preserve">od </w:t>
      </w:r>
      <w:r w:rsidRPr="00671FD0">
        <w:rPr>
          <w:rFonts w:ascii="Arial" w:hAnsi="Arial" w:cs="Arial"/>
        </w:rPr>
        <w:t xml:space="preserve">dnia podpisania umowy z wykonawcą. </w:t>
      </w:r>
    </w:p>
    <w:p w14:paraId="17D77D85" w14:textId="527AC569"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4.2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77777777"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4.4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2"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lastRenderedPageBreak/>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820A3B"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820A3B">
        <w:rPr>
          <w:rFonts w:ascii="Arial" w:hAnsi="Arial" w:cs="Arial"/>
        </w:rPr>
        <w:t>wskazanych w SWZ.</w:t>
      </w:r>
    </w:p>
    <w:p w14:paraId="5E3B47EB" w14:textId="581A5B0D"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820A3B">
        <w:rPr>
          <w:rFonts w:ascii="Arial" w:hAnsi="Arial" w:cs="Arial"/>
        </w:rPr>
        <w:t xml:space="preserve">Zamawiający przekazuje ID postępowania </w:t>
      </w:r>
      <w:r w:rsidR="00820A3B" w:rsidRPr="00820A3B">
        <w:rPr>
          <w:rFonts w:ascii="Arial" w:hAnsi="Arial" w:cs="Arial"/>
        </w:rPr>
        <w:t>ocds-148610-ea793711-6711-11ec-8c2d-66c2f1230e9c</w:t>
      </w:r>
      <w:r w:rsidRPr="00820A3B">
        <w:rPr>
          <w:rFonts w:ascii="Arial" w:hAnsi="Arial" w:cs="Arial"/>
          <w:b/>
        </w:rPr>
        <w:t>.</w:t>
      </w:r>
      <w:r w:rsidRPr="00820A3B">
        <w:rPr>
          <w:rFonts w:ascii="Arial" w:hAnsi="Arial" w:cs="Arial"/>
        </w:rPr>
        <w:t xml:space="preserve"> Dane postępowanie można wyszukać również na Liście wszystkich postępowań w </w:t>
      </w:r>
      <w:proofErr w:type="spellStart"/>
      <w:r w:rsidRPr="00820A3B">
        <w:rPr>
          <w:rFonts w:ascii="Arial" w:hAnsi="Arial" w:cs="Arial"/>
        </w:rPr>
        <w:t>miniPortalu</w:t>
      </w:r>
      <w:proofErr w:type="spellEnd"/>
      <w:r w:rsidRPr="00820A3B">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25957F53"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w:t>
      </w:r>
      <w:r w:rsidRPr="00622B56">
        <w:rPr>
          <w:rFonts w:ascii="Arial" w:hAnsi="Arial" w:cs="Arial"/>
        </w:rPr>
        <w:t xml:space="preserve">dnia </w:t>
      </w:r>
      <w:r w:rsidR="00C76DA2" w:rsidRPr="00622B56">
        <w:rPr>
          <w:rFonts w:ascii="Arial" w:hAnsi="Arial" w:cs="Arial"/>
        </w:rPr>
        <w:t>2</w:t>
      </w:r>
      <w:r w:rsidR="002F1CA9" w:rsidRPr="00622B56">
        <w:rPr>
          <w:rFonts w:ascii="Arial" w:hAnsi="Arial" w:cs="Arial"/>
        </w:rPr>
        <w:t>5</w:t>
      </w:r>
      <w:r w:rsidR="00C76DA2" w:rsidRPr="00622B56">
        <w:rPr>
          <w:rFonts w:ascii="Arial" w:hAnsi="Arial" w:cs="Arial"/>
        </w:rPr>
        <w:t>.0</w:t>
      </w:r>
      <w:r w:rsidR="002F1CA9" w:rsidRPr="00622B56">
        <w:rPr>
          <w:rFonts w:ascii="Arial" w:hAnsi="Arial" w:cs="Arial"/>
        </w:rPr>
        <w:t>2</w:t>
      </w:r>
      <w:r w:rsidR="00C76DA2" w:rsidRPr="00622B56">
        <w:rPr>
          <w:rFonts w:ascii="Arial" w:hAnsi="Arial" w:cs="Arial"/>
        </w:rPr>
        <w:t>.202</w:t>
      </w:r>
      <w:r w:rsidR="002F1CA9" w:rsidRPr="00622B56">
        <w:rPr>
          <w:rFonts w:ascii="Arial" w:hAnsi="Arial" w:cs="Arial"/>
        </w:rPr>
        <w:t>2</w:t>
      </w:r>
      <w:r w:rsidR="00C76DA2" w:rsidRPr="00622B56">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lastRenderedPageBreak/>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77777777" w:rsidR="00433F14" w:rsidRPr="00671FD0" w:rsidRDefault="00433F14"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2AE0860A"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 xml:space="preserve">Kosztorys ofertowy sporządzony w oparciu o Załącznik nr </w:t>
      </w:r>
      <w:r w:rsidR="002F1CA9">
        <w:rPr>
          <w:rFonts w:ascii="Arial" w:hAnsi="Arial" w:cs="Arial"/>
          <w:bCs/>
        </w:rPr>
        <w:t>9</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 nr </w:t>
      </w:r>
      <w:r w:rsidR="002F1CA9">
        <w:rPr>
          <w:rFonts w:ascii="Arial" w:hAnsi="Arial" w:cs="Arial"/>
        </w:rPr>
        <w:t>10</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 nr </w:t>
      </w:r>
      <w:r w:rsidR="00A144C1">
        <w:rPr>
          <w:rFonts w:ascii="Arial" w:hAnsi="Arial" w:cs="Arial"/>
        </w:rPr>
        <w:t>1</w:t>
      </w:r>
      <w:r w:rsidR="002F1CA9">
        <w:rPr>
          <w:rFonts w:ascii="Arial" w:hAnsi="Arial" w:cs="Arial"/>
        </w:rPr>
        <w:t>1</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 ofertowy stanowić będzie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lastRenderedPageBreak/>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4C0C491E"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dnia </w:t>
      </w:r>
      <w:bookmarkStart w:id="7" w:name="_Hlk65670872"/>
      <w:r w:rsidR="00F278A4">
        <w:rPr>
          <w:rFonts w:ascii="Arial" w:hAnsi="Arial" w:cs="Arial"/>
        </w:rPr>
        <w:t>27</w:t>
      </w:r>
      <w:r w:rsidRPr="00D826EE">
        <w:rPr>
          <w:rFonts w:ascii="Arial" w:hAnsi="Arial" w:cs="Arial"/>
        </w:rPr>
        <w:t xml:space="preserve"> </w:t>
      </w:r>
      <w:r w:rsidR="00F278A4">
        <w:rPr>
          <w:rFonts w:ascii="Arial" w:hAnsi="Arial" w:cs="Arial"/>
        </w:rPr>
        <w:t>styczni</w:t>
      </w:r>
      <w:r w:rsidRPr="00D826EE">
        <w:rPr>
          <w:rFonts w:ascii="Arial" w:hAnsi="Arial" w:cs="Arial"/>
        </w:rPr>
        <w:t>a 202</w:t>
      </w:r>
      <w:r w:rsidR="00F278A4">
        <w:rPr>
          <w:rFonts w:ascii="Arial" w:hAnsi="Arial" w:cs="Arial"/>
        </w:rPr>
        <w:t>2</w:t>
      </w:r>
      <w:r w:rsidRPr="00D826EE">
        <w:rPr>
          <w:rFonts w:ascii="Arial" w:hAnsi="Arial" w:cs="Arial"/>
        </w:rPr>
        <w:t xml:space="preserve"> r., do godz. 10:00</w:t>
      </w:r>
      <w:r w:rsidRPr="00D826EE">
        <w:rPr>
          <w:rFonts w:ascii="Arial" w:hAnsi="Arial" w:cs="Arial"/>
          <w:color w:val="FF0000"/>
        </w:rPr>
        <w:t xml:space="preserve">.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38615AC9"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dniu </w:t>
      </w:r>
      <w:r w:rsidR="00F278A4">
        <w:rPr>
          <w:rFonts w:ascii="Arial" w:hAnsi="Arial" w:cs="Arial"/>
        </w:rPr>
        <w:t>27</w:t>
      </w:r>
      <w:r w:rsidR="00AF1809" w:rsidRPr="00AF1809">
        <w:rPr>
          <w:rFonts w:ascii="Arial" w:hAnsi="Arial" w:cs="Arial"/>
        </w:rPr>
        <w:t xml:space="preserve"> </w:t>
      </w:r>
      <w:r w:rsidR="00F278A4">
        <w:rPr>
          <w:rFonts w:ascii="Arial" w:hAnsi="Arial" w:cs="Arial"/>
        </w:rPr>
        <w:t>styczni</w:t>
      </w:r>
      <w:r w:rsidR="00AF1809" w:rsidRPr="00AF1809">
        <w:rPr>
          <w:rFonts w:ascii="Arial" w:hAnsi="Arial" w:cs="Arial"/>
        </w:rPr>
        <w:t>a 202</w:t>
      </w:r>
      <w:r w:rsidR="00F278A4">
        <w:rPr>
          <w:rFonts w:ascii="Arial" w:hAnsi="Arial" w:cs="Arial"/>
        </w:rPr>
        <w:t>2</w:t>
      </w:r>
      <w:r w:rsidR="00AF1809" w:rsidRPr="00AF1809">
        <w:rPr>
          <w:rFonts w:ascii="Arial" w:hAnsi="Arial" w:cs="Arial"/>
        </w:rPr>
        <w:t xml:space="preserve"> r., do godz. 10:30 </w:t>
      </w:r>
      <w:r w:rsidRPr="00AF1809">
        <w:rPr>
          <w:rFonts w:ascii="Arial" w:hAnsi="Arial" w:cs="Arial"/>
        </w:rPr>
        <w:t xml:space="preserve">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4911D4" w:rsidRDefault="001261C8" w:rsidP="008439BE">
      <w:pPr>
        <w:pStyle w:val="Akapitzlist"/>
        <w:numPr>
          <w:ilvl w:val="0"/>
          <w:numId w:val="1"/>
        </w:numPr>
        <w:spacing w:after="0" w:line="240" w:lineRule="auto"/>
        <w:contextualSpacing w:val="0"/>
        <w:rPr>
          <w:rFonts w:ascii="Arial" w:hAnsi="Arial" w:cs="Arial"/>
          <w:b/>
        </w:rPr>
      </w:pPr>
      <w:r w:rsidRPr="004911D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Cenę należy 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kosztorysu ofertowego.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45536583" w14:textId="465D2C6F"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 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2704DBE3" w14:textId="4C7A9E4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DF6FB6C" w14:textId="68F17B8D" w:rsidR="00964910"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p>
    <w:bookmarkEnd w:id="5"/>
    <w:p w14:paraId="7AD181EB" w14:textId="77777777" w:rsidR="007D2A2F" w:rsidRPr="00671FD0" w:rsidRDefault="007D2A2F" w:rsidP="00C801AC">
      <w:pPr>
        <w:pStyle w:val="Akapitzlist"/>
        <w:spacing w:after="0" w:line="240" w:lineRule="auto"/>
        <w:ind w:left="360"/>
        <w:contextualSpacing w:val="0"/>
        <w:rPr>
          <w:rFonts w:ascii="Arial" w:hAnsi="Arial" w:cs="Arial"/>
          <w:b/>
          <w:color w:val="FF0000"/>
        </w:rPr>
      </w:pPr>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okres gwarancji       20 %</w:t>
      </w:r>
    </w:p>
    <w:p w14:paraId="3D3ADC19"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termin wykonania    20 %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lastRenderedPageBreak/>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77777777"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0,20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0,20 – waga kryterium</w:t>
      </w:r>
    </w:p>
    <w:p w14:paraId="097DDEA9"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termin wykonania</w:t>
      </w:r>
      <w:r w:rsidRPr="004118B9">
        <w:rPr>
          <w:rFonts w:ascii="Arial" w:hAnsi="Arial" w:cs="Arial"/>
        </w:rPr>
        <w:t>:</w:t>
      </w:r>
    </w:p>
    <w:p w14:paraId="3CD3B7F6" w14:textId="040F9FCA"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186E58">
        <w:rPr>
          <w:rFonts w:ascii="Arial" w:hAnsi="Arial" w:cs="Arial"/>
        </w:rPr>
        <w:t>28</w:t>
      </w:r>
      <w:r w:rsidRPr="004118B9">
        <w:rPr>
          <w:rFonts w:ascii="Arial" w:hAnsi="Arial" w:cs="Arial"/>
        </w:rPr>
        <w:t xml:space="preserve"> </w:t>
      </w:r>
      <w:r w:rsidR="00186E58">
        <w:rPr>
          <w:rFonts w:ascii="Arial" w:hAnsi="Arial" w:cs="Arial"/>
        </w:rPr>
        <w:t>październik</w:t>
      </w:r>
      <w:r w:rsidRPr="004118B9">
        <w:rPr>
          <w:rFonts w:ascii="Arial" w:hAnsi="Arial" w:cs="Arial"/>
        </w:rPr>
        <w:t>a 2022r. otrzyma T = 0 pkt.</w:t>
      </w:r>
    </w:p>
    <w:p w14:paraId="2145258C" w14:textId="1B9B1AA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186E58">
        <w:rPr>
          <w:rFonts w:ascii="Arial" w:hAnsi="Arial" w:cs="Arial"/>
        </w:rPr>
        <w:t>14</w:t>
      </w:r>
      <w:r w:rsidRPr="004118B9">
        <w:rPr>
          <w:rFonts w:ascii="Arial" w:hAnsi="Arial" w:cs="Arial"/>
        </w:rPr>
        <w:t xml:space="preserve"> </w:t>
      </w:r>
      <w:r w:rsidR="00186E58">
        <w:rPr>
          <w:rFonts w:ascii="Arial" w:hAnsi="Arial" w:cs="Arial"/>
        </w:rPr>
        <w:t>październik</w:t>
      </w:r>
      <w:r w:rsidRPr="004118B9">
        <w:rPr>
          <w:rFonts w:ascii="Arial" w:hAnsi="Arial" w:cs="Arial"/>
        </w:rPr>
        <w:t>a 2022r. otrzyma T = 50 pkt.</w:t>
      </w:r>
    </w:p>
    <w:p w14:paraId="74BE22C7" w14:textId="0C454DD9"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który zadeklaruje termin wykonania zamówienia do </w:t>
      </w:r>
      <w:r w:rsidR="00186E58">
        <w:rPr>
          <w:rFonts w:ascii="Arial" w:hAnsi="Arial" w:cs="Arial"/>
        </w:rPr>
        <w:t>3</w:t>
      </w:r>
      <w:r w:rsidR="004118B9" w:rsidRPr="004118B9">
        <w:rPr>
          <w:rFonts w:ascii="Arial" w:hAnsi="Arial" w:cs="Arial"/>
        </w:rPr>
        <w:t>0</w:t>
      </w:r>
      <w:r w:rsidRPr="004118B9">
        <w:rPr>
          <w:rFonts w:ascii="Arial" w:hAnsi="Arial" w:cs="Arial"/>
        </w:rPr>
        <w:t xml:space="preserve"> </w:t>
      </w:r>
      <w:r w:rsidR="00186E58">
        <w:rPr>
          <w:rFonts w:ascii="Arial" w:hAnsi="Arial" w:cs="Arial"/>
        </w:rPr>
        <w:t>wrześni</w:t>
      </w:r>
      <w:r w:rsidRPr="004118B9">
        <w:rPr>
          <w:rFonts w:ascii="Arial" w:hAnsi="Arial" w:cs="Arial"/>
        </w:rPr>
        <w:t>a 2022r. otrzyma T = 100 pkt.</w:t>
      </w:r>
    </w:p>
    <w:p w14:paraId="3D4931F7"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3C0EAC5E"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Kt</w:t>
      </w:r>
      <w:proofErr w:type="spellEnd"/>
      <w:r w:rsidRPr="004118B9">
        <w:rPr>
          <w:rFonts w:ascii="Arial" w:hAnsi="Arial" w:cs="Arial"/>
        </w:rPr>
        <w:t xml:space="preserve"> = T x 0,20</w:t>
      </w:r>
    </w:p>
    <w:p w14:paraId="19F7719C"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44CE30E2"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T – ilość punktów przyznana badanej ofercie</w:t>
      </w:r>
    </w:p>
    <w:p w14:paraId="35362552" w14:textId="77777777" w:rsidR="00C801AC" w:rsidRPr="004118B9" w:rsidRDefault="00C801AC" w:rsidP="00C801AC">
      <w:pPr>
        <w:pStyle w:val="Akapitzlist"/>
        <w:spacing w:after="0" w:line="240" w:lineRule="auto"/>
        <w:ind w:left="1418"/>
        <w:jc w:val="both"/>
        <w:rPr>
          <w:rFonts w:ascii="Arial" w:hAnsi="Arial" w:cs="Arial"/>
          <w:u w:val="single"/>
        </w:rPr>
      </w:pPr>
      <w:r w:rsidRPr="004118B9">
        <w:rPr>
          <w:rFonts w:ascii="Arial" w:hAnsi="Arial" w:cs="Arial"/>
        </w:rPr>
        <w:t>0,20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 + </w:t>
      </w:r>
      <w:proofErr w:type="spellStart"/>
      <w:r w:rsidRPr="00C605BA">
        <w:rPr>
          <w:rFonts w:ascii="Arial" w:hAnsi="Arial" w:cs="Arial"/>
        </w:rPr>
        <w:t>Kt</w:t>
      </w:r>
      <w:proofErr w:type="spellEnd"/>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D8DD986" w14:textId="63C1CC3F"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Kt</w:t>
      </w:r>
      <w:proofErr w:type="spellEnd"/>
      <w:r w:rsidRPr="00C605BA">
        <w:rPr>
          <w:rFonts w:ascii="Arial" w:hAnsi="Arial" w:cs="Arial"/>
        </w:rPr>
        <w:t xml:space="preserve"> – liczba punktów w kryterium termin wykonania, obliczona zgodnie z pkt.1</w:t>
      </w:r>
      <w:r w:rsidR="00C605BA" w:rsidRPr="00C605BA">
        <w:rPr>
          <w:rFonts w:ascii="Arial" w:hAnsi="Arial" w:cs="Arial"/>
        </w:rPr>
        <w:t>1</w:t>
      </w:r>
      <w:r w:rsidRPr="00C605BA">
        <w:rPr>
          <w:rFonts w:ascii="Arial" w:hAnsi="Arial" w:cs="Arial"/>
        </w:rPr>
        <w:t>.2 ust. c</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lastRenderedPageBreak/>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724BDC05"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Pr="00827E07">
        <w:rPr>
          <w:rFonts w:ascii="Arial" w:hAnsi="Arial" w:cs="Arial"/>
        </w:rPr>
        <w:t xml:space="preserve">harmonogram rzeczowo – finansowy robót, opracowany na podstawie przedmiaru robót (Załącznik nr </w:t>
      </w:r>
      <w:r w:rsidR="00B94BDF" w:rsidRPr="00827E07">
        <w:rPr>
          <w:rFonts w:ascii="Arial" w:hAnsi="Arial" w:cs="Arial"/>
        </w:rPr>
        <w:t>1</w:t>
      </w:r>
      <w:r w:rsidR="00186E58">
        <w:rPr>
          <w:rFonts w:ascii="Arial" w:hAnsi="Arial" w:cs="Arial"/>
        </w:rPr>
        <w:t>1</w:t>
      </w:r>
      <w:r w:rsidR="0092711C" w:rsidRPr="00827E07">
        <w:rPr>
          <w:rFonts w:ascii="Arial" w:hAnsi="Arial" w:cs="Arial"/>
        </w:rPr>
        <w:t xml:space="preserve"> do SWZ</w:t>
      </w:r>
      <w:r w:rsidRPr="00827E07">
        <w:rPr>
          <w:rFonts w:ascii="Arial" w:hAnsi="Arial" w:cs="Arial"/>
        </w:rPr>
        <w:t>).</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w:t>
      </w:r>
      <w:r w:rsidR="00186E58">
        <w:rPr>
          <w:rFonts w:ascii="Arial" w:hAnsi="Arial" w:cs="Arial"/>
          <w:bCs/>
        </w:rPr>
        <w:lastRenderedPageBreak/>
        <w:t xml:space="preserve">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7EA7284B"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lastRenderedPageBreak/>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41916C2E"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2B33D7" w:rsidRPr="00622B56">
        <w:rPr>
          <w:rFonts w:ascii="Arial" w:hAnsi="Arial" w:cs="Arial"/>
        </w:rPr>
        <w:t>1</w:t>
      </w:r>
      <w:r w:rsidRPr="00622B56">
        <w:rPr>
          <w:rFonts w:ascii="Arial" w:hAnsi="Arial" w:cs="Arial"/>
        </w:rPr>
        <w:t xml:space="preserve"> km, a zakres robót obejmował w szczególności wykonanie co najmniej</w:t>
      </w:r>
      <w:r w:rsidR="00C062EC" w:rsidRPr="00622B56">
        <w:rPr>
          <w:rFonts w:ascii="Arial" w:hAnsi="Arial" w:cs="Arial"/>
        </w:rPr>
        <w:t xml:space="preserve"> podbudowy,</w:t>
      </w:r>
      <w:r w:rsidRPr="00622B56">
        <w:rPr>
          <w:rFonts w:ascii="Arial" w:hAnsi="Arial" w:cs="Arial"/>
        </w:rPr>
        <w:t xml:space="preserve"> warstwy profilującej (lub warstwy wiążącej) z mieszanki mineralno-asfaltowej oraz 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w:t>
      </w:r>
      <w:r w:rsidRPr="00B1791C">
        <w:rPr>
          <w:rFonts w:ascii="Arial" w:hAnsi="Arial" w:cs="Arial"/>
        </w:rPr>
        <w:lastRenderedPageBreak/>
        <w:t xml:space="preserve">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lastRenderedPageBreak/>
        <w:t xml:space="preserve">Podmiotowe środki dowodowe wymagane od wykonawcy obejmują (dokumenty składane na </w:t>
      </w:r>
      <w:r w:rsidRPr="009A2F48">
        <w:rPr>
          <w:rFonts w:ascii="Arial" w:hAnsi="Arial" w:cs="Arial"/>
        </w:rPr>
        <w:t>wezwanie):</w:t>
      </w:r>
    </w:p>
    <w:p w14:paraId="766FA98F" w14:textId="5A4AC2E3"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881FA2">
        <w:rPr>
          <w:rFonts w:ascii="Arial" w:hAnsi="Arial" w:cs="Arial"/>
        </w:rPr>
        <w:t>8</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3BF02E23"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881FA2" w:rsidRPr="00622B56">
        <w:rPr>
          <w:rFonts w:ascii="Arial" w:hAnsi="Arial" w:cs="Arial"/>
        </w:rPr>
        <w:t>1</w:t>
      </w:r>
      <w:r w:rsidRPr="00622B56">
        <w:rPr>
          <w:rFonts w:ascii="Arial" w:hAnsi="Arial" w:cs="Arial"/>
        </w:rPr>
        <w:t xml:space="preserve"> km, a zakres robót obejmował w szczególności wykonanie co najmniej </w:t>
      </w:r>
      <w:r w:rsidR="00881FA2" w:rsidRPr="00622B56">
        <w:rPr>
          <w:rFonts w:ascii="Arial" w:hAnsi="Arial" w:cs="Arial"/>
        </w:rPr>
        <w:t>podbudowy</w:t>
      </w:r>
      <w:r w:rsidRPr="00622B56">
        <w:rPr>
          <w:rFonts w:ascii="Arial" w:hAnsi="Arial" w:cs="Arial"/>
        </w:rPr>
        <w:t>, warstwy profilującej (lub warstwy wiążącej) z mieszanki mineralno-asfaltowej, warstwy ścieralnej z mieszanki mineralno-bitumicznej.</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lastRenderedPageBreak/>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w:t>
      </w:r>
      <w:r w:rsidR="006C2D7F">
        <w:rPr>
          <w:color w:val="auto"/>
          <w:sz w:val="22"/>
          <w:szCs w:val="22"/>
        </w:rPr>
        <w:lastRenderedPageBreak/>
        <w:t xml:space="preserve">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0050A068" w:rsidR="006C2D7F" w:rsidRPr="00095A3D" w:rsidRDefault="006C2D7F" w:rsidP="00544EF5">
      <w:pPr>
        <w:pStyle w:val="Default"/>
        <w:ind w:left="720"/>
        <w:jc w:val="both"/>
        <w:rPr>
          <w:color w:val="auto"/>
          <w:sz w:val="22"/>
          <w:szCs w:val="22"/>
        </w:rPr>
      </w:pPr>
      <w:r w:rsidRPr="00095A3D">
        <w:rPr>
          <w:color w:val="auto"/>
          <w:sz w:val="22"/>
          <w:szCs w:val="22"/>
        </w:rPr>
        <w:t xml:space="preserve">7) </w:t>
      </w:r>
      <w:r w:rsidR="001152A6" w:rsidRPr="00095A3D">
        <w:rPr>
          <w:color w:val="auto"/>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w:t>
      </w:r>
      <w:proofErr w:type="spellStart"/>
      <w:r w:rsidR="001152A6" w:rsidRPr="00095A3D">
        <w:rPr>
          <w:color w:val="auto"/>
          <w:sz w:val="22"/>
          <w:szCs w:val="22"/>
        </w:rPr>
        <w:t>grzywnymi</w:t>
      </w:r>
      <w:proofErr w:type="spellEnd"/>
      <w:r w:rsidR="001152A6" w:rsidRPr="00095A3D">
        <w:rPr>
          <w:color w:val="auto"/>
          <w:sz w:val="22"/>
          <w:szCs w:val="22"/>
        </w:rPr>
        <w:t xml:space="preserve">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w:t>
      </w:r>
      <w:r w:rsidR="00095A3D" w:rsidRPr="00095A3D">
        <w:rPr>
          <w:color w:val="auto"/>
          <w:sz w:val="22"/>
          <w:szCs w:val="22"/>
        </w:rPr>
        <w:lastRenderedPageBreak/>
        <w:t xml:space="preserve">jest zawieszona lub znajduje się on w innego tego rodzaju sytuacji wynikającej z podobnej procedury przewidzianej w przepisach miejsca wszczęcia tej procedury; </w:t>
      </w:r>
    </w:p>
    <w:p w14:paraId="2B37CCA4" w14:textId="04BADE5C" w:rsidR="00095A3D" w:rsidRP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przetargu,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Jeżeli zabezpieczenie wniesione zostanie w pieniądzu, zamawiający będzie je przechowywał na oprocentowanym rachunku bankowym. Zamawiający zwróci zabezpieczenie wniesione w 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AC60FD7" w14:textId="2DE5E4FE" w:rsidR="00237CC9" w:rsidRDefault="00237CC9" w:rsidP="00F13B7F">
      <w:pPr>
        <w:pStyle w:val="Akapitzlist"/>
        <w:numPr>
          <w:ilvl w:val="1"/>
          <w:numId w:val="1"/>
        </w:numPr>
        <w:spacing w:after="0" w:line="240" w:lineRule="auto"/>
        <w:contextualSpacing w:val="0"/>
        <w:rPr>
          <w:rFonts w:ascii="Arial" w:hAnsi="Arial" w:cs="Arial"/>
          <w:bCs/>
        </w:rPr>
      </w:pPr>
      <w:r w:rsidRPr="00237CC9">
        <w:rPr>
          <w:rFonts w:ascii="Arial" w:hAnsi="Arial" w:cs="Arial"/>
          <w:bCs/>
        </w:rPr>
        <w:t xml:space="preserve">Zamawiający </w:t>
      </w:r>
      <w:r>
        <w:rPr>
          <w:rFonts w:ascii="Arial" w:hAnsi="Arial" w:cs="Arial"/>
          <w:bCs/>
        </w:rPr>
        <w:t xml:space="preserve">przewiduje udzielanie zaliczek na poczet wykonania zamówienia – zaliczka przekazywana Wykonawcy w kwocie określonej na 5% </w:t>
      </w:r>
      <w:r w:rsidR="00F13B7F">
        <w:rPr>
          <w:rFonts w:ascii="Arial" w:hAnsi="Arial" w:cs="Arial"/>
          <w:bCs/>
        </w:rPr>
        <w:t xml:space="preserve">wynagrodzenia, pozostała część wynagrodzenia wypłaca po zakończeniu realizacji przedmiotu zamówienia. </w:t>
      </w:r>
    </w:p>
    <w:p w14:paraId="0944C27D" w14:textId="704848AF" w:rsidR="00F13B7F" w:rsidRDefault="00F13B7F" w:rsidP="00F13B7F">
      <w:pPr>
        <w:pStyle w:val="Akapitzlist"/>
        <w:numPr>
          <w:ilvl w:val="1"/>
          <w:numId w:val="1"/>
        </w:numPr>
        <w:spacing w:after="0" w:line="240" w:lineRule="auto"/>
        <w:contextualSpacing w:val="0"/>
        <w:rPr>
          <w:rFonts w:ascii="Arial" w:hAnsi="Arial" w:cs="Arial"/>
          <w:bCs/>
        </w:rPr>
      </w:pPr>
      <w:r>
        <w:rPr>
          <w:rFonts w:ascii="Arial" w:hAnsi="Arial" w:cs="Arial"/>
          <w:bCs/>
        </w:rPr>
        <w:t xml:space="preserve">Wykonawca zobowiązany jest zapewnić finansowanie inwestycji w trakcie jej trwania w części niepokrytej udziałem własnym Zamawiającego tj. w wysokości 95% </w:t>
      </w:r>
      <w:r>
        <w:rPr>
          <w:rFonts w:ascii="Arial" w:hAnsi="Arial" w:cs="Arial"/>
          <w:bCs/>
        </w:rPr>
        <w:lastRenderedPageBreak/>
        <w:t xml:space="preserve">wartości umowy. Zapłata wynagrodzenia nastąpi po wykonaniu inwestycji w terminie nie dłuższym niż 35 dni od dnia odbioru Inwestycji przez Zamawiającego. </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b/>
          <w:bCs/>
          <w:lang w:eastAsia="pl-PL"/>
        </w:rPr>
        <w:t xml:space="preserve">na podstawie art. 21 RODO prawo sprzeciwu, wobec przetwarzania danych osobowych, </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lastRenderedPageBreak/>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56"/>
  </w:num>
  <w:num w:numId="5">
    <w:abstractNumId w:val="35"/>
  </w:num>
  <w:num w:numId="6">
    <w:abstractNumId w:val="46"/>
  </w:num>
  <w:num w:numId="7">
    <w:abstractNumId w:val="1"/>
  </w:num>
  <w:num w:numId="8">
    <w:abstractNumId w:val="36"/>
  </w:num>
  <w:num w:numId="9">
    <w:abstractNumId w:val="12"/>
  </w:num>
  <w:num w:numId="10">
    <w:abstractNumId w:val="28"/>
  </w:num>
  <w:num w:numId="11">
    <w:abstractNumId w:val="16"/>
  </w:num>
  <w:num w:numId="12">
    <w:abstractNumId w:val="6"/>
  </w:num>
  <w:num w:numId="13">
    <w:abstractNumId w:val="34"/>
  </w:num>
  <w:num w:numId="14">
    <w:abstractNumId w:val="54"/>
  </w:num>
  <w:num w:numId="15">
    <w:abstractNumId w:val="14"/>
  </w:num>
  <w:num w:numId="16">
    <w:abstractNumId w:val="17"/>
  </w:num>
  <w:num w:numId="17">
    <w:abstractNumId w:val="44"/>
  </w:num>
  <w:num w:numId="18">
    <w:abstractNumId w:val="10"/>
  </w:num>
  <w:num w:numId="19">
    <w:abstractNumId w:val="39"/>
  </w:num>
  <w:num w:numId="20">
    <w:abstractNumId w:val="30"/>
  </w:num>
  <w:num w:numId="21">
    <w:abstractNumId w:val="32"/>
  </w:num>
  <w:num w:numId="22">
    <w:abstractNumId w:val="47"/>
  </w:num>
  <w:num w:numId="23">
    <w:abstractNumId w:val="41"/>
  </w:num>
  <w:num w:numId="24">
    <w:abstractNumId w:val="4"/>
  </w:num>
  <w:num w:numId="25">
    <w:abstractNumId w:val="5"/>
  </w:num>
  <w:num w:numId="26">
    <w:abstractNumId w:val="8"/>
  </w:num>
  <w:num w:numId="27">
    <w:abstractNumId w:val="22"/>
  </w:num>
  <w:num w:numId="28">
    <w:abstractNumId w:val="37"/>
  </w:num>
  <w:num w:numId="29">
    <w:abstractNumId w:val="50"/>
  </w:num>
  <w:num w:numId="30">
    <w:abstractNumId w:val="9"/>
  </w:num>
  <w:num w:numId="31">
    <w:abstractNumId w:val="21"/>
  </w:num>
  <w:num w:numId="32">
    <w:abstractNumId w:val="55"/>
  </w:num>
  <w:num w:numId="33">
    <w:abstractNumId w:val="51"/>
  </w:num>
  <w:num w:numId="34">
    <w:abstractNumId w:val="33"/>
  </w:num>
  <w:num w:numId="35">
    <w:abstractNumId w:val="7"/>
  </w:num>
  <w:num w:numId="36">
    <w:abstractNumId w:val="53"/>
  </w:num>
  <w:num w:numId="37">
    <w:abstractNumId w:val="20"/>
  </w:num>
  <w:num w:numId="38">
    <w:abstractNumId w:val="38"/>
  </w:num>
  <w:num w:numId="39">
    <w:abstractNumId w:val="3"/>
  </w:num>
  <w:num w:numId="40">
    <w:abstractNumId w:val="19"/>
  </w:num>
  <w:num w:numId="41">
    <w:abstractNumId w:val="18"/>
  </w:num>
  <w:num w:numId="42">
    <w:abstractNumId w:val="42"/>
  </w:num>
  <w:num w:numId="43">
    <w:abstractNumId w:val="43"/>
  </w:num>
  <w:num w:numId="44">
    <w:abstractNumId w:val="40"/>
  </w:num>
  <w:num w:numId="45">
    <w:abstractNumId w:val="15"/>
  </w:num>
  <w:num w:numId="46">
    <w:abstractNumId w:val="13"/>
  </w:num>
  <w:num w:numId="47">
    <w:abstractNumId w:val="25"/>
  </w:num>
  <w:num w:numId="48">
    <w:abstractNumId w:val="31"/>
  </w:num>
  <w:num w:numId="49">
    <w:abstractNumId w:val="52"/>
  </w:num>
  <w:num w:numId="50">
    <w:abstractNumId w:val="11"/>
  </w:num>
  <w:num w:numId="51">
    <w:abstractNumId w:val="48"/>
  </w:num>
  <w:num w:numId="52">
    <w:abstractNumId w:val="49"/>
  </w:num>
  <w:num w:numId="53">
    <w:abstractNumId w:val="27"/>
  </w:num>
  <w:num w:numId="54">
    <w:abstractNumId w:val="24"/>
  </w:num>
  <w:num w:numId="55">
    <w:abstractNumId w:val="45"/>
  </w:num>
  <w:num w:numId="56">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2504"/>
    <w:rsid w:val="00113FC1"/>
    <w:rsid w:val="001152A6"/>
    <w:rsid w:val="00116A98"/>
    <w:rsid w:val="00116CA4"/>
    <w:rsid w:val="00116E00"/>
    <w:rsid w:val="00117E32"/>
    <w:rsid w:val="001206F8"/>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5F96"/>
    <w:rsid w:val="001D7569"/>
    <w:rsid w:val="001D7A29"/>
    <w:rsid w:val="001D7CDD"/>
    <w:rsid w:val="001E0294"/>
    <w:rsid w:val="001E0861"/>
    <w:rsid w:val="001E559E"/>
    <w:rsid w:val="001E5D0F"/>
    <w:rsid w:val="001E5DC6"/>
    <w:rsid w:val="001F1702"/>
    <w:rsid w:val="001F199D"/>
    <w:rsid w:val="001F2301"/>
    <w:rsid w:val="001F3D88"/>
    <w:rsid w:val="001F417E"/>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560D"/>
    <w:rsid w:val="003A5A3F"/>
    <w:rsid w:val="003A66A7"/>
    <w:rsid w:val="003B0A64"/>
    <w:rsid w:val="003B1297"/>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44E22"/>
    <w:rsid w:val="004572F4"/>
    <w:rsid w:val="004579DB"/>
    <w:rsid w:val="00462766"/>
    <w:rsid w:val="00462B78"/>
    <w:rsid w:val="00462FD0"/>
    <w:rsid w:val="00463209"/>
    <w:rsid w:val="004636E9"/>
    <w:rsid w:val="00463A0F"/>
    <w:rsid w:val="00464FC5"/>
    <w:rsid w:val="004666D7"/>
    <w:rsid w:val="0046691C"/>
    <w:rsid w:val="00467C06"/>
    <w:rsid w:val="0047021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2681"/>
    <w:rsid w:val="005A4BB9"/>
    <w:rsid w:val="005A672E"/>
    <w:rsid w:val="005A71C7"/>
    <w:rsid w:val="005A7206"/>
    <w:rsid w:val="005B0946"/>
    <w:rsid w:val="005B461B"/>
    <w:rsid w:val="005B48FA"/>
    <w:rsid w:val="005B4A0B"/>
    <w:rsid w:val="005B4CDF"/>
    <w:rsid w:val="005B6A8E"/>
    <w:rsid w:val="005B73A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C1346"/>
    <w:rsid w:val="006C1DC3"/>
    <w:rsid w:val="006C26D2"/>
    <w:rsid w:val="006C2D7F"/>
    <w:rsid w:val="006C2F64"/>
    <w:rsid w:val="006C468B"/>
    <w:rsid w:val="006C569A"/>
    <w:rsid w:val="006D07E7"/>
    <w:rsid w:val="006D1CF0"/>
    <w:rsid w:val="006D4DE7"/>
    <w:rsid w:val="006D64A1"/>
    <w:rsid w:val="006D6CAB"/>
    <w:rsid w:val="006E002E"/>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73E5"/>
    <w:rsid w:val="00732661"/>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3758"/>
    <w:rsid w:val="008D5D5C"/>
    <w:rsid w:val="008D64F8"/>
    <w:rsid w:val="008E0005"/>
    <w:rsid w:val="008E38EF"/>
    <w:rsid w:val="008E6897"/>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2D38"/>
    <w:rsid w:val="00E06D8A"/>
    <w:rsid w:val="00E12756"/>
    <w:rsid w:val="00E137C0"/>
    <w:rsid w:val="00E17EC1"/>
    <w:rsid w:val="00E20564"/>
    <w:rsid w:val="00E24F7A"/>
    <w:rsid w:val="00E25893"/>
    <w:rsid w:val="00E27256"/>
    <w:rsid w:val="00E32B9D"/>
    <w:rsid w:val="00E3323B"/>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F06AD1"/>
    <w:rsid w:val="00F11391"/>
    <w:rsid w:val="00F114FD"/>
    <w:rsid w:val="00F13B7F"/>
    <w:rsid w:val="00F13B87"/>
    <w:rsid w:val="00F2093F"/>
    <w:rsid w:val="00F215BA"/>
    <w:rsid w:val="00F2530D"/>
    <w:rsid w:val="00F25E52"/>
    <w:rsid w:val="00F278A4"/>
    <w:rsid w:val="00F314FA"/>
    <w:rsid w:val="00F32D28"/>
    <w:rsid w:val="00F32D6D"/>
    <w:rsid w:val="00F3476F"/>
    <w:rsid w:val="00F34E9D"/>
    <w:rsid w:val="00F44463"/>
    <w:rsid w:val="00F45215"/>
    <w:rsid w:val="00F46AB6"/>
    <w:rsid w:val="00F47BF4"/>
    <w:rsid w:val="00F5117A"/>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1486"/>
    <w:rsid w:val="00FB3620"/>
    <w:rsid w:val="00FB3DE0"/>
    <w:rsid w:val="00FB48DC"/>
    <w:rsid w:val="00FC012A"/>
    <w:rsid w:val="00FC2BA3"/>
    <w:rsid w:val="00FC3383"/>
    <w:rsid w:val="00FC5939"/>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9785</Words>
  <Characters>58711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68360</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2</cp:revision>
  <cp:lastPrinted>2022-01-24T11:36:00Z</cp:lastPrinted>
  <dcterms:created xsi:type="dcterms:W3CDTF">2022-01-24T11:37:00Z</dcterms:created>
  <dcterms:modified xsi:type="dcterms:W3CDTF">2022-01-24T11:37:00Z</dcterms:modified>
</cp:coreProperties>
</file>