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9917A3">
        <w:rPr>
          <w:rFonts w:ascii="Arial" w:hAnsi="Arial" w:cs="Arial"/>
          <w:i/>
          <w:sz w:val="16"/>
          <w:szCs w:val="16"/>
        </w:rPr>
        <w:t xml:space="preserve">5 </w:t>
      </w:r>
      <w:r w:rsidR="00B95E4C">
        <w:rPr>
          <w:rFonts w:ascii="Arial" w:hAnsi="Arial" w:cs="Arial"/>
          <w:i/>
          <w:sz w:val="16"/>
          <w:szCs w:val="16"/>
        </w:rPr>
        <w:t>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="00822D2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="00822D2E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zwanym</w:t>
      </w:r>
      <w:r w:rsidR="00885178">
        <w:rPr>
          <w:rFonts w:ascii="Arial" w:hAnsi="Arial" w:cs="Arial"/>
          <w:sz w:val="20"/>
          <w:szCs w:val="20"/>
        </w:rPr>
        <w:t xml:space="preserve"> dalej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F55D55">
        <w:rPr>
          <w:rFonts w:ascii="Arial" w:hAnsi="Arial" w:cs="Arial"/>
          <w:sz w:val="20"/>
          <w:szCs w:val="20"/>
        </w:rPr>
        <w:t>21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1</w:t>
      </w:r>
      <w:r w:rsidR="00F55D55">
        <w:rPr>
          <w:rFonts w:ascii="Arial" w:hAnsi="Arial" w:cs="Arial"/>
          <w:sz w:val="20"/>
          <w:szCs w:val="20"/>
        </w:rPr>
        <w:t>12</w:t>
      </w:r>
      <w:r w:rsidR="00B95E4C">
        <w:rPr>
          <w:rFonts w:ascii="Arial" w:hAnsi="Arial" w:cs="Arial"/>
          <w:sz w:val="20"/>
          <w:szCs w:val="20"/>
        </w:rPr>
        <w:t>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AE7290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0C1221E0" w14:textId="2074DF7B" w:rsidR="00CA5E7D" w:rsidRPr="00BF0473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271D3A">
        <w:rPr>
          <w:rFonts w:ascii="Arial" w:hAnsi="Arial" w:cs="Arial"/>
          <w:b/>
          <w:sz w:val="20"/>
          <w:szCs w:val="20"/>
        </w:rPr>
        <w:t>B</w:t>
      </w:r>
      <w:r w:rsidR="00BF0473" w:rsidRPr="00BF0473">
        <w:rPr>
          <w:rFonts w:ascii="Arial" w:hAnsi="Arial" w:cs="Arial"/>
          <w:b/>
          <w:sz w:val="20"/>
          <w:szCs w:val="20"/>
        </w:rPr>
        <w:t xml:space="preserve">udowa drogi powiatowej Nr </w:t>
      </w:r>
      <w:r w:rsidR="00C25204">
        <w:rPr>
          <w:rFonts w:ascii="Arial" w:hAnsi="Arial" w:cs="Arial"/>
          <w:b/>
          <w:sz w:val="20"/>
          <w:szCs w:val="20"/>
        </w:rPr>
        <w:t>12</w:t>
      </w:r>
      <w:r w:rsidR="00271D3A">
        <w:rPr>
          <w:rFonts w:ascii="Arial" w:hAnsi="Arial" w:cs="Arial"/>
          <w:b/>
          <w:sz w:val="20"/>
          <w:szCs w:val="20"/>
        </w:rPr>
        <w:t>73</w:t>
      </w:r>
      <w:r w:rsidR="00A334DA" w:rsidRPr="00BF0473">
        <w:rPr>
          <w:rFonts w:ascii="Arial" w:hAnsi="Arial" w:cs="Arial"/>
          <w:b/>
          <w:sz w:val="20"/>
          <w:szCs w:val="20"/>
        </w:rPr>
        <w:t xml:space="preserve">N </w:t>
      </w:r>
      <w:r w:rsidR="00271D3A">
        <w:rPr>
          <w:rFonts w:ascii="Arial" w:hAnsi="Arial" w:cs="Arial"/>
          <w:b/>
          <w:sz w:val="20"/>
          <w:szCs w:val="20"/>
        </w:rPr>
        <w:t xml:space="preserve">Ostrowite – gr. woj. (Górale). </w:t>
      </w:r>
    </w:p>
    <w:p w14:paraId="2EAA4141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590954D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5B2451C1" w14:textId="77777777" w:rsidR="00CA5E7D" w:rsidRPr="00AB3607" w:rsidRDefault="00CA5E7D" w:rsidP="00C6139A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1B612FCF" w14:textId="77777777" w:rsidR="0004742C" w:rsidRDefault="0004742C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73D1BE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nadzoru inwestorskiego </w:t>
      </w:r>
    </w:p>
    <w:p w14:paraId="3B1AC0B7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47A27A7F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 xml:space="preserve">kopii </w:t>
      </w:r>
      <w:r w:rsidR="00271D3A">
        <w:rPr>
          <w:rFonts w:ascii="Arial" w:hAnsi="Arial" w:cs="Arial"/>
          <w:sz w:val="20"/>
          <w:szCs w:val="20"/>
        </w:rPr>
        <w:t>decyzji zatwierdzającej projekt budowlany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AB3607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dziennik</w:t>
      </w:r>
      <w:r w:rsidR="00A334DA">
        <w:rPr>
          <w:rFonts w:ascii="Arial" w:hAnsi="Arial" w:cs="Arial"/>
          <w:sz w:val="20"/>
          <w:szCs w:val="20"/>
        </w:rPr>
        <w:t>a</w:t>
      </w:r>
      <w:r w:rsidRPr="00AB3607">
        <w:rPr>
          <w:rFonts w:ascii="Arial" w:hAnsi="Arial" w:cs="Arial"/>
          <w:sz w:val="20"/>
          <w:szCs w:val="20"/>
        </w:rPr>
        <w:t xml:space="preserve"> budowy</w:t>
      </w:r>
      <w:r w:rsidR="008F70E0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323C4F85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4EC3753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14:paraId="3B75696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579F4EC2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159D4012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4CAFB2FA" w14:textId="0E3E93CD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 na początkowym i końcowym kilometrażu robót zgodnie z wytycznymi </w:t>
      </w:r>
      <w:r w:rsidR="001E33D1">
        <w:rPr>
          <w:rFonts w:ascii="Arial" w:hAnsi="Arial" w:cs="Arial"/>
          <w:color w:val="000000" w:themeColor="text1"/>
          <w:sz w:val="20"/>
          <w:szCs w:val="20"/>
        </w:rPr>
        <w:t>Rządowego Funduszu Polski Ład: Program Inwestycji Strategicznych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6B1CA8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>
        <w:rPr>
          <w:rFonts w:ascii="Arial" w:hAnsi="Arial" w:cs="Arial"/>
          <w:color w:val="000000" w:themeColor="text1"/>
          <w:sz w:val="20"/>
          <w:szCs w:val="20"/>
        </w:rPr>
        <w:t>bót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7202C1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6B1CA8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659DBE6E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BA0F4E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4607E8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</w:t>
      </w:r>
      <w:r w:rsidR="005E60A8" w:rsidRPr="004607E8">
        <w:rPr>
          <w:rFonts w:ascii="Arial" w:hAnsi="Arial" w:cs="Arial"/>
          <w:sz w:val="20"/>
          <w:szCs w:val="20"/>
        </w:rPr>
        <w:t xml:space="preserve">większej niż 50 000 </w:t>
      </w:r>
      <w:r w:rsidR="001E36EE" w:rsidRPr="004607E8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768E64CD" w14:textId="77777777" w:rsidR="00993CD4" w:rsidRDefault="00993CD4" w:rsidP="00436EB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FBDFC44" w14:textId="77777777" w:rsidR="006B1CA8" w:rsidRDefault="006B1CA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</w:t>
      </w:r>
      <w:r w:rsidRPr="00E64BFA">
        <w:rPr>
          <w:rFonts w:ascii="Arial" w:hAnsi="Arial" w:cs="Arial"/>
          <w:sz w:val="20"/>
          <w:szCs w:val="20"/>
        </w:rPr>
        <w:lastRenderedPageBreak/>
        <w:t>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34A0BC53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terminie 3</w:t>
      </w:r>
      <w:r w:rsidR="002E0F52">
        <w:rPr>
          <w:rFonts w:ascii="Arial" w:hAnsi="Arial" w:cs="Arial"/>
          <w:sz w:val="20"/>
          <w:szCs w:val="20"/>
        </w:rPr>
        <w:t>5</w:t>
      </w:r>
      <w:r w:rsidR="004C6AAA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246E4D3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2E0F52">
        <w:rPr>
          <w:rFonts w:ascii="Arial" w:hAnsi="Arial" w:cs="Arial"/>
          <w:sz w:val="20"/>
          <w:szCs w:val="20"/>
        </w:rPr>
        <w:t>5</w:t>
      </w:r>
      <w:r w:rsidR="004C6AAA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6AAA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D16016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F64770">
        <w:rPr>
          <w:rFonts w:ascii="Arial" w:hAnsi="Arial" w:cs="Arial"/>
          <w:sz w:val="20"/>
          <w:szCs w:val="20"/>
        </w:rPr>
        <w:t>edmiot umowy – Joanna Robaczewska</w:t>
      </w:r>
      <w:r w:rsidRPr="00F64770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F64770">
        <w:rPr>
          <w:rFonts w:ascii="Arial" w:hAnsi="Arial" w:cs="Arial"/>
          <w:sz w:val="20"/>
          <w:szCs w:val="20"/>
        </w:rPr>
        <w:t>D</w:t>
      </w:r>
      <w:r w:rsidRPr="00F64770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77777777" w:rsidR="00C001C0" w:rsidRPr="00F64770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inspektor nadzoru inwestorskiego - </w:t>
      </w:r>
      <w:r w:rsidR="00C001C0" w:rsidRPr="00F64770">
        <w:rPr>
          <w:rFonts w:ascii="Arial" w:hAnsi="Arial" w:cs="Arial"/>
          <w:sz w:val="20"/>
          <w:szCs w:val="20"/>
        </w:rPr>
        <w:t>………………………</w:t>
      </w:r>
    </w:p>
    <w:p w14:paraId="42CA424E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 budowy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777777" w:rsidR="00717708" w:rsidRPr="004607E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4607E8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4607E8">
        <w:rPr>
          <w:rFonts w:ascii="Arial" w:hAnsi="Arial" w:cs="Arial"/>
          <w:sz w:val="20"/>
          <w:szCs w:val="20"/>
        </w:rPr>
        <w:t xml:space="preserve"> po </w:t>
      </w:r>
      <w:r w:rsidRPr="004607E8">
        <w:rPr>
          <w:rFonts w:ascii="Arial" w:hAnsi="Arial" w:cs="Arial"/>
          <w:sz w:val="20"/>
          <w:szCs w:val="20"/>
        </w:rPr>
        <w:t>wskazani</w:t>
      </w:r>
      <w:r w:rsidR="00E32C96" w:rsidRPr="004607E8">
        <w:rPr>
          <w:rFonts w:ascii="Arial" w:hAnsi="Arial" w:cs="Arial"/>
          <w:sz w:val="20"/>
          <w:szCs w:val="20"/>
        </w:rPr>
        <w:t>u przez Wykonawcę</w:t>
      </w:r>
      <w:r w:rsidRPr="004607E8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4607E8">
        <w:rPr>
          <w:rFonts w:ascii="Arial" w:hAnsi="Arial" w:cs="Arial"/>
          <w:sz w:val="20"/>
          <w:szCs w:val="20"/>
        </w:rPr>
        <w:t xml:space="preserve">w </w:t>
      </w:r>
      <w:r w:rsidR="00953AA2" w:rsidRPr="004607E8">
        <w:rPr>
          <w:rFonts w:ascii="Arial" w:hAnsi="Arial" w:cs="Arial"/>
          <w:sz w:val="20"/>
          <w:szCs w:val="20"/>
        </w:rPr>
        <w:t>S</w:t>
      </w:r>
      <w:r w:rsidR="002E110F" w:rsidRPr="004607E8">
        <w:rPr>
          <w:rFonts w:ascii="Arial" w:hAnsi="Arial" w:cs="Arial"/>
          <w:sz w:val="20"/>
          <w:szCs w:val="20"/>
        </w:rPr>
        <w:t>WZ</w:t>
      </w:r>
      <w:r w:rsidR="005B0084" w:rsidRPr="004607E8">
        <w:rPr>
          <w:rFonts w:ascii="Arial" w:hAnsi="Arial" w:cs="Arial"/>
          <w:sz w:val="20"/>
          <w:szCs w:val="20"/>
        </w:rPr>
        <w:t>.</w:t>
      </w:r>
      <w:r w:rsidR="002E110F" w:rsidRPr="004607E8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1A5765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lastRenderedPageBreak/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0C9B5DB8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>
        <w:rPr>
          <w:rFonts w:ascii="Arial" w:hAnsi="Arial" w:cs="Arial"/>
          <w:sz w:val="20"/>
          <w:szCs w:val="20"/>
        </w:rPr>
        <w:t>7</w:t>
      </w:r>
      <w:r w:rsidRPr="00993CD4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w ciągu 14 dni od daty zawarcia umowy.</w:t>
      </w:r>
    </w:p>
    <w:p w14:paraId="0EF31ED7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………………………………….. zgłaszając pisemnie gotowość do odbioru. </w:t>
      </w:r>
    </w:p>
    <w:p w14:paraId="1FF2E776" w14:textId="77777777" w:rsidR="004607E8" w:rsidRPr="004C6AAA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Pr="00993CD4">
        <w:rPr>
          <w:rFonts w:ascii="Arial" w:hAnsi="Arial" w:cs="Arial"/>
          <w:sz w:val="20"/>
          <w:szCs w:val="20"/>
        </w:rPr>
        <w:t xml:space="preserve"> możliwość zmiany terminu określonego w ust. 2 w sytuacjach</w:t>
      </w:r>
      <w:r>
        <w:rPr>
          <w:rFonts w:ascii="Arial" w:hAnsi="Arial" w:cs="Arial"/>
          <w:sz w:val="20"/>
          <w:szCs w:val="20"/>
        </w:rPr>
        <w:t xml:space="preserve"> wskazanych w </w:t>
      </w:r>
      <w:r>
        <w:rPr>
          <w:rFonts w:ascii="Palatino Linotype" w:hAnsi="Palatino Linotype" w:cs="Arial"/>
          <w:sz w:val="20"/>
          <w:szCs w:val="20"/>
        </w:rPr>
        <w:t>§</w:t>
      </w:r>
      <w:r w:rsidR="004C6AAA">
        <w:rPr>
          <w:rFonts w:ascii="Arial" w:hAnsi="Arial" w:cs="Arial"/>
          <w:sz w:val="20"/>
          <w:szCs w:val="20"/>
        </w:rPr>
        <w:t xml:space="preserve"> 14 ust. 2 pkt.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268236B8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6C7A0416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FBB8A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2A136C2B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>Budżetu Państwa w ramach</w:t>
      </w:r>
      <w:r w:rsidR="00CB1829">
        <w:rPr>
          <w:rFonts w:ascii="Arial" w:hAnsi="Arial" w:cs="Arial"/>
          <w:sz w:val="20"/>
          <w:szCs w:val="20"/>
        </w:rPr>
        <w:t xml:space="preserve"> Rządowego</w:t>
      </w:r>
      <w:r w:rsidR="00594849" w:rsidRPr="00C87965">
        <w:rPr>
          <w:rFonts w:ascii="Arial" w:hAnsi="Arial" w:cs="Arial"/>
          <w:sz w:val="20"/>
          <w:szCs w:val="20"/>
        </w:rPr>
        <w:t xml:space="preserve"> </w:t>
      </w:r>
      <w:r w:rsidR="005B0084" w:rsidRPr="00C87965">
        <w:rPr>
          <w:rFonts w:ascii="Arial" w:hAnsi="Arial" w:cs="Arial"/>
          <w:sz w:val="20"/>
          <w:szCs w:val="20"/>
        </w:rPr>
        <w:t xml:space="preserve">Funduszu </w:t>
      </w:r>
      <w:r w:rsidR="00CB1829">
        <w:rPr>
          <w:rFonts w:ascii="Arial" w:hAnsi="Arial" w:cs="Arial"/>
          <w:sz w:val="20"/>
          <w:szCs w:val="20"/>
        </w:rPr>
        <w:t>Polski ład: Program Inwestycji Strategicznych</w:t>
      </w:r>
      <w:r w:rsidR="005B0084" w:rsidRPr="00C87965">
        <w:rPr>
          <w:rFonts w:ascii="Arial" w:hAnsi="Arial" w:cs="Arial"/>
          <w:sz w:val="20"/>
          <w:szCs w:val="20"/>
        </w:rPr>
        <w:t xml:space="preserve">. </w:t>
      </w:r>
    </w:p>
    <w:p w14:paraId="2CEF56EB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74E63BE0" w14:textId="77777777" w:rsidR="00A61F5E" w:rsidRPr="00EE314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Wynagrodzenie za wykonanie przedmiotu umowy będzie płatne w dwóch ratach:</w:t>
      </w:r>
    </w:p>
    <w:p w14:paraId="3F93FDA8" w14:textId="1708F289" w:rsidR="00174C54" w:rsidRPr="001C7EF9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C7EF9">
        <w:rPr>
          <w:rFonts w:ascii="Arial" w:hAnsi="Arial" w:cs="Arial"/>
          <w:sz w:val="20"/>
          <w:szCs w:val="20"/>
        </w:rPr>
        <w:t xml:space="preserve">I rata </w:t>
      </w:r>
      <w:r w:rsidR="00993CD4" w:rsidRPr="001C7EF9">
        <w:rPr>
          <w:rFonts w:ascii="Arial" w:hAnsi="Arial" w:cs="Arial"/>
          <w:sz w:val="20"/>
          <w:szCs w:val="20"/>
        </w:rPr>
        <w:t>(</w:t>
      </w:r>
      <w:r w:rsidR="00126355">
        <w:rPr>
          <w:rFonts w:ascii="Arial" w:hAnsi="Arial" w:cs="Arial"/>
          <w:sz w:val="20"/>
          <w:szCs w:val="20"/>
        </w:rPr>
        <w:t xml:space="preserve">ze środków własnych Zamawiającego w formie </w:t>
      </w:r>
      <w:r w:rsidR="00F06360">
        <w:rPr>
          <w:rFonts w:ascii="Arial" w:hAnsi="Arial" w:cs="Arial"/>
          <w:sz w:val="20"/>
          <w:szCs w:val="20"/>
        </w:rPr>
        <w:t>zaliczk</w:t>
      </w:r>
      <w:r w:rsidR="00126355">
        <w:rPr>
          <w:rFonts w:ascii="Arial" w:hAnsi="Arial" w:cs="Arial"/>
          <w:sz w:val="20"/>
          <w:szCs w:val="20"/>
        </w:rPr>
        <w:t>i</w:t>
      </w:r>
      <w:r w:rsidR="00F06360">
        <w:rPr>
          <w:rFonts w:ascii="Arial" w:hAnsi="Arial" w:cs="Arial"/>
          <w:sz w:val="20"/>
          <w:szCs w:val="20"/>
        </w:rPr>
        <w:t xml:space="preserve"> – </w:t>
      </w:r>
      <w:r w:rsidR="004B0402">
        <w:rPr>
          <w:rFonts w:ascii="Arial" w:hAnsi="Arial" w:cs="Arial"/>
          <w:sz w:val="20"/>
          <w:szCs w:val="20"/>
        </w:rPr>
        <w:t xml:space="preserve">w kwocie </w:t>
      </w:r>
      <w:r w:rsidR="00F06360">
        <w:rPr>
          <w:rFonts w:ascii="Arial" w:hAnsi="Arial" w:cs="Arial"/>
          <w:sz w:val="20"/>
          <w:szCs w:val="20"/>
        </w:rPr>
        <w:t>nie mniejszej niż 5% wynagrodzenia</w:t>
      </w:r>
      <w:r w:rsidR="004B0402">
        <w:rPr>
          <w:rFonts w:ascii="Arial" w:hAnsi="Arial" w:cs="Arial"/>
          <w:sz w:val="20"/>
          <w:szCs w:val="20"/>
        </w:rPr>
        <w:t xml:space="preserve"> umownego</w:t>
      </w:r>
      <w:r w:rsidR="00D203CA" w:rsidRPr="001C7EF9">
        <w:rPr>
          <w:rFonts w:ascii="Arial" w:hAnsi="Arial" w:cs="Arial"/>
          <w:sz w:val="20"/>
          <w:szCs w:val="20"/>
        </w:rPr>
        <w:t xml:space="preserve">) </w:t>
      </w:r>
      <w:r w:rsidRPr="001C7EF9">
        <w:rPr>
          <w:rFonts w:ascii="Arial" w:hAnsi="Arial" w:cs="Arial"/>
          <w:sz w:val="20"/>
          <w:szCs w:val="20"/>
        </w:rPr>
        <w:t xml:space="preserve">– po </w:t>
      </w:r>
      <w:r w:rsidR="006B1CA8" w:rsidRPr="001C7EF9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1C7EF9">
        <w:rPr>
          <w:rFonts w:ascii="Arial" w:hAnsi="Arial" w:cs="Arial"/>
          <w:sz w:val="20"/>
          <w:szCs w:val="20"/>
        </w:rPr>
        <w:t>,</w:t>
      </w:r>
      <w:r w:rsidR="006B1CA8" w:rsidRPr="001C7EF9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>
        <w:rPr>
          <w:rFonts w:ascii="Arial" w:hAnsi="Arial" w:cs="Arial"/>
          <w:sz w:val="20"/>
          <w:szCs w:val="20"/>
        </w:rPr>
        <w:t>;</w:t>
      </w:r>
    </w:p>
    <w:p w14:paraId="2B76E47C" w14:textId="4898E295" w:rsidR="00A61F5E" w:rsidRPr="00EE314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II rata</w:t>
      </w:r>
      <w:r w:rsidR="00993CD4" w:rsidRPr="00EE314E">
        <w:rPr>
          <w:rFonts w:ascii="Arial" w:hAnsi="Arial" w:cs="Arial"/>
          <w:sz w:val="20"/>
          <w:szCs w:val="20"/>
        </w:rPr>
        <w:t xml:space="preserve"> </w:t>
      </w:r>
      <w:r w:rsidRPr="00EE314E">
        <w:rPr>
          <w:rFonts w:ascii="Arial" w:hAnsi="Arial" w:cs="Arial"/>
          <w:sz w:val="20"/>
          <w:szCs w:val="20"/>
        </w:rPr>
        <w:t>– po wyko</w:t>
      </w:r>
      <w:r w:rsidR="00174C54" w:rsidRPr="00EE314E">
        <w:rPr>
          <w:rFonts w:ascii="Arial" w:hAnsi="Arial" w:cs="Arial"/>
          <w:sz w:val="20"/>
          <w:szCs w:val="20"/>
        </w:rPr>
        <w:t>naniu całego</w:t>
      </w:r>
      <w:r w:rsidR="00807CFF" w:rsidRPr="00EE314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EE314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EE314E">
        <w:rPr>
          <w:rFonts w:ascii="Arial" w:hAnsi="Arial" w:cs="Arial"/>
          <w:sz w:val="20"/>
          <w:szCs w:val="20"/>
        </w:rPr>
        <w:t xml:space="preserve"> – po podpisaniu protokołu odbioru końcowego, o którym mowa w §10 ust.1 pkt.</w:t>
      </w:r>
      <w:r w:rsidR="00BE1574" w:rsidRPr="00EE314E">
        <w:rPr>
          <w:rFonts w:ascii="Arial" w:hAnsi="Arial" w:cs="Arial"/>
          <w:sz w:val="20"/>
          <w:szCs w:val="20"/>
        </w:rPr>
        <w:t xml:space="preserve"> </w:t>
      </w:r>
      <w:r w:rsidRPr="00EE314E">
        <w:rPr>
          <w:rFonts w:ascii="Arial" w:hAnsi="Arial" w:cs="Arial"/>
          <w:sz w:val="20"/>
          <w:szCs w:val="20"/>
        </w:rPr>
        <w:t>2</w:t>
      </w:r>
    </w:p>
    <w:p w14:paraId="0B282358" w14:textId="77777777" w:rsidR="00174C54" w:rsidRPr="00980F6C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</w:rPr>
      </w:pPr>
    </w:p>
    <w:p w14:paraId="2A855279" w14:textId="7B17CAAC" w:rsidR="004B0402" w:rsidRDefault="004B0402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finansowanie zadania w części niepokrytej udziałem </w:t>
      </w:r>
      <w:r w:rsidR="00126355">
        <w:rPr>
          <w:rFonts w:ascii="Arial" w:hAnsi="Arial" w:cs="Arial"/>
          <w:sz w:val="20"/>
          <w:szCs w:val="20"/>
        </w:rPr>
        <w:t xml:space="preserve">własnym Zamawiającego, do czasu odbioru końcowego zadania, z jednoczesnym zastrzeżeniem, że zapłata II raty wynagrodzenia umownego nastąpi po wykonaniu zadania w terminie nie dłuższym niż 35 dni od dnia jej odbioru końcowego. </w:t>
      </w:r>
    </w:p>
    <w:p w14:paraId="1DE0A696" w14:textId="4B738A16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2507815F" w14:textId="0FD62D25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 xml:space="preserve">wynosi </w:t>
      </w:r>
      <w:r w:rsidR="004B0402">
        <w:rPr>
          <w:rFonts w:ascii="Arial" w:hAnsi="Arial" w:cs="Arial"/>
          <w:sz w:val="20"/>
          <w:szCs w:val="20"/>
        </w:rPr>
        <w:t xml:space="preserve">do </w:t>
      </w:r>
      <w:r w:rsidRPr="00C87965">
        <w:rPr>
          <w:rFonts w:ascii="Arial" w:hAnsi="Arial" w:cs="Arial"/>
          <w:sz w:val="20"/>
          <w:szCs w:val="20"/>
        </w:rPr>
        <w:t>3</w:t>
      </w:r>
      <w:r w:rsidR="004B0402">
        <w:rPr>
          <w:rFonts w:ascii="Arial" w:hAnsi="Arial" w:cs="Arial"/>
          <w:sz w:val="20"/>
          <w:szCs w:val="20"/>
        </w:rPr>
        <w:t>5</w:t>
      </w:r>
      <w:r w:rsidRPr="00C87965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2BFAD35C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>
        <w:rPr>
          <w:rFonts w:ascii="Arial" w:hAnsi="Arial" w:cs="Arial"/>
          <w:color w:val="000000" w:themeColor="text1"/>
          <w:sz w:val="20"/>
          <w:szCs w:val="20"/>
        </w:rPr>
        <w:t>iczno – prywatnym (Dz. U. z 2020r. 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1C7EF9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3E62F578" w:rsidR="00A61F5E" w:rsidRPr="00953AA2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częściowy ro</w:t>
      </w:r>
      <w:r w:rsidR="00B81A1A" w:rsidRPr="00953AA2">
        <w:rPr>
          <w:rFonts w:ascii="Arial" w:hAnsi="Arial" w:cs="Arial"/>
          <w:sz w:val="20"/>
          <w:szCs w:val="20"/>
        </w:rPr>
        <w:t xml:space="preserve">bót </w:t>
      </w:r>
      <w:r w:rsidR="001C7EF9">
        <w:rPr>
          <w:rFonts w:ascii="Arial" w:hAnsi="Arial" w:cs="Arial"/>
          <w:sz w:val="20"/>
          <w:szCs w:val="20"/>
        </w:rPr>
        <w:t xml:space="preserve">po wykonaniu 5% przedmiotu umowy zgodnie z harmonogramem rzeczowo – finansowym </w:t>
      </w:r>
      <w:r w:rsidR="00215BA8">
        <w:rPr>
          <w:rFonts w:ascii="Arial" w:hAnsi="Arial" w:cs="Arial"/>
          <w:sz w:val="20"/>
          <w:szCs w:val="20"/>
        </w:rPr>
        <w:t>stanowiącym załącznik do umowy</w:t>
      </w:r>
    </w:p>
    <w:p w14:paraId="37336A28" w14:textId="77777777" w:rsidR="00A61F5E" w:rsidRPr="00953AA2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953AA2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 odbiorach robót, o których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6E694E8C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58F74DD7" w14:textId="5FDB227A" w:rsidR="00A61F5E" w:rsidRPr="00953AA2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protokołów</w:t>
      </w:r>
      <w:r w:rsidR="00BE1574" w:rsidRPr="00953AA2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953AA2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dokumentów wymienionych</w:t>
      </w:r>
      <w:r w:rsidR="00A61F5E" w:rsidRPr="00953AA2">
        <w:rPr>
          <w:rFonts w:ascii="Arial" w:hAnsi="Arial" w:cs="Arial"/>
          <w:sz w:val="20"/>
          <w:szCs w:val="20"/>
        </w:rPr>
        <w:t xml:space="preserve"> w ust.4 pkt</w:t>
      </w:r>
      <w:r w:rsidR="00BE1574" w:rsidRPr="00953AA2">
        <w:rPr>
          <w:rFonts w:ascii="Arial" w:hAnsi="Arial" w:cs="Arial"/>
          <w:sz w:val="20"/>
          <w:szCs w:val="20"/>
        </w:rPr>
        <w:t>.</w:t>
      </w:r>
      <w:r w:rsidR="00A61F5E" w:rsidRPr="00953AA2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953AA2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</w:t>
      </w:r>
      <w:r w:rsidR="006A143E" w:rsidRPr="00953AA2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807CFF" w:rsidRPr="00953AA2">
        <w:rPr>
          <w:rFonts w:ascii="Arial" w:hAnsi="Arial" w:cs="Arial"/>
          <w:sz w:val="20"/>
          <w:szCs w:val="20"/>
        </w:rPr>
        <w:t>ory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807CFF" w:rsidRPr="00953AA2">
        <w:rPr>
          <w:rFonts w:ascii="Arial" w:hAnsi="Arial" w:cs="Arial"/>
          <w:sz w:val="20"/>
          <w:szCs w:val="20"/>
        </w:rPr>
        <w:t>ch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807CFF" w:rsidRPr="00953AA2">
        <w:rPr>
          <w:rFonts w:ascii="Arial" w:hAnsi="Arial" w:cs="Arial"/>
          <w:sz w:val="20"/>
          <w:szCs w:val="20"/>
        </w:rPr>
        <w:t>ą przeprowadzone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CD228" w14:textId="77777777" w:rsidR="00CC3863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07D70F1F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46378FAC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0DEAE81C" w14:textId="77777777" w:rsidR="006E088F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t>§ 12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07D72662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58954E91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lastRenderedPageBreak/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>
        <w:rPr>
          <w:rFonts w:ascii="Arial" w:hAnsi="Arial" w:cs="Arial"/>
          <w:sz w:val="20"/>
          <w:szCs w:val="20"/>
        </w:rPr>
        <w:t>Zamawiającego do</w:t>
      </w:r>
      <w:r w:rsidRPr="000D20EA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07D9A8E9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AA198D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756774"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794637B9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AA198D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>
        <w:rPr>
          <w:rFonts w:ascii="Arial" w:hAnsi="Arial" w:cs="Arial"/>
          <w:sz w:val="20"/>
          <w:szCs w:val="20"/>
        </w:rPr>
        <w:t>powódź, pożar</w:t>
      </w:r>
      <w:r w:rsidRPr="00AA1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>
        <w:rPr>
          <w:rFonts w:ascii="Arial" w:hAnsi="Arial" w:cs="Arial"/>
          <w:sz w:val="20"/>
          <w:szCs w:val="20"/>
        </w:rPr>
        <w:lastRenderedPageBreak/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77777777" w:rsidR="004607E8" w:rsidRPr="00FB32D5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4607E8">
        <w:rPr>
          <w:rFonts w:ascii="Arial" w:hAnsi="Arial" w:cs="Arial"/>
          <w:sz w:val="20"/>
          <w:szCs w:val="20"/>
        </w:rPr>
        <w:t xml:space="preserve"> </w:t>
      </w:r>
      <w:r w:rsidR="004607E8" w:rsidRPr="00993CD4">
        <w:rPr>
          <w:rFonts w:ascii="Arial" w:hAnsi="Arial" w:cs="Arial"/>
          <w:sz w:val="20"/>
          <w:szCs w:val="20"/>
        </w:rPr>
        <w:t>(np. w wyniku obfitych opadów,</w:t>
      </w:r>
      <w:r w:rsidR="004607E8">
        <w:rPr>
          <w:rFonts w:ascii="Arial" w:hAnsi="Arial" w:cs="Arial"/>
          <w:sz w:val="20"/>
          <w:szCs w:val="20"/>
        </w:rPr>
        <w:t xml:space="preserve"> wichur, itp.)</w:t>
      </w:r>
    </w:p>
    <w:p w14:paraId="7D13C8D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7B0C03CA" w14:textId="77777777" w:rsidR="004607E8" w:rsidRPr="00EF43A5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>
        <w:rPr>
          <w:rFonts w:ascii="Arial" w:hAnsi="Arial" w:cs="Arial"/>
          <w:sz w:val="20"/>
          <w:szCs w:val="20"/>
        </w:rPr>
        <w:t xml:space="preserve"> </w:t>
      </w:r>
      <w:r w:rsidRPr="00EF43A5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EF43A5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AA198D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9403A6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9403A6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wystąpienia</w:t>
      </w:r>
      <w:r>
        <w:rPr>
          <w:rFonts w:ascii="Arial" w:hAnsi="Arial" w:cs="Arial"/>
          <w:sz w:val="20"/>
          <w:szCs w:val="20"/>
        </w:rPr>
        <w:t xml:space="preserve"> 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4607E8">
        <w:rPr>
          <w:rFonts w:ascii="Arial" w:hAnsi="Arial" w:cs="Arial"/>
          <w:sz w:val="20"/>
          <w:szCs w:val="20"/>
        </w:rPr>
        <w:t xml:space="preserve"> umownego </w:t>
      </w:r>
    </w:p>
    <w:p w14:paraId="67AD23AD" w14:textId="77777777" w:rsidR="004607E8" w:rsidRPr="009403A6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C1009A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umowy,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783E909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77777777" w:rsidR="004607E8" w:rsidRPr="00AA198D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18CBE2E1" w14:textId="77777777" w:rsidR="004607E8" w:rsidRPr="001C7EF9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60CB9027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Pr="00AA198D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7777777" w:rsidR="004607E8" w:rsidRPr="00D65A5A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7C148B5A" w14:textId="77777777" w:rsidR="004607E8" w:rsidRPr="00D65A5A" w:rsidRDefault="0023459E" w:rsidP="0023459E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4607E8" w:rsidRPr="00D65A5A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17 </w:t>
      </w:r>
      <w:r w:rsidR="004607E8" w:rsidRPr="00D65A5A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D65A5A">
        <w:rPr>
          <w:rFonts w:ascii="Arial" w:hAnsi="Arial" w:cs="Arial"/>
          <w:sz w:val="20"/>
          <w:szCs w:val="20"/>
        </w:rPr>
        <w:t>.</w:t>
      </w:r>
    </w:p>
    <w:p w14:paraId="3B32E56B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A981F1A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0B2474" w:rsidRDefault="00A04C6C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zapłaci Zamawiającemu kary umowne: </w:t>
      </w:r>
    </w:p>
    <w:p w14:paraId="36DD6CF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B9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63BF2B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</w:t>
      </w:r>
      <w:r w:rsidR="001C7EF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421D5D3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1C7EF9">
        <w:rPr>
          <w:rFonts w:ascii="Arial" w:hAnsi="Arial" w:cs="Arial"/>
          <w:sz w:val="20"/>
          <w:szCs w:val="20"/>
        </w:rPr>
        <w:t xml:space="preserve">30 </w:t>
      </w:r>
      <w:r w:rsidRPr="001C7EF9">
        <w:rPr>
          <w:rFonts w:ascii="Arial" w:hAnsi="Arial" w:cs="Arial"/>
          <w:sz w:val="20"/>
          <w:szCs w:val="20"/>
        </w:rPr>
        <w:t>% wartości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9316DAC" w14:textId="77777777" w:rsidR="008C75ED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49672D" w14:textId="77777777" w:rsidR="00756774" w:rsidRPr="00756774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77777777" w:rsidR="00E8400D" w:rsidRPr="006211A2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Wykonawca</w:t>
      </w:r>
      <w:r w:rsidR="00DA28F8" w:rsidRPr="006211A2">
        <w:rPr>
          <w:rFonts w:ascii="Arial" w:hAnsi="Arial" w:cs="Arial"/>
          <w:sz w:val="20"/>
          <w:szCs w:val="20"/>
        </w:rPr>
        <w:t xml:space="preserve"> lub podwykonawca</w:t>
      </w:r>
      <w:r w:rsidRPr="006211A2">
        <w:rPr>
          <w:rFonts w:ascii="Arial" w:hAnsi="Arial" w:cs="Arial"/>
          <w:sz w:val="20"/>
          <w:szCs w:val="20"/>
        </w:rPr>
        <w:t xml:space="preserve"> zobowiąz</w:t>
      </w:r>
      <w:r w:rsidR="00DA28F8" w:rsidRPr="006211A2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6211A2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6211A2">
        <w:rPr>
          <w:rFonts w:ascii="Arial" w:hAnsi="Arial" w:cs="Arial"/>
          <w:sz w:val="20"/>
          <w:szCs w:val="20"/>
        </w:rPr>
        <w:t>t.</w:t>
      </w:r>
      <w:r w:rsidR="0004742C" w:rsidRPr="006211A2">
        <w:rPr>
          <w:rFonts w:ascii="Arial" w:hAnsi="Arial" w:cs="Arial"/>
          <w:sz w:val="20"/>
          <w:szCs w:val="20"/>
        </w:rPr>
        <w:t xml:space="preserve"> </w:t>
      </w:r>
      <w:r w:rsidR="0086587D" w:rsidRPr="006211A2">
        <w:rPr>
          <w:rFonts w:ascii="Arial" w:hAnsi="Arial" w:cs="Arial"/>
          <w:sz w:val="20"/>
          <w:szCs w:val="20"/>
        </w:rPr>
        <w:t xml:space="preserve">j. </w:t>
      </w:r>
      <w:r w:rsidR="00960DA5" w:rsidRPr="006211A2">
        <w:rPr>
          <w:rFonts w:ascii="Arial" w:hAnsi="Arial" w:cs="Arial"/>
          <w:sz w:val="20"/>
          <w:szCs w:val="20"/>
        </w:rPr>
        <w:t xml:space="preserve">Dz. U. z </w:t>
      </w:r>
      <w:r w:rsidR="000E36AF" w:rsidRPr="006211A2">
        <w:rPr>
          <w:rFonts w:ascii="Arial" w:hAnsi="Arial" w:cs="Arial"/>
          <w:sz w:val="20"/>
          <w:szCs w:val="20"/>
        </w:rPr>
        <w:t>201</w:t>
      </w:r>
      <w:r w:rsidR="000B441E" w:rsidRPr="006211A2">
        <w:rPr>
          <w:rFonts w:ascii="Arial" w:hAnsi="Arial" w:cs="Arial"/>
          <w:sz w:val="20"/>
          <w:szCs w:val="20"/>
        </w:rPr>
        <w:t>9</w:t>
      </w:r>
      <w:r w:rsidR="000E36AF" w:rsidRPr="006211A2">
        <w:rPr>
          <w:rFonts w:ascii="Arial" w:hAnsi="Arial" w:cs="Arial"/>
          <w:sz w:val="20"/>
          <w:szCs w:val="20"/>
        </w:rPr>
        <w:t>r., poz.</w:t>
      </w:r>
      <w:r w:rsidR="000B441E" w:rsidRPr="006211A2">
        <w:rPr>
          <w:rFonts w:ascii="Arial" w:hAnsi="Arial" w:cs="Arial"/>
          <w:sz w:val="20"/>
          <w:szCs w:val="20"/>
        </w:rPr>
        <w:t xml:space="preserve"> 1040</w:t>
      </w:r>
      <w:r w:rsidR="0004742C" w:rsidRPr="006211A2">
        <w:rPr>
          <w:rFonts w:ascii="Arial" w:hAnsi="Arial" w:cs="Arial"/>
          <w:sz w:val="20"/>
          <w:szCs w:val="20"/>
        </w:rPr>
        <w:t xml:space="preserve"> ze zm.</w:t>
      </w:r>
      <w:r w:rsidR="000E36AF" w:rsidRPr="006211A2">
        <w:rPr>
          <w:rFonts w:ascii="Arial" w:hAnsi="Arial" w:cs="Arial"/>
          <w:sz w:val="20"/>
          <w:szCs w:val="20"/>
        </w:rPr>
        <w:t xml:space="preserve">) </w:t>
      </w:r>
      <w:r w:rsidR="00DA28F8" w:rsidRPr="006211A2">
        <w:rPr>
          <w:rFonts w:ascii="Arial" w:hAnsi="Arial" w:cs="Arial"/>
          <w:sz w:val="20"/>
          <w:szCs w:val="20"/>
        </w:rPr>
        <w:t xml:space="preserve">osób wymienionych </w:t>
      </w:r>
      <w:r w:rsidR="00EC1360" w:rsidRPr="006211A2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6211A2">
        <w:rPr>
          <w:rFonts w:ascii="Arial" w:hAnsi="Arial" w:cs="Arial"/>
          <w:sz w:val="20"/>
          <w:szCs w:val="20"/>
        </w:rPr>
        <w:t>w</w:t>
      </w:r>
      <w:r w:rsidR="00584CF5" w:rsidRPr="006211A2">
        <w:rPr>
          <w:rFonts w:ascii="Arial" w:hAnsi="Arial" w:cs="Arial"/>
          <w:sz w:val="20"/>
          <w:szCs w:val="20"/>
        </w:rPr>
        <w:t xml:space="preserve"> </w:t>
      </w:r>
      <w:r w:rsidR="00E956B0" w:rsidRPr="006211A2">
        <w:rPr>
          <w:rFonts w:ascii="Arial" w:hAnsi="Arial" w:cs="Arial"/>
          <w:sz w:val="20"/>
          <w:szCs w:val="20"/>
        </w:rPr>
        <w:t xml:space="preserve">‘Wykazie osób </w:t>
      </w:r>
      <w:r w:rsidR="00B01455" w:rsidRPr="006211A2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6211A2">
        <w:rPr>
          <w:rFonts w:ascii="Arial" w:hAnsi="Arial" w:cs="Arial"/>
          <w:sz w:val="20"/>
          <w:szCs w:val="20"/>
        </w:rPr>
        <w:t>jezdni</w:t>
      </w:r>
      <w:r w:rsidR="00B01455" w:rsidRPr="006211A2">
        <w:rPr>
          <w:rFonts w:ascii="Arial" w:hAnsi="Arial" w:cs="Arial"/>
          <w:sz w:val="20"/>
          <w:szCs w:val="20"/>
        </w:rPr>
        <w:t xml:space="preserve"> z masy mineralno</w:t>
      </w:r>
      <w:r w:rsidR="0004742C" w:rsidRPr="006211A2">
        <w:rPr>
          <w:rFonts w:ascii="Arial" w:hAnsi="Arial" w:cs="Arial"/>
          <w:sz w:val="20"/>
          <w:szCs w:val="20"/>
        </w:rPr>
        <w:t xml:space="preserve"> – bitumicznej</w:t>
      </w:r>
      <w:r w:rsidR="00B01455" w:rsidRPr="006211A2">
        <w:rPr>
          <w:rFonts w:ascii="Arial" w:hAnsi="Arial" w:cs="Arial"/>
          <w:sz w:val="20"/>
          <w:szCs w:val="20"/>
        </w:rPr>
        <w:t>”</w:t>
      </w:r>
      <w:r w:rsidR="000E36AF" w:rsidRPr="006211A2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6211A2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</w:p>
    <w:p w14:paraId="270E1529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6211A2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6211A2">
        <w:rPr>
          <w:rFonts w:ascii="Arial" w:hAnsi="Arial" w:cs="Arial"/>
          <w:sz w:val="20"/>
          <w:szCs w:val="20"/>
        </w:rPr>
        <w:lastRenderedPageBreak/>
        <w:t>- zawierających informacje, w tym dane osobowe</w:t>
      </w:r>
      <w:r>
        <w:rPr>
          <w:rFonts w:ascii="Arial" w:hAnsi="Arial" w:cs="Arial"/>
          <w:sz w:val="20"/>
          <w:szCs w:val="20"/>
        </w:rPr>
        <w:t>,</w:t>
      </w:r>
      <w:r w:rsidRPr="006211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77777777" w:rsidR="007424BA" w:rsidRPr="00A05B1C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A05B1C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A05B1C">
        <w:rPr>
          <w:rFonts w:ascii="Arial" w:hAnsi="Arial" w:cs="Arial"/>
          <w:sz w:val="20"/>
          <w:szCs w:val="20"/>
        </w:rPr>
        <w:t>5</w:t>
      </w:r>
      <w:r w:rsidR="00D30EB1" w:rsidRPr="00A05B1C">
        <w:rPr>
          <w:rFonts w:ascii="Arial" w:hAnsi="Arial" w:cs="Arial"/>
          <w:sz w:val="20"/>
          <w:szCs w:val="20"/>
        </w:rPr>
        <w:t xml:space="preserve"> </w:t>
      </w:r>
      <w:r w:rsidRPr="00A05B1C">
        <w:rPr>
          <w:rFonts w:ascii="Arial" w:hAnsi="Arial" w:cs="Arial"/>
          <w:sz w:val="20"/>
          <w:szCs w:val="20"/>
        </w:rPr>
        <w:t>dni robocz</w:t>
      </w:r>
      <w:r w:rsidR="00437C09" w:rsidRPr="00A05B1C">
        <w:rPr>
          <w:rFonts w:ascii="Arial" w:hAnsi="Arial" w:cs="Arial"/>
          <w:sz w:val="20"/>
          <w:szCs w:val="20"/>
        </w:rPr>
        <w:t>ych</w:t>
      </w:r>
      <w:r w:rsidRPr="00A05B1C">
        <w:rPr>
          <w:rFonts w:ascii="Arial" w:hAnsi="Arial" w:cs="Arial"/>
          <w:sz w:val="20"/>
          <w:szCs w:val="20"/>
        </w:rPr>
        <w:t xml:space="preserve">, Wykonawca </w:t>
      </w:r>
      <w:r w:rsidR="000B441E" w:rsidRPr="00A05B1C">
        <w:rPr>
          <w:rFonts w:ascii="Arial" w:hAnsi="Arial" w:cs="Arial"/>
          <w:sz w:val="20"/>
          <w:szCs w:val="20"/>
        </w:rPr>
        <w:t xml:space="preserve">lub podwykonawca </w:t>
      </w:r>
      <w:r w:rsidRPr="00A05B1C">
        <w:rPr>
          <w:rFonts w:ascii="Arial" w:hAnsi="Arial" w:cs="Arial"/>
          <w:sz w:val="20"/>
          <w:szCs w:val="20"/>
        </w:rPr>
        <w:t>zobowiąz</w:t>
      </w:r>
      <w:r w:rsidR="00D30EB1" w:rsidRPr="00A05B1C">
        <w:rPr>
          <w:rFonts w:ascii="Arial" w:hAnsi="Arial" w:cs="Arial"/>
          <w:sz w:val="20"/>
          <w:szCs w:val="20"/>
        </w:rPr>
        <w:t>any jest</w:t>
      </w:r>
      <w:r w:rsidRPr="00A05B1C">
        <w:rPr>
          <w:rFonts w:ascii="Arial" w:hAnsi="Arial" w:cs="Arial"/>
          <w:sz w:val="20"/>
          <w:szCs w:val="20"/>
        </w:rPr>
        <w:t xml:space="preserve"> przedłożyć </w:t>
      </w:r>
      <w:r w:rsidR="00A63CD2" w:rsidRPr="00A05B1C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A05B1C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A05B1C">
        <w:rPr>
          <w:rFonts w:ascii="Arial" w:hAnsi="Arial" w:cs="Arial"/>
          <w:sz w:val="20"/>
          <w:szCs w:val="20"/>
        </w:rPr>
        <w:t xml:space="preserve"> o</w:t>
      </w:r>
      <w:r w:rsidR="0004742C" w:rsidRPr="00A05B1C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A05B1C">
        <w:rPr>
          <w:rFonts w:ascii="Arial" w:hAnsi="Arial" w:cs="Arial"/>
          <w:sz w:val="20"/>
          <w:szCs w:val="20"/>
        </w:rPr>
        <w:t xml:space="preserve"> K</w:t>
      </w:r>
      <w:r w:rsidR="00EC1360" w:rsidRPr="00A05B1C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</w:t>
      </w:r>
      <w:r w:rsidR="009319B8" w:rsidRPr="00A05B1C">
        <w:rPr>
          <w:rFonts w:ascii="Arial" w:hAnsi="Arial" w:cs="Arial"/>
          <w:sz w:val="20"/>
          <w:szCs w:val="20"/>
        </w:rPr>
        <w:t>I</w:t>
      </w:r>
      <w:r w:rsidR="00EC1360" w:rsidRPr="00A05B1C">
        <w:rPr>
          <w:rFonts w:ascii="Arial" w:hAnsi="Arial" w:cs="Arial"/>
          <w:sz w:val="20"/>
          <w:szCs w:val="20"/>
        </w:rPr>
        <w:t>n</w:t>
      </w:r>
      <w:r w:rsidR="009319B8" w:rsidRPr="00A05B1C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317888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317888">
        <w:rPr>
          <w:rFonts w:ascii="Arial" w:hAnsi="Arial" w:cs="Arial"/>
          <w:sz w:val="20"/>
          <w:szCs w:val="20"/>
        </w:rPr>
        <w:t xml:space="preserve">lub podwykonawcy </w:t>
      </w:r>
      <w:r w:rsidRPr="00317888">
        <w:rPr>
          <w:rFonts w:ascii="Arial" w:hAnsi="Arial" w:cs="Arial"/>
          <w:sz w:val="20"/>
          <w:szCs w:val="20"/>
        </w:rPr>
        <w:t xml:space="preserve">do okazania </w:t>
      </w:r>
      <w:r w:rsidR="009319B8" w:rsidRPr="00317888">
        <w:rPr>
          <w:rFonts w:ascii="Arial" w:hAnsi="Arial" w:cs="Arial"/>
          <w:sz w:val="20"/>
          <w:szCs w:val="20"/>
        </w:rPr>
        <w:t xml:space="preserve">zanonimizowanych </w:t>
      </w:r>
      <w:r w:rsidRPr="00317888">
        <w:rPr>
          <w:rFonts w:ascii="Arial" w:hAnsi="Arial" w:cs="Arial"/>
          <w:sz w:val="20"/>
          <w:szCs w:val="20"/>
        </w:rPr>
        <w:t xml:space="preserve">dokumentów </w:t>
      </w:r>
      <w:r w:rsidR="009319B8" w:rsidRPr="00317888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317888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317888">
        <w:rPr>
          <w:rFonts w:ascii="Arial" w:hAnsi="Arial" w:cs="Arial"/>
          <w:sz w:val="20"/>
          <w:szCs w:val="20"/>
        </w:rPr>
        <w:t>niejszego uprzedzenia wykonawcy</w:t>
      </w:r>
      <w:r w:rsidR="00EC1360" w:rsidRPr="00317888">
        <w:rPr>
          <w:rFonts w:ascii="Arial" w:hAnsi="Arial" w:cs="Arial"/>
          <w:sz w:val="20"/>
          <w:szCs w:val="20"/>
        </w:rPr>
        <w:t xml:space="preserve"> lub podwykonawcy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317888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>Nieprzedłoż</w:t>
      </w:r>
      <w:r w:rsidR="00A63CD2" w:rsidRPr="00317888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w </w:t>
      </w:r>
      <w:r w:rsidR="00584CF5" w:rsidRPr="00317888">
        <w:rPr>
          <w:rFonts w:ascii="Arial" w:hAnsi="Arial" w:cs="Arial"/>
          <w:sz w:val="20"/>
          <w:szCs w:val="20"/>
        </w:rPr>
        <w:t xml:space="preserve">wyznaczonym </w:t>
      </w:r>
      <w:r w:rsidRPr="00317888">
        <w:rPr>
          <w:rFonts w:ascii="Arial" w:hAnsi="Arial" w:cs="Arial"/>
          <w:sz w:val="20"/>
          <w:szCs w:val="20"/>
        </w:rPr>
        <w:t>terminie</w:t>
      </w:r>
      <w:r w:rsidR="00A63CD2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A63CD2" w:rsidRPr="00317888">
        <w:rPr>
          <w:rFonts w:ascii="Arial" w:hAnsi="Arial" w:cs="Arial"/>
          <w:sz w:val="20"/>
          <w:szCs w:val="20"/>
        </w:rPr>
        <w:t xml:space="preserve"> </w:t>
      </w:r>
      <w:r w:rsidR="00584CF5" w:rsidRPr="00317888">
        <w:rPr>
          <w:rFonts w:ascii="Arial" w:hAnsi="Arial" w:cs="Arial"/>
          <w:sz w:val="20"/>
          <w:szCs w:val="20"/>
        </w:rPr>
        <w:t>o których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317888" w:rsidRPr="00317888">
        <w:rPr>
          <w:rFonts w:ascii="Arial" w:hAnsi="Arial" w:cs="Arial"/>
          <w:sz w:val="20"/>
          <w:szCs w:val="20"/>
        </w:rPr>
        <w:t xml:space="preserve">2 </w:t>
      </w:r>
      <w:r w:rsidR="00584CF5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 xml:space="preserve">będzie traktowane jako niewypełnienie obowiązku zatrudnienia </w:t>
      </w:r>
      <w:r w:rsidR="007A7F89" w:rsidRPr="00317888">
        <w:rPr>
          <w:rFonts w:ascii="Arial" w:hAnsi="Arial" w:cs="Arial"/>
          <w:sz w:val="20"/>
          <w:szCs w:val="20"/>
        </w:rPr>
        <w:t>osób wskazanych w zestawieniu</w:t>
      </w:r>
      <w:r w:rsidR="00A63CD2" w:rsidRPr="00317888">
        <w:rPr>
          <w:rFonts w:ascii="Arial" w:hAnsi="Arial" w:cs="Arial"/>
          <w:sz w:val="20"/>
          <w:szCs w:val="20"/>
        </w:rPr>
        <w:t>,</w:t>
      </w:r>
      <w:r w:rsidR="007A7F89" w:rsidRPr="00317888">
        <w:rPr>
          <w:rFonts w:ascii="Arial" w:hAnsi="Arial" w:cs="Arial"/>
          <w:sz w:val="20"/>
          <w:szCs w:val="20"/>
        </w:rPr>
        <w:t xml:space="preserve"> o którym mowa w ust.1 </w:t>
      </w:r>
      <w:r w:rsidRPr="00317888">
        <w:rPr>
          <w:rFonts w:ascii="Arial" w:hAnsi="Arial" w:cs="Arial"/>
          <w:sz w:val="20"/>
          <w:szCs w:val="20"/>
        </w:rPr>
        <w:t>na podstawie umowy o pracę.</w:t>
      </w:r>
    </w:p>
    <w:p w14:paraId="7FE98552" w14:textId="522166E3" w:rsidR="007C3353" w:rsidRPr="00481B8E" w:rsidRDefault="00E8400D" w:rsidP="00481B8E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317888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317888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683D7B" w:rsidRPr="00317888">
        <w:rPr>
          <w:rFonts w:ascii="Arial" w:hAnsi="Arial" w:cs="Arial"/>
          <w:sz w:val="20"/>
          <w:szCs w:val="20"/>
        </w:rPr>
        <w:t xml:space="preserve">1, </w:t>
      </w:r>
      <w:r w:rsidRPr="00317888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317888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317888">
        <w:rPr>
          <w:rFonts w:ascii="Arial" w:hAnsi="Arial" w:cs="Arial"/>
          <w:sz w:val="20"/>
          <w:szCs w:val="20"/>
        </w:rPr>
        <w:t>t.</w:t>
      </w:r>
      <w:r w:rsidR="0004742C" w:rsidRPr="00317888">
        <w:rPr>
          <w:rFonts w:ascii="Arial" w:hAnsi="Arial" w:cs="Arial"/>
          <w:sz w:val="20"/>
          <w:szCs w:val="20"/>
        </w:rPr>
        <w:t xml:space="preserve"> </w:t>
      </w:r>
      <w:r w:rsidR="0086587D" w:rsidRPr="00317888">
        <w:rPr>
          <w:rFonts w:ascii="Arial" w:hAnsi="Arial" w:cs="Arial"/>
          <w:sz w:val="20"/>
          <w:szCs w:val="20"/>
        </w:rPr>
        <w:t xml:space="preserve">j. </w:t>
      </w:r>
      <w:r w:rsidR="00584CF5" w:rsidRPr="00317888">
        <w:rPr>
          <w:rFonts w:ascii="Arial" w:hAnsi="Arial" w:cs="Arial"/>
          <w:sz w:val="20"/>
          <w:szCs w:val="20"/>
        </w:rPr>
        <w:t>Dz. U. z 201</w:t>
      </w:r>
      <w:r w:rsidR="00EC1360" w:rsidRPr="00317888">
        <w:rPr>
          <w:rFonts w:ascii="Arial" w:hAnsi="Arial" w:cs="Arial"/>
          <w:sz w:val="20"/>
          <w:szCs w:val="20"/>
        </w:rPr>
        <w:t>9</w:t>
      </w:r>
      <w:r w:rsidR="00584CF5" w:rsidRPr="00317888">
        <w:rPr>
          <w:rFonts w:ascii="Arial" w:hAnsi="Arial" w:cs="Arial"/>
          <w:sz w:val="20"/>
          <w:szCs w:val="20"/>
        </w:rPr>
        <w:t>r., poz.</w:t>
      </w:r>
      <w:r w:rsidR="00EC1360" w:rsidRPr="00317888">
        <w:rPr>
          <w:rFonts w:ascii="Arial" w:hAnsi="Arial" w:cs="Arial"/>
          <w:sz w:val="20"/>
          <w:szCs w:val="20"/>
        </w:rPr>
        <w:t xml:space="preserve"> 1040</w:t>
      </w:r>
      <w:r w:rsidR="0004742C" w:rsidRPr="00317888">
        <w:rPr>
          <w:rFonts w:ascii="Arial" w:hAnsi="Arial" w:cs="Arial"/>
          <w:sz w:val="20"/>
          <w:szCs w:val="20"/>
        </w:rPr>
        <w:t xml:space="preserve"> ze zm.</w:t>
      </w:r>
      <w:r w:rsidR="00683D7B" w:rsidRPr="00317888">
        <w:rPr>
          <w:rFonts w:ascii="Arial" w:hAnsi="Arial" w:cs="Arial"/>
          <w:sz w:val="20"/>
          <w:szCs w:val="20"/>
        </w:rPr>
        <w:t>)</w:t>
      </w:r>
      <w:r w:rsidRPr="00317888">
        <w:rPr>
          <w:rFonts w:ascii="Arial" w:hAnsi="Arial" w:cs="Arial"/>
          <w:sz w:val="20"/>
          <w:szCs w:val="20"/>
        </w:rPr>
        <w:t xml:space="preserve">, Wykonawca </w:t>
      </w:r>
      <w:r w:rsidR="00EC1360" w:rsidRPr="00317888">
        <w:rPr>
          <w:rFonts w:ascii="Arial" w:hAnsi="Arial" w:cs="Arial"/>
          <w:sz w:val="20"/>
          <w:szCs w:val="20"/>
        </w:rPr>
        <w:t xml:space="preserve">lub Podwykonawca </w:t>
      </w:r>
      <w:r w:rsidRPr="00317888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317888">
        <w:rPr>
          <w:rFonts w:ascii="Arial" w:hAnsi="Arial" w:cs="Arial"/>
          <w:sz w:val="20"/>
          <w:szCs w:val="20"/>
        </w:rPr>
        <w:t>osób wskazanych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600079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317888">
        <w:rPr>
          <w:rFonts w:ascii="Arial" w:hAnsi="Arial" w:cs="Arial"/>
          <w:sz w:val="20"/>
          <w:szCs w:val="20"/>
        </w:rPr>
        <w:t xml:space="preserve"> </w:t>
      </w:r>
      <w:r w:rsidRPr="00317888">
        <w:rPr>
          <w:rFonts w:ascii="Arial" w:hAnsi="Arial" w:cs="Arial"/>
          <w:sz w:val="20"/>
          <w:szCs w:val="20"/>
        </w:rPr>
        <w:t>na podstawie umowy o pracę w rozu</w:t>
      </w:r>
      <w:r w:rsidR="00346E40" w:rsidRPr="00317888">
        <w:rPr>
          <w:rFonts w:ascii="Arial" w:hAnsi="Arial" w:cs="Arial"/>
          <w:sz w:val="20"/>
          <w:szCs w:val="20"/>
        </w:rPr>
        <w:t xml:space="preserve">mieniu przepisów Kodeksu Pracy) </w:t>
      </w:r>
      <w:r w:rsidRPr="00317888">
        <w:rPr>
          <w:rFonts w:ascii="Arial" w:hAnsi="Arial" w:cs="Arial"/>
          <w:sz w:val="20"/>
          <w:szCs w:val="20"/>
        </w:rPr>
        <w:t xml:space="preserve">za każdą osobę </w:t>
      </w:r>
      <w:r w:rsidR="00346E40" w:rsidRPr="00317888">
        <w:rPr>
          <w:rFonts w:ascii="Arial" w:hAnsi="Arial" w:cs="Arial"/>
          <w:sz w:val="20"/>
          <w:szCs w:val="20"/>
        </w:rPr>
        <w:t>wskazaną w zestawieniu</w:t>
      </w:r>
      <w:r w:rsidR="00F60590" w:rsidRPr="00317888">
        <w:rPr>
          <w:rFonts w:ascii="Arial" w:hAnsi="Arial" w:cs="Arial"/>
          <w:sz w:val="20"/>
          <w:szCs w:val="20"/>
        </w:rPr>
        <w:t>,</w:t>
      </w:r>
      <w:r w:rsidR="00584CF5" w:rsidRPr="00317888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317888">
        <w:rPr>
          <w:rFonts w:ascii="Arial" w:hAnsi="Arial" w:cs="Arial"/>
          <w:sz w:val="20"/>
          <w:szCs w:val="20"/>
        </w:rPr>
        <w:t xml:space="preserve"> w stosunku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346E40" w:rsidRPr="00317888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317888">
        <w:rPr>
          <w:rFonts w:ascii="Arial" w:hAnsi="Arial" w:cs="Arial"/>
          <w:sz w:val="20"/>
          <w:szCs w:val="20"/>
        </w:rPr>
        <w:t xml:space="preserve"> dokumentów</w:t>
      </w:r>
      <w:r w:rsidR="00584CF5" w:rsidRPr="00317888">
        <w:rPr>
          <w:rFonts w:ascii="Arial" w:hAnsi="Arial" w:cs="Arial"/>
          <w:sz w:val="20"/>
          <w:szCs w:val="20"/>
        </w:rPr>
        <w:t>,</w:t>
      </w:r>
      <w:r w:rsidR="001C326D" w:rsidRPr="00317888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317888">
        <w:rPr>
          <w:rFonts w:ascii="Arial" w:hAnsi="Arial" w:cs="Arial"/>
          <w:sz w:val="20"/>
          <w:szCs w:val="20"/>
        </w:rPr>
        <w:t xml:space="preserve"> 5</w:t>
      </w:r>
      <w:r w:rsidR="0004742C" w:rsidRPr="00317888">
        <w:rPr>
          <w:rFonts w:ascii="Arial" w:hAnsi="Arial" w:cs="Arial"/>
          <w:sz w:val="20"/>
          <w:szCs w:val="20"/>
        </w:rPr>
        <w:t>.</w:t>
      </w:r>
    </w:p>
    <w:p w14:paraId="3CAC9958" w14:textId="77777777" w:rsidR="00D65A5A" w:rsidRPr="00D65A5A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D65A5A">
        <w:rPr>
          <w:rFonts w:ascii="Arial" w:hAnsi="Arial" w:cs="Arial"/>
          <w:b/>
          <w:sz w:val="20"/>
          <w:szCs w:val="20"/>
        </w:rPr>
        <w:t>§ 1</w:t>
      </w:r>
      <w:r w:rsidR="007C3353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C3353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F40F682" w14:textId="4B33EF7B" w:rsidR="00481B8E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 xml:space="preserve">) </w:t>
      </w:r>
      <w:r w:rsidR="00481B8E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</w:t>
      </w:r>
    </w:p>
    <w:p w14:paraId="4CA92A16" w14:textId="231F41E8" w:rsidR="007C3353" w:rsidRPr="007C3353" w:rsidRDefault="00481B8E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</w:t>
      </w:r>
      <w:r w:rsidR="007C3353" w:rsidRPr="007C3353">
        <w:rPr>
          <w:rFonts w:ascii="Arial" w:hAnsi="Arial" w:cs="Arial"/>
          <w:sz w:val="20"/>
          <w:szCs w:val="20"/>
        </w:rPr>
        <w:t>okoliczności, o których mowa w pkt</w:t>
      </w:r>
      <w:r w:rsidR="00215BA8">
        <w:rPr>
          <w:rFonts w:ascii="Arial" w:hAnsi="Arial" w:cs="Arial"/>
          <w:sz w:val="20"/>
          <w:szCs w:val="20"/>
        </w:rPr>
        <w:t>. 1–</w:t>
      </w: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10C07B9E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>
        <w:rPr>
          <w:rFonts w:ascii="Arial" w:hAnsi="Arial" w:cs="Arial"/>
          <w:sz w:val="20"/>
          <w:szCs w:val="20"/>
        </w:rPr>
        <w:t>. 4 ustawy PZP</w:t>
      </w:r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6131AF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3) zmianę zakresu świadczenia wykonawcy i odpowiadającą jej zmianę wynagrodzenia </w:t>
      </w:r>
      <w:r w:rsidR="00481B8E">
        <w:rPr>
          <w:rFonts w:ascii="Arial" w:hAnsi="Arial" w:cs="Arial"/>
          <w:sz w:val="20"/>
          <w:szCs w:val="20"/>
        </w:rPr>
        <w:t xml:space="preserve">lub sposobu rozliczenia wynagrodzenia </w:t>
      </w:r>
      <w:r w:rsidRPr="007C3353">
        <w:rPr>
          <w:rFonts w:ascii="Arial" w:hAnsi="Arial" w:cs="Arial"/>
          <w:sz w:val="20"/>
          <w:szCs w:val="20"/>
        </w:rPr>
        <w:t>wykonawcy</w:t>
      </w:r>
    </w:p>
    <w:p w14:paraId="3E0C44B2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77B42A9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5FC7291" w14:textId="77777777" w:rsidR="007C3353" w:rsidRPr="007C3353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0C412AC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77777777" w:rsidR="008C03C7" w:rsidRPr="00EE314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D65A5A">
        <w:rPr>
          <w:rFonts w:ascii="Arial" w:hAnsi="Arial" w:cs="Arial"/>
          <w:b/>
          <w:sz w:val="20"/>
          <w:szCs w:val="20"/>
        </w:rPr>
        <w:t>8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1B181B1B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Wszelkie zmiany postanowień niniejszej umowy wymagają formy pisemnej pod rygorem nieważności. </w:t>
      </w:r>
    </w:p>
    <w:p w14:paraId="254082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sprawach nieuregulowanych postanowieniami niniejszej Umowy zastosowanie mają przepisy Kodeksu cywilnego, Prawa budowlanego i ustawy Prawo zamówień publicznych. </w:t>
      </w:r>
    </w:p>
    <w:p w14:paraId="639D8681" w14:textId="6B005E8C" w:rsidR="00863FF0" w:rsidRDefault="00863FF0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Zamawiający i Wykonawca zobowiązują się w przypadku sporu cywilnoprawnego na tle realizacji niniejszej umowy, w których zawarcie umowy jest </w:t>
      </w:r>
      <w:r w:rsidR="00E915E0">
        <w:rPr>
          <w:rFonts w:ascii="Arial" w:hAnsi="Arial" w:cs="Arial"/>
          <w:color w:val="000000" w:themeColor="text1"/>
          <w:sz w:val="20"/>
          <w:szCs w:val="20"/>
        </w:rPr>
        <w:t xml:space="preserve">dopuszczalne – do poddania się mediacjom lub innemu polubownemu rozwiązaniu przed Sądem Polubownym przy Prokuratorii Generalnej Rzeczypospolitej Polskiej, wybranym mediatorem albo osobą prowadzącą inne polubowne rozwiązanie sporu.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6E3D30B" w14:textId="768FD6CC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Spory wynikłe na tle niniejszej umowy</w:t>
      </w:r>
      <w:r w:rsidR="00E915E0">
        <w:rPr>
          <w:rFonts w:ascii="Arial" w:hAnsi="Arial" w:cs="Arial"/>
          <w:color w:val="000000" w:themeColor="text1"/>
          <w:sz w:val="20"/>
          <w:szCs w:val="20"/>
        </w:rPr>
        <w:t xml:space="preserve">, w innych sytuacjach </w:t>
      </w:r>
      <w:r w:rsidR="006C60B9">
        <w:rPr>
          <w:rFonts w:ascii="Arial" w:hAnsi="Arial" w:cs="Arial"/>
          <w:color w:val="000000" w:themeColor="text1"/>
          <w:sz w:val="20"/>
          <w:szCs w:val="20"/>
        </w:rPr>
        <w:t xml:space="preserve">niż wskazane w ust. 4,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98EAD0D" w14:textId="7F6A3F9E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Wykaz osób wyznaczonych do wykonania warstw jezdni z masy mineralno – bitumicznej. </w:t>
      </w:r>
    </w:p>
    <w:p w14:paraId="2C66BAB9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Harmonogram rzeczowo – finansowy robót. </w:t>
      </w:r>
    </w:p>
    <w:p w14:paraId="7C160700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779E4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43AC1970" w14:textId="77777777" w:rsidR="00215BA8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3C58B009" w14:textId="77777777" w:rsidR="00717708" w:rsidRPr="0004742C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42C">
        <w:rPr>
          <w:rFonts w:ascii="Arial" w:hAnsi="Arial" w:cs="Arial"/>
          <w:b/>
          <w:sz w:val="32"/>
          <w:szCs w:val="32"/>
        </w:rPr>
        <w:t>ZAMAWIAJĄCY</w:t>
      </w:r>
      <w:r w:rsidR="0004742C" w:rsidRPr="0004742C">
        <w:rPr>
          <w:rFonts w:ascii="Arial" w:hAnsi="Arial" w:cs="Arial"/>
          <w:b/>
          <w:sz w:val="32"/>
          <w:szCs w:val="32"/>
        </w:rPr>
        <w:t xml:space="preserve"> </w:t>
      </w:r>
      <w:r w:rsidR="0004742C"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316614A6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8018" w14:textId="77777777" w:rsidR="00812279" w:rsidRDefault="00812279" w:rsidP="00881FB3">
      <w:pPr>
        <w:spacing w:after="0" w:line="240" w:lineRule="auto"/>
      </w:pPr>
      <w:r>
        <w:separator/>
      </w:r>
    </w:p>
  </w:endnote>
  <w:endnote w:type="continuationSeparator" w:id="0">
    <w:p w14:paraId="0AEFD5A7" w14:textId="77777777" w:rsidR="00812279" w:rsidRDefault="0081227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01EC" w14:textId="77777777" w:rsidR="00812279" w:rsidRDefault="00812279" w:rsidP="00881FB3">
      <w:pPr>
        <w:spacing w:after="0" w:line="240" w:lineRule="auto"/>
      </w:pPr>
      <w:r>
        <w:separator/>
      </w:r>
    </w:p>
  </w:footnote>
  <w:footnote w:type="continuationSeparator" w:id="0">
    <w:p w14:paraId="64A8D81A" w14:textId="77777777" w:rsidR="00812279" w:rsidRDefault="0081227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1448"/>
    <w:rsid w:val="00036FBD"/>
    <w:rsid w:val="0004742C"/>
    <w:rsid w:val="0006655D"/>
    <w:rsid w:val="0008218F"/>
    <w:rsid w:val="000835E7"/>
    <w:rsid w:val="00086C50"/>
    <w:rsid w:val="00091218"/>
    <w:rsid w:val="000A15B1"/>
    <w:rsid w:val="000A2211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26355"/>
    <w:rsid w:val="00140400"/>
    <w:rsid w:val="00142DBA"/>
    <w:rsid w:val="0014753F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C7EF9"/>
    <w:rsid w:val="001D72D9"/>
    <w:rsid w:val="001E33D1"/>
    <w:rsid w:val="001E36EE"/>
    <w:rsid w:val="001F2671"/>
    <w:rsid w:val="001F460D"/>
    <w:rsid w:val="001F7010"/>
    <w:rsid w:val="00205665"/>
    <w:rsid w:val="002122FB"/>
    <w:rsid w:val="00215BA8"/>
    <w:rsid w:val="002304EB"/>
    <w:rsid w:val="00233A82"/>
    <w:rsid w:val="0023459E"/>
    <w:rsid w:val="00255B43"/>
    <w:rsid w:val="00270DB3"/>
    <w:rsid w:val="00270E57"/>
    <w:rsid w:val="00271D3A"/>
    <w:rsid w:val="00281853"/>
    <w:rsid w:val="00290568"/>
    <w:rsid w:val="002969E0"/>
    <w:rsid w:val="002A7D54"/>
    <w:rsid w:val="002B601B"/>
    <w:rsid w:val="002C69CA"/>
    <w:rsid w:val="002E0048"/>
    <w:rsid w:val="002E0F52"/>
    <w:rsid w:val="002E110F"/>
    <w:rsid w:val="002F099C"/>
    <w:rsid w:val="002F103C"/>
    <w:rsid w:val="002F462A"/>
    <w:rsid w:val="00302A18"/>
    <w:rsid w:val="00317888"/>
    <w:rsid w:val="00320C98"/>
    <w:rsid w:val="00325954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713E"/>
    <w:rsid w:val="003A3B39"/>
    <w:rsid w:val="003B4D2A"/>
    <w:rsid w:val="003C0E16"/>
    <w:rsid w:val="003D60EB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81B8E"/>
    <w:rsid w:val="004A1D1F"/>
    <w:rsid w:val="004A4BB3"/>
    <w:rsid w:val="004B0402"/>
    <w:rsid w:val="004B1FE2"/>
    <w:rsid w:val="004B341A"/>
    <w:rsid w:val="004B6FC5"/>
    <w:rsid w:val="004C6AAA"/>
    <w:rsid w:val="004D6D62"/>
    <w:rsid w:val="004E3D2D"/>
    <w:rsid w:val="004F77DB"/>
    <w:rsid w:val="00506A8D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0B5E"/>
    <w:rsid w:val="00661E96"/>
    <w:rsid w:val="0066741F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60B9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24DBD"/>
    <w:rsid w:val="0073541D"/>
    <w:rsid w:val="007424BA"/>
    <w:rsid w:val="00746DD0"/>
    <w:rsid w:val="007476CE"/>
    <w:rsid w:val="00751181"/>
    <w:rsid w:val="007551D8"/>
    <w:rsid w:val="00756774"/>
    <w:rsid w:val="00774D2E"/>
    <w:rsid w:val="007801B1"/>
    <w:rsid w:val="00780637"/>
    <w:rsid w:val="007819E1"/>
    <w:rsid w:val="00787A26"/>
    <w:rsid w:val="00794311"/>
    <w:rsid w:val="00794386"/>
    <w:rsid w:val="007A7F89"/>
    <w:rsid w:val="007C0BBE"/>
    <w:rsid w:val="007C3353"/>
    <w:rsid w:val="007C54CC"/>
    <w:rsid w:val="007E1B7A"/>
    <w:rsid w:val="007F3D0C"/>
    <w:rsid w:val="0080663D"/>
    <w:rsid w:val="0080750D"/>
    <w:rsid w:val="00807CFF"/>
    <w:rsid w:val="00810333"/>
    <w:rsid w:val="008108EC"/>
    <w:rsid w:val="00812279"/>
    <w:rsid w:val="00821F6B"/>
    <w:rsid w:val="00822D2E"/>
    <w:rsid w:val="0085205F"/>
    <w:rsid w:val="0085446F"/>
    <w:rsid w:val="00855A94"/>
    <w:rsid w:val="00862334"/>
    <w:rsid w:val="00863FF0"/>
    <w:rsid w:val="0086544B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3AA2"/>
    <w:rsid w:val="00957778"/>
    <w:rsid w:val="00960DA5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20989"/>
    <w:rsid w:val="00A224CD"/>
    <w:rsid w:val="00A30B0A"/>
    <w:rsid w:val="00A318AA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E7290"/>
    <w:rsid w:val="00AF06A1"/>
    <w:rsid w:val="00AF3CB6"/>
    <w:rsid w:val="00AF773E"/>
    <w:rsid w:val="00B01455"/>
    <w:rsid w:val="00B30729"/>
    <w:rsid w:val="00B34678"/>
    <w:rsid w:val="00B34D97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1009A"/>
    <w:rsid w:val="00C25204"/>
    <w:rsid w:val="00C269B9"/>
    <w:rsid w:val="00C3017B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B1829"/>
    <w:rsid w:val="00CC3863"/>
    <w:rsid w:val="00CC48E8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30EB1"/>
    <w:rsid w:val="00D36934"/>
    <w:rsid w:val="00D40B3D"/>
    <w:rsid w:val="00D4179D"/>
    <w:rsid w:val="00D65A5A"/>
    <w:rsid w:val="00D672E0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15E0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2210"/>
    <w:rsid w:val="00F058F9"/>
    <w:rsid w:val="00F060B4"/>
    <w:rsid w:val="00F06360"/>
    <w:rsid w:val="00F14D43"/>
    <w:rsid w:val="00F24AC6"/>
    <w:rsid w:val="00F27541"/>
    <w:rsid w:val="00F3288A"/>
    <w:rsid w:val="00F44A9D"/>
    <w:rsid w:val="00F55D55"/>
    <w:rsid w:val="00F56B48"/>
    <w:rsid w:val="00F60590"/>
    <w:rsid w:val="00F606FD"/>
    <w:rsid w:val="00F63D31"/>
    <w:rsid w:val="00F64770"/>
    <w:rsid w:val="00F67CA4"/>
    <w:rsid w:val="00F716E0"/>
    <w:rsid w:val="00F7190B"/>
    <w:rsid w:val="00F937A3"/>
    <w:rsid w:val="00F93CAB"/>
    <w:rsid w:val="00FA3031"/>
    <w:rsid w:val="00FA7CAD"/>
    <w:rsid w:val="00FC622E"/>
    <w:rsid w:val="00FC7B94"/>
    <w:rsid w:val="00FD74AA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6828</Words>
  <Characters>40971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10</cp:revision>
  <cp:lastPrinted>2021-12-20T11:34:00Z</cp:lastPrinted>
  <dcterms:created xsi:type="dcterms:W3CDTF">2021-12-20T10:02:00Z</dcterms:created>
  <dcterms:modified xsi:type="dcterms:W3CDTF">2021-12-27T12:28:00Z</dcterms:modified>
</cp:coreProperties>
</file>