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D77" w14:textId="08A486BC" w:rsidR="00857FBB" w:rsidRPr="008A6FFB" w:rsidRDefault="00857FBB" w:rsidP="00857FBB">
      <w:pPr>
        <w:jc w:val="right"/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 xml:space="preserve">Nowe Miasto Lubawskie, 27.03.2023 r. </w:t>
      </w:r>
    </w:p>
    <w:p w14:paraId="636AEFD2" w14:textId="4A0475C6" w:rsidR="00857FBB" w:rsidRPr="008A6FFB" w:rsidRDefault="00857FBB" w:rsidP="00857FBB">
      <w:pPr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>GM.272.2.2.2023</w:t>
      </w:r>
    </w:p>
    <w:p w14:paraId="187F3338" w14:textId="1BB6EBEA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852FC5" w14:textId="77777777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66D43B" w14:textId="382D21D8" w:rsidR="00857FBB" w:rsidRPr="008A6FFB" w:rsidRDefault="008A6FFB" w:rsidP="008A6FFB">
      <w:pPr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ZAWIADOMIENIE</w:t>
      </w:r>
      <w:r w:rsidRPr="008A6FF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6FFB">
        <w:rPr>
          <w:rFonts w:asciiTheme="minorHAnsi" w:hAnsiTheme="minorHAnsi" w:cstheme="minorHAnsi"/>
          <w:b/>
          <w:sz w:val="24"/>
          <w:szCs w:val="24"/>
        </w:rPr>
        <w:t>O WYBORZE NAJKORZYSTNIEJSZEJ OFERTY</w:t>
      </w:r>
    </w:p>
    <w:p w14:paraId="36781DA2" w14:textId="257640AD" w:rsidR="008A6FFB" w:rsidRPr="008A6FFB" w:rsidRDefault="008A6FFB" w:rsidP="008A6FFB">
      <w:pPr>
        <w:rPr>
          <w:rFonts w:asciiTheme="minorHAnsi" w:eastAsia="Calibr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>ZAWIADONIENIE O UNIEWAŻNIENIU POSTĘPOWANIA NA REALIZACJĘ CZĘŚCI III, V, VI i VII</w:t>
      </w:r>
    </w:p>
    <w:p w14:paraId="37E8A35E" w14:textId="229BE08F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1029308" w14:textId="77777777" w:rsidR="008A6FFB" w:rsidRPr="008A6FFB" w:rsidRDefault="008A6FF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BCC656" w14:textId="57296AD3" w:rsidR="008A6FFB" w:rsidRPr="008A6FFB" w:rsidRDefault="008A6FFB" w:rsidP="00AC3861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Pr="008A6FFB">
        <w:rPr>
          <w:rFonts w:asciiTheme="minorHAnsi" w:hAnsiTheme="minorHAnsi" w:cstheme="minorHAnsi"/>
          <w:b/>
          <w:bCs/>
          <w:sz w:val="24"/>
          <w:szCs w:val="24"/>
        </w:rPr>
        <w:t>dostawę lub dostawę wraz z montażem  wyposażenia mającego na celu poprawę dostępności w ramach realizacji grantu „Dostępny Powiat Nowomiejski”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F529A36" w14:textId="77777777" w:rsidR="008A6FFB" w:rsidRPr="008A6FFB" w:rsidRDefault="008A6FFB" w:rsidP="00857FB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D1E6C44" w14:textId="2AAC4A85" w:rsidR="00857FBB" w:rsidRPr="008A6FFB" w:rsidRDefault="00857FBB" w:rsidP="008A6FFB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 xml:space="preserve">Część I </w:t>
      </w:r>
      <w:r w:rsidR="00FE365C" w:rsidRPr="008A6FFB">
        <w:rPr>
          <w:rFonts w:asciiTheme="minorHAnsi" w:hAnsiTheme="minorHAnsi" w:cstheme="minorHAnsi"/>
          <w:bCs/>
          <w:sz w:val="24"/>
          <w:szCs w:val="24"/>
        </w:rPr>
        <w:t>- dostawa pętli indukcyjnej – przenośnej</w:t>
      </w:r>
    </w:p>
    <w:p w14:paraId="680CBDE9" w14:textId="7C0E19AC" w:rsidR="00857FBB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30806579"/>
      <w:r w:rsidRPr="008A6FFB">
        <w:rPr>
          <w:rFonts w:asciiTheme="minorHAnsi" w:hAnsiTheme="minorHAnsi" w:cstheme="minorHAnsi"/>
          <w:b/>
          <w:sz w:val="24"/>
          <w:szCs w:val="24"/>
        </w:rPr>
        <w:t xml:space="preserve">Oferta Nr 1. </w:t>
      </w:r>
      <w:r w:rsidR="00857FBB" w:rsidRPr="008A6FFB">
        <w:rPr>
          <w:rFonts w:asciiTheme="minorHAnsi" w:hAnsiTheme="minorHAnsi" w:cstheme="minorHAnsi"/>
          <w:b/>
          <w:sz w:val="24"/>
          <w:szCs w:val="24"/>
        </w:rPr>
        <w:t>ALFACOMP Dawid Matuszczyk</w:t>
      </w:r>
      <w:r w:rsidRPr="008A6FFB">
        <w:rPr>
          <w:rFonts w:asciiTheme="minorHAnsi" w:hAnsiTheme="minorHAnsi" w:cstheme="minorHAnsi"/>
          <w:b/>
          <w:sz w:val="24"/>
          <w:szCs w:val="24"/>
        </w:rPr>
        <w:t xml:space="preserve">, ul. </w:t>
      </w:r>
      <w:r w:rsidR="00857FBB" w:rsidRPr="008A6FFB">
        <w:rPr>
          <w:rFonts w:asciiTheme="minorHAnsi" w:hAnsiTheme="minorHAnsi" w:cstheme="minorHAnsi"/>
          <w:b/>
          <w:sz w:val="24"/>
          <w:szCs w:val="24"/>
        </w:rPr>
        <w:t>Prusa 2</w:t>
      </w:r>
      <w:r w:rsidR="00571BFD" w:rsidRPr="008A6F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57FBB" w:rsidRPr="008A6FFB">
        <w:rPr>
          <w:rFonts w:asciiTheme="minorHAnsi" w:hAnsiTheme="minorHAnsi" w:cstheme="minorHAnsi"/>
          <w:b/>
          <w:sz w:val="24"/>
          <w:szCs w:val="24"/>
        </w:rPr>
        <w:t>44-290 Jejkowice</w:t>
      </w:r>
    </w:p>
    <w:bookmarkEnd w:id="0"/>
    <w:p w14:paraId="2FC777F6" w14:textId="4F311FE5" w:rsidR="00857FBB" w:rsidRPr="008A6FFB" w:rsidRDefault="00857FBB" w:rsidP="008A6FFB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03151E" w14:textId="5F52D375" w:rsidR="00FE365C" w:rsidRPr="008A6FFB" w:rsidRDefault="00FE365C" w:rsidP="008A6FFB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6FFB">
        <w:rPr>
          <w:rFonts w:asciiTheme="minorHAnsi" w:hAnsiTheme="minorHAnsi" w:cstheme="minorHAnsi"/>
          <w:b/>
          <w:bCs/>
          <w:sz w:val="24"/>
          <w:szCs w:val="24"/>
        </w:rPr>
        <w:t xml:space="preserve">Część II - </w:t>
      </w:r>
      <w:r w:rsidRPr="008A6FFB">
        <w:rPr>
          <w:rStyle w:val="markedcontent"/>
          <w:rFonts w:asciiTheme="minorHAnsi" w:hAnsiTheme="minorHAnsi" w:cstheme="minorHAnsi"/>
          <w:sz w:val="24"/>
          <w:szCs w:val="24"/>
        </w:rPr>
        <w:t xml:space="preserve">dostawa i montaż </w:t>
      </w:r>
      <w:r w:rsidRPr="008A6FFB">
        <w:rPr>
          <w:rFonts w:asciiTheme="minorHAnsi" w:hAnsiTheme="minorHAnsi" w:cstheme="minorHAnsi"/>
          <w:sz w:val="24"/>
          <w:szCs w:val="24"/>
        </w:rPr>
        <w:t xml:space="preserve">kontrastowego oznaczenia stopni na schodach – 97 </w:t>
      </w:r>
      <w:proofErr w:type="spellStart"/>
      <w:r w:rsidRPr="008A6FFB">
        <w:rPr>
          <w:rFonts w:asciiTheme="minorHAnsi" w:hAnsiTheme="minorHAnsi" w:cstheme="minorHAnsi"/>
          <w:sz w:val="24"/>
          <w:szCs w:val="24"/>
        </w:rPr>
        <w:t>mb</w:t>
      </w:r>
      <w:proofErr w:type="spellEnd"/>
      <w:r w:rsidRPr="008A6FFB">
        <w:rPr>
          <w:rFonts w:asciiTheme="minorHAnsi" w:hAnsiTheme="minorHAnsi" w:cstheme="minorHAnsi"/>
          <w:sz w:val="24"/>
          <w:szCs w:val="24"/>
        </w:rPr>
        <w:t>.</w:t>
      </w:r>
    </w:p>
    <w:p w14:paraId="13129B2D" w14:textId="4DE3FED8" w:rsidR="00FE365C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6FFB">
        <w:rPr>
          <w:rFonts w:asciiTheme="minorHAnsi" w:hAnsiTheme="minorHAnsi" w:cstheme="minorHAnsi"/>
          <w:b/>
          <w:bCs/>
          <w:sz w:val="24"/>
          <w:szCs w:val="24"/>
        </w:rPr>
        <w:t xml:space="preserve">Oferta Nr 3. </w:t>
      </w:r>
      <w:r w:rsidR="00FE365C" w:rsidRPr="008A6FFB">
        <w:rPr>
          <w:rFonts w:asciiTheme="minorHAnsi" w:hAnsiTheme="minorHAnsi" w:cstheme="minorHAnsi"/>
          <w:b/>
          <w:bCs/>
          <w:sz w:val="24"/>
          <w:szCs w:val="24"/>
        </w:rPr>
        <w:t>ONEST Sp. z o.o.</w:t>
      </w:r>
      <w:r w:rsidRPr="008A6FF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FE365C" w:rsidRPr="008A6FFB">
        <w:rPr>
          <w:rFonts w:asciiTheme="minorHAnsi" w:hAnsiTheme="minorHAnsi" w:cstheme="minorHAnsi"/>
          <w:b/>
          <w:bCs/>
          <w:sz w:val="24"/>
          <w:szCs w:val="24"/>
        </w:rPr>
        <w:t>ul. Pruszkowska 24, 05-830 Nadarzyn</w:t>
      </w:r>
    </w:p>
    <w:p w14:paraId="18B02EB7" w14:textId="49BC2044" w:rsidR="00FE365C" w:rsidRPr="008A6FFB" w:rsidRDefault="00FE365C" w:rsidP="008A6FFB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DDE092C" w14:textId="587E7085" w:rsidR="00FE365C" w:rsidRPr="008A6FFB" w:rsidRDefault="00FE365C" w:rsidP="008A6FFB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6FFB">
        <w:rPr>
          <w:rFonts w:asciiTheme="minorHAnsi" w:hAnsiTheme="minorHAnsi" w:cstheme="minorHAnsi"/>
          <w:b/>
          <w:bCs/>
          <w:sz w:val="24"/>
          <w:szCs w:val="24"/>
        </w:rPr>
        <w:t xml:space="preserve">Część IV </w:t>
      </w:r>
      <w:r w:rsidRPr="008A6FFB">
        <w:rPr>
          <w:rFonts w:asciiTheme="minorHAnsi" w:hAnsiTheme="minorHAnsi" w:cstheme="minorHAnsi"/>
          <w:sz w:val="24"/>
          <w:szCs w:val="24"/>
        </w:rPr>
        <w:t>- dostawa krzesła do wypoczynku</w:t>
      </w:r>
    </w:p>
    <w:p w14:paraId="2D4BA9F3" w14:textId="43FBC5CF" w:rsidR="00FE365C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6FFB">
        <w:rPr>
          <w:rFonts w:asciiTheme="minorHAnsi" w:hAnsiTheme="minorHAnsi" w:cstheme="minorHAnsi"/>
          <w:b/>
          <w:sz w:val="24"/>
          <w:szCs w:val="24"/>
        </w:rPr>
        <w:t xml:space="preserve">Oferta Nr 1. </w:t>
      </w:r>
      <w:r w:rsidR="00FE365C" w:rsidRPr="008A6FFB">
        <w:rPr>
          <w:rFonts w:asciiTheme="minorHAnsi" w:hAnsiTheme="minorHAnsi" w:cstheme="minorHAnsi"/>
          <w:b/>
          <w:sz w:val="24"/>
          <w:szCs w:val="24"/>
        </w:rPr>
        <w:t>ALFACOMP Dawid Matuszczyk</w:t>
      </w:r>
      <w:r w:rsidRPr="008A6FFB">
        <w:rPr>
          <w:rFonts w:asciiTheme="minorHAnsi" w:hAnsiTheme="minorHAnsi" w:cstheme="minorHAnsi"/>
          <w:b/>
          <w:sz w:val="24"/>
          <w:szCs w:val="24"/>
        </w:rPr>
        <w:t xml:space="preserve"> ul. </w:t>
      </w:r>
      <w:r w:rsidR="00FE365C" w:rsidRPr="008A6FFB">
        <w:rPr>
          <w:rFonts w:asciiTheme="minorHAnsi" w:hAnsiTheme="minorHAnsi" w:cstheme="minorHAnsi"/>
          <w:b/>
          <w:sz w:val="24"/>
          <w:szCs w:val="24"/>
        </w:rPr>
        <w:t>Prusa 2, 44-290 Jejkowice</w:t>
      </w:r>
    </w:p>
    <w:p w14:paraId="2CE06673" w14:textId="37C711DC" w:rsidR="008A6FFB" w:rsidRPr="008A6FFB" w:rsidRDefault="008A6FFB" w:rsidP="008A6FFB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4F4B8" w14:textId="077EB282" w:rsidR="008A6FFB" w:rsidRPr="005C7AE3" w:rsidRDefault="005C7AE3" w:rsidP="008A6FFB">
      <w:pPr>
        <w:pStyle w:val="Akapitzlist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7AE3">
        <w:rPr>
          <w:rFonts w:asciiTheme="minorHAnsi" w:hAnsiTheme="minorHAnsi" w:cstheme="minorHAnsi"/>
          <w:bCs/>
          <w:sz w:val="24"/>
          <w:szCs w:val="24"/>
        </w:rPr>
        <w:t>Jednocześnie informujemy</w:t>
      </w:r>
      <w:r>
        <w:rPr>
          <w:rFonts w:asciiTheme="minorHAnsi" w:hAnsiTheme="minorHAnsi" w:cstheme="minorHAnsi"/>
          <w:bCs/>
          <w:sz w:val="24"/>
          <w:szCs w:val="24"/>
        </w:rPr>
        <w:t>, że na realizację części III, V, VI i VII nie wpłynęły żadne oferty.</w:t>
      </w:r>
    </w:p>
    <w:sectPr w:rsidR="008A6FFB" w:rsidRPr="005C7A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76876"/>
    <w:multiLevelType w:val="hybridMultilevel"/>
    <w:tmpl w:val="7A18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9D0"/>
    <w:multiLevelType w:val="hybridMultilevel"/>
    <w:tmpl w:val="9CBE9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C597313"/>
    <w:multiLevelType w:val="hybridMultilevel"/>
    <w:tmpl w:val="521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F53B9"/>
    <w:multiLevelType w:val="hybridMultilevel"/>
    <w:tmpl w:val="4906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72017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4868"/>
    <w:multiLevelType w:val="hybridMultilevel"/>
    <w:tmpl w:val="E15AD7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4B15"/>
    <w:multiLevelType w:val="hybridMultilevel"/>
    <w:tmpl w:val="6B58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D7B37"/>
    <w:multiLevelType w:val="hybridMultilevel"/>
    <w:tmpl w:val="55004108"/>
    <w:lvl w:ilvl="0" w:tplc="E69CA1D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2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1F28BB"/>
    <w:multiLevelType w:val="hybridMultilevel"/>
    <w:tmpl w:val="9E04A6E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4"/>
  </w:num>
  <w:num w:numId="2" w16cid:durableId="1697384081">
    <w:abstractNumId w:val="3"/>
  </w:num>
  <w:num w:numId="3" w16cid:durableId="661084738">
    <w:abstractNumId w:val="24"/>
  </w:num>
  <w:num w:numId="4" w16cid:durableId="1348560210">
    <w:abstractNumId w:val="9"/>
  </w:num>
  <w:num w:numId="5" w16cid:durableId="1456174243">
    <w:abstractNumId w:val="12"/>
  </w:num>
  <w:num w:numId="6" w16cid:durableId="1698434642">
    <w:abstractNumId w:val="6"/>
  </w:num>
  <w:num w:numId="7" w16cid:durableId="69236329">
    <w:abstractNumId w:val="27"/>
  </w:num>
  <w:num w:numId="8" w16cid:durableId="2050254243">
    <w:abstractNumId w:val="8"/>
  </w:num>
  <w:num w:numId="9" w16cid:durableId="1603415292">
    <w:abstractNumId w:val="25"/>
  </w:num>
  <w:num w:numId="10" w16cid:durableId="2123528141">
    <w:abstractNumId w:val="23"/>
  </w:num>
  <w:num w:numId="11" w16cid:durableId="1373307096">
    <w:abstractNumId w:val="28"/>
  </w:num>
  <w:num w:numId="12" w16cid:durableId="1644970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5"/>
  </w:num>
  <w:num w:numId="15" w16cid:durableId="4700244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3"/>
  </w:num>
  <w:num w:numId="17" w16cid:durableId="1829789550">
    <w:abstractNumId w:val="32"/>
  </w:num>
  <w:num w:numId="18" w16cid:durableId="1283852471">
    <w:abstractNumId w:val="31"/>
  </w:num>
  <w:num w:numId="19" w16cid:durableId="382481426">
    <w:abstractNumId w:val="16"/>
  </w:num>
  <w:num w:numId="20" w16cid:durableId="1640912503">
    <w:abstractNumId w:val="14"/>
  </w:num>
  <w:num w:numId="21" w16cid:durableId="1247425634">
    <w:abstractNumId w:val="37"/>
  </w:num>
  <w:num w:numId="22" w16cid:durableId="1569268718">
    <w:abstractNumId w:val="26"/>
  </w:num>
  <w:num w:numId="23" w16cid:durableId="387192259">
    <w:abstractNumId w:val="7"/>
  </w:num>
  <w:num w:numId="24" w16cid:durableId="76825380">
    <w:abstractNumId w:val="33"/>
  </w:num>
  <w:num w:numId="25" w16cid:durableId="106581618">
    <w:abstractNumId w:val="10"/>
  </w:num>
  <w:num w:numId="26" w16cid:durableId="696663974">
    <w:abstractNumId w:val="20"/>
  </w:num>
  <w:num w:numId="27" w16cid:durableId="2145418800">
    <w:abstractNumId w:val="1"/>
  </w:num>
  <w:num w:numId="28" w16cid:durableId="389154686">
    <w:abstractNumId w:val="2"/>
  </w:num>
  <w:num w:numId="29" w16cid:durableId="667173517">
    <w:abstractNumId w:val="21"/>
  </w:num>
  <w:num w:numId="30" w16cid:durableId="18913820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061207">
    <w:abstractNumId w:val="17"/>
  </w:num>
  <w:num w:numId="32" w16cid:durableId="1416635435">
    <w:abstractNumId w:val="30"/>
  </w:num>
  <w:num w:numId="33" w16cid:durableId="1351252049">
    <w:abstractNumId w:val="18"/>
  </w:num>
  <w:num w:numId="34" w16cid:durableId="2088191970">
    <w:abstractNumId w:val="29"/>
  </w:num>
  <w:num w:numId="35" w16cid:durableId="1646621769">
    <w:abstractNumId w:val="34"/>
  </w:num>
  <w:num w:numId="36" w16cid:durableId="1821649916">
    <w:abstractNumId w:val="19"/>
  </w:num>
  <w:num w:numId="37" w16cid:durableId="2048674566">
    <w:abstractNumId w:val="22"/>
  </w:num>
  <w:num w:numId="38" w16cid:durableId="1965312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74D25"/>
    <w:rsid w:val="0008523F"/>
    <w:rsid w:val="000B3453"/>
    <w:rsid w:val="000C44FA"/>
    <w:rsid w:val="00117CE2"/>
    <w:rsid w:val="00247A8A"/>
    <w:rsid w:val="00383BD7"/>
    <w:rsid w:val="00391E7C"/>
    <w:rsid w:val="0044651A"/>
    <w:rsid w:val="0048607C"/>
    <w:rsid w:val="00571BFD"/>
    <w:rsid w:val="005C7AE3"/>
    <w:rsid w:val="005F221E"/>
    <w:rsid w:val="006011C0"/>
    <w:rsid w:val="006943AF"/>
    <w:rsid w:val="0075023A"/>
    <w:rsid w:val="007758CB"/>
    <w:rsid w:val="007A41EC"/>
    <w:rsid w:val="007C1E6F"/>
    <w:rsid w:val="007C3781"/>
    <w:rsid w:val="007D4F5C"/>
    <w:rsid w:val="00857FBB"/>
    <w:rsid w:val="008A6FFB"/>
    <w:rsid w:val="00974702"/>
    <w:rsid w:val="009B782D"/>
    <w:rsid w:val="00A44987"/>
    <w:rsid w:val="00A53113"/>
    <w:rsid w:val="00AC3861"/>
    <w:rsid w:val="00B60B41"/>
    <w:rsid w:val="00B65AD5"/>
    <w:rsid w:val="00BC7676"/>
    <w:rsid w:val="00CD41DF"/>
    <w:rsid w:val="00CD793B"/>
    <w:rsid w:val="00D37CA7"/>
    <w:rsid w:val="00DB6F38"/>
    <w:rsid w:val="00DE2BCF"/>
    <w:rsid w:val="00DE4E3B"/>
    <w:rsid w:val="00E05EA1"/>
    <w:rsid w:val="00E074DA"/>
    <w:rsid w:val="00F72AE6"/>
    <w:rsid w:val="00FC7607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  <w:style w:type="character" w:styleId="Hipercze">
    <w:name w:val="Hyperlink"/>
    <w:basedOn w:val="Domylnaczcionkaakapitu"/>
    <w:uiPriority w:val="99"/>
    <w:unhideWhenUsed/>
    <w:rsid w:val="00857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27</cp:revision>
  <dcterms:created xsi:type="dcterms:W3CDTF">2023-03-09T09:50:00Z</dcterms:created>
  <dcterms:modified xsi:type="dcterms:W3CDTF">2023-03-27T09:25:00Z</dcterms:modified>
</cp:coreProperties>
</file>