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1908D64D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BD15C1" w:rsidRPr="00C10EC2">
        <w:rPr>
          <w:rFonts w:cstheme="minorHAnsi"/>
          <w:sz w:val="24"/>
          <w:szCs w:val="24"/>
        </w:rPr>
        <w:t>28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10</w:t>
      </w:r>
      <w:r w:rsidRPr="00C10EC2">
        <w:rPr>
          <w:rFonts w:cstheme="minorHAnsi"/>
          <w:sz w:val="24"/>
          <w:szCs w:val="24"/>
        </w:rPr>
        <w:t>.2021 r.</w:t>
      </w:r>
    </w:p>
    <w:p w14:paraId="367E0C3B" w14:textId="63AEBF09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9D5CCB" w:rsidRPr="00C10EC2">
        <w:rPr>
          <w:rFonts w:cstheme="minorHAnsi"/>
          <w:sz w:val="24"/>
          <w:szCs w:val="24"/>
        </w:rPr>
        <w:t>8</w:t>
      </w:r>
      <w:r w:rsidRPr="00C10EC2">
        <w:rPr>
          <w:rFonts w:cstheme="minorHAnsi"/>
          <w:sz w:val="24"/>
          <w:szCs w:val="24"/>
        </w:rPr>
        <w:t>.2021</w:t>
      </w:r>
      <w:bookmarkEnd w:id="1"/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4D3B6139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="00040F86" w:rsidRPr="00C10EC2">
        <w:rPr>
          <w:rFonts w:eastAsia="Calibri" w:cstheme="minorHAnsi"/>
          <w:sz w:val="24"/>
          <w:szCs w:val="24"/>
        </w:rPr>
        <w:t xml:space="preserve"> </w:t>
      </w:r>
      <w:r w:rsidR="00040F86" w:rsidRPr="00C10EC2">
        <w:rPr>
          <w:rFonts w:eastAsia="Calibri" w:cstheme="minorHAnsi"/>
          <w:b/>
          <w:bCs/>
          <w:sz w:val="24"/>
          <w:szCs w:val="24"/>
        </w:rPr>
        <w:t>„</w:t>
      </w:r>
      <w:r w:rsidR="009D5CCB" w:rsidRPr="00C10EC2">
        <w:rPr>
          <w:rFonts w:eastAsia="Calibri" w:cstheme="minorHAnsi"/>
          <w:b/>
          <w:bCs/>
          <w:i/>
          <w:sz w:val="24"/>
          <w:szCs w:val="24"/>
        </w:rPr>
        <w:t>Zakup i montaż automatycznej stacji meteorologicznej wraz z urządzeniem szkolno-edukacyjnego ogródka meteorologicznego</w:t>
      </w:r>
      <w:r w:rsidR="000F3ACB" w:rsidRPr="00C10EC2">
        <w:rPr>
          <w:rFonts w:eastAsia="Calibri" w:cstheme="minorHAnsi"/>
          <w:b/>
          <w:bCs/>
          <w:i/>
          <w:sz w:val="24"/>
          <w:szCs w:val="24"/>
        </w:rPr>
        <w:t>”</w:t>
      </w:r>
      <w:r w:rsidRPr="00C10EC2">
        <w:rPr>
          <w:rFonts w:eastAsia="Calibri" w:cstheme="minorHAnsi"/>
          <w:b/>
          <w:i/>
          <w:sz w:val="24"/>
          <w:szCs w:val="24"/>
        </w:rPr>
        <w:t xml:space="preserve">, </w:t>
      </w:r>
      <w:r w:rsidRPr="00C10EC2">
        <w:rPr>
          <w:rFonts w:eastAsia="Calibri" w:cstheme="minorHAnsi"/>
          <w:sz w:val="24"/>
          <w:szCs w:val="24"/>
        </w:rPr>
        <w:t xml:space="preserve">prowadzonego w trybie </w:t>
      </w:r>
      <w:r w:rsidR="009D5CCB" w:rsidRPr="00C10EC2">
        <w:rPr>
          <w:rFonts w:eastAsia="Calibri" w:cstheme="minorHAnsi"/>
          <w:sz w:val="24"/>
          <w:szCs w:val="24"/>
        </w:rPr>
        <w:t>zapytania ofertowego</w:t>
      </w:r>
      <w:r w:rsidRPr="00C10EC2">
        <w:rPr>
          <w:rFonts w:eastAsia="Calibri" w:cstheme="minorHAnsi"/>
          <w:sz w:val="24"/>
          <w:szCs w:val="24"/>
        </w:rPr>
        <w:t xml:space="preserve"> o wartości poniżej 130 000 złotych netto do którego nie stosuje się przepisów ustawy z dnia 11 września 2019 r. Prawo zamówień publicznych (Dz.U. 20</w:t>
      </w:r>
      <w:r w:rsidR="009D5CCB" w:rsidRPr="00C10EC2">
        <w:rPr>
          <w:rFonts w:eastAsia="Calibri" w:cstheme="minorHAnsi"/>
          <w:sz w:val="24"/>
          <w:szCs w:val="24"/>
        </w:rPr>
        <w:t>21</w:t>
      </w:r>
      <w:r w:rsidRPr="00C10EC2">
        <w:rPr>
          <w:rFonts w:eastAsia="Calibri" w:cstheme="minorHAnsi"/>
          <w:sz w:val="24"/>
          <w:szCs w:val="24"/>
        </w:rPr>
        <w:t>, poz.</w:t>
      </w:r>
      <w:r w:rsidR="009D5CCB" w:rsidRPr="00C10EC2">
        <w:rPr>
          <w:rFonts w:eastAsia="Calibri" w:cstheme="minorHAnsi"/>
          <w:sz w:val="24"/>
          <w:szCs w:val="24"/>
        </w:rPr>
        <w:t>1129</w:t>
      </w:r>
      <w:r w:rsidRPr="00C10EC2">
        <w:rPr>
          <w:rFonts w:eastAsia="Calibri" w:cstheme="minorHAnsi"/>
          <w:sz w:val="24"/>
          <w:szCs w:val="24"/>
        </w:rPr>
        <w:t xml:space="preserve"> ze zm.), </w:t>
      </w:r>
      <w:r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Pr="00C10EC2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36"/>
        <w:gridCol w:w="2485"/>
      </w:tblGrid>
      <w:tr w:rsidR="00D373F6" w:rsidRPr="00D373F6" w14:paraId="2479B6BE" w14:textId="77777777" w:rsidTr="008958D2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736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485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C10EC2" w:rsidRPr="00D373F6" w14:paraId="2E982285" w14:textId="77777777" w:rsidTr="008958D2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06116076" w:rsidR="00C10EC2" w:rsidRPr="00D373F6" w:rsidRDefault="00C10EC2" w:rsidP="00C10E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5B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6" w:type="dxa"/>
            <w:vAlign w:val="center"/>
          </w:tcPr>
          <w:p w14:paraId="5B3F9096" w14:textId="77777777" w:rsidR="00C10EC2" w:rsidRPr="00F41D97" w:rsidRDefault="00C10EC2" w:rsidP="00C10EC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41D97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„A-STER” s.c. Waldemar </w:t>
            </w:r>
            <w:proofErr w:type="spellStart"/>
            <w:r w:rsidRPr="00F41D9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Araminowicz</w:t>
            </w:r>
            <w:proofErr w:type="spellEnd"/>
            <w:r w:rsidRPr="00F41D97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, Marek Marszał </w:t>
            </w:r>
          </w:p>
          <w:p w14:paraId="309AB83A" w14:textId="77777777" w:rsidR="00C10EC2" w:rsidRPr="00F41D97" w:rsidRDefault="00C10EC2" w:rsidP="00C10EC2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41D9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ul. Blokowa 3</w:t>
            </w:r>
          </w:p>
          <w:p w14:paraId="7AC5B2E6" w14:textId="3A9A5041" w:rsidR="00C10EC2" w:rsidRPr="00D373F6" w:rsidRDefault="00C10EC2" w:rsidP="00C10E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1D9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31-752 Kraków</w:t>
            </w:r>
          </w:p>
        </w:tc>
        <w:tc>
          <w:tcPr>
            <w:tcW w:w="2485" w:type="dxa"/>
            <w:vAlign w:val="center"/>
          </w:tcPr>
          <w:p w14:paraId="0D6D2103" w14:textId="4D059685" w:rsidR="00C10EC2" w:rsidRPr="00D373F6" w:rsidRDefault="00C10EC2" w:rsidP="00C10EC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1D9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63 775,50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A2A3" w14:textId="77777777" w:rsidR="0056746E" w:rsidRDefault="0056746E" w:rsidP="00FA6C20">
      <w:pPr>
        <w:spacing w:after="0" w:line="240" w:lineRule="auto"/>
      </w:pPr>
      <w:r>
        <w:separator/>
      </w:r>
    </w:p>
  </w:endnote>
  <w:endnote w:type="continuationSeparator" w:id="0">
    <w:p w14:paraId="17DC3CC5" w14:textId="77777777" w:rsidR="0056746E" w:rsidRDefault="0056746E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CFD1" w14:textId="77777777" w:rsidR="0056746E" w:rsidRDefault="0056746E" w:rsidP="00FA6C20">
      <w:pPr>
        <w:spacing w:after="0" w:line="240" w:lineRule="auto"/>
      </w:pPr>
      <w:r>
        <w:separator/>
      </w:r>
    </w:p>
  </w:footnote>
  <w:footnote w:type="continuationSeparator" w:id="0">
    <w:p w14:paraId="36C3AC04" w14:textId="77777777" w:rsidR="0056746E" w:rsidRDefault="0056746E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F3ACB"/>
    <w:rsid w:val="001168DF"/>
    <w:rsid w:val="00122ACC"/>
    <w:rsid w:val="00217074"/>
    <w:rsid w:val="002B27E8"/>
    <w:rsid w:val="002F0B93"/>
    <w:rsid w:val="0034000F"/>
    <w:rsid w:val="003A7419"/>
    <w:rsid w:val="003B5AA1"/>
    <w:rsid w:val="003D06FC"/>
    <w:rsid w:val="0047701D"/>
    <w:rsid w:val="0054088E"/>
    <w:rsid w:val="005561CE"/>
    <w:rsid w:val="0056746E"/>
    <w:rsid w:val="0063300A"/>
    <w:rsid w:val="006367FA"/>
    <w:rsid w:val="00705411"/>
    <w:rsid w:val="007443DC"/>
    <w:rsid w:val="0087624A"/>
    <w:rsid w:val="008958D2"/>
    <w:rsid w:val="008D24D8"/>
    <w:rsid w:val="00932E75"/>
    <w:rsid w:val="00937CFA"/>
    <w:rsid w:val="00944931"/>
    <w:rsid w:val="009D5CCB"/>
    <w:rsid w:val="00AA46D0"/>
    <w:rsid w:val="00AD0038"/>
    <w:rsid w:val="00AE2258"/>
    <w:rsid w:val="00BD15C1"/>
    <w:rsid w:val="00C10EC2"/>
    <w:rsid w:val="00C43A28"/>
    <w:rsid w:val="00C64BC1"/>
    <w:rsid w:val="00CA7726"/>
    <w:rsid w:val="00D373F6"/>
    <w:rsid w:val="00D83CDB"/>
    <w:rsid w:val="00DB66B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18</cp:revision>
  <dcterms:created xsi:type="dcterms:W3CDTF">2020-01-08T12:59:00Z</dcterms:created>
  <dcterms:modified xsi:type="dcterms:W3CDTF">2021-10-28T12:38:00Z</dcterms:modified>
</cp:coreProperties>
</file>