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04B8" w14:textId="5F0C315B" w:rsidR="00A54240" w:rsidRPr="00A54240" w:rsidRDefault="00A54240" w:rsidP="00A54240">
      <w:p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A54240">
        <w:rPr>
          <w:rFonts w:asciiTheme="minorHAnsi" w:hAnsiTheme="minorHAnsi"/>
        </w:rPr>
        <w:t>lauzula informacyjna dotycząca przetwarzania danych</w:t>
      </w:r>
      <w:r>
        <w:rPr>
          <w:rFonts w:asciiTheme="minorHAnsi" w:hAnsiTheme="minorHAnsi"/>
        </w:rPr>
        <w:t xml:space="preserve"> </w:t>
      </w:r>
      <w:r w:rsidRPr="00A54240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W</w:t>
      </w:r>
      <w:r w:rsidRPr="00A54240">
        <w:rPr>
          <w:rFonts w:asciiTheme="minorHAnsi" w:hAnsiTheme="minorHAnsi"/>
        </w:rPr>
        <w:t>ydziale</w:t>
      </w:r>
      <w:r>
        <w:rPr>
          <w:rFonts w:asciiTheme="minorHAnsi" w:hAnsiTheme="minorHAnsi"/>
        </w:rPr>
        <w:t xml:space="preserve"> K</w:t>
      </w:r>
      <w:r w:rsidRPr="00A54240">
        <w:rPr>
          <w:rFonts w:asciiTheme="minorHAnsi" w:hAnsiTheme="minorHAnsi"/>
        </w:rPr>
        <w:t>omunikacji</w:t>
      </w:r>
      <w:r>
        <w:rPr>
          <w:rFonts w:asciiTheme="minorHAnsi" w:hAnsiTheme="minorHAnsi"/>
        </w:rPr>
        <w:t xml:space="preserve"> i Transportu Starostwa Powiatowego w Nowym Mieście Lubawskim</w:t>
      </w:r>
    </w:p>
    <w:p w14:paraId="2F0B1283" w14:textId="77777777" w:rsidR="00A54240" w:rsidRPr="00A54240" w:rsidRDefault="00A54240" w:rsidP="00A54240">
      <w:pPr>
        <w:rPr>
          <w:rFonts w:asciiTheme="minorHAnsi" w:hAnsiTheme="minorHAnsi"/>
        </w:rPr>
      </w:pPr>
    </w:p>
    <w:p w14:paraId="4FBA3A91" w14:textId="542BAA68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informujemy o zasadach przetwarzania Pani/Pana danych osobowych oraz o przysługujących Pani/Panu prawach z tym związanych:</w:t>
      </w:r>
    </w:p>
    <w:p w14:paraId="3665ADDC" w14:textId="174D347E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t>Administratorem Pani/Pana danych osobowych przetwarzanych w Starostwie Powiatowym w Nowym Mieście  Lubawskim  jest Starosta Nowomiejski z siedzibą  w Nowym Mieście Lubawskim, ul. Rynek 1,</w:t>
      </w:r>
      <w:r>
        <w:rPr>
          <w:rFonts w:asciiTheme="minorHAnsi" w:hAnsiTheme="minorHAnsi"/>
        </w:rPr>
        <w:t xml:space="preserve"> </w:t>
      </w:r>
      <w:r w:rsidRPr="00A54240">
        <w:rPr>
          <w:rFonts w:asciiTheme="minorHAnsi" w:hAnsiTheme="minorHAnsi"/>
        </w:rPr>
        <w:t xml:space="preserve">13-300 Nowe  Miasto Lubawskie </w:t>
      </w:r>
    </w:p>
    <w:p w14:paraId="1F0447CD" w14:textId="56C10E0B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t>W sprawach związanych z przetwarzaniem Pani/Pana danych osobowych oraz z wykonywaniem praw przysługujących Pani/Panu na mocy RODO mogą Państwo kontaktować się Inspektorem ochrony danych mail</w:t>
      </w:r>
      <w:r>
        <w:rPr>
          <w:rFonts w:asciiTheme="minorHAnsi" w:hAnsiTheme="minorHAnsi"/>
        </w:rPr>
        <w:t>:</w:t>
      </w:r>
      <w:r w:rsidRPr="00A54240">
        <w:rPr>
          <w:rFonts w:asciiTheme="minorHAnsi" w:hAnsiTheme="minorHAnsi"/>
        </w:rPr>
        <w:t xml:space="preserve"> </w:t>
      </w:r>
      <w:hyperlink r:id="rId5" w:history="1">
        <w:r w:rsidR="00AC61BE" w:rsidRPr="00244C10">
          <w:rPr>
            <w:rStyle w:val="Hipercze"/>
            <w:rFonts w:asciiTheme="minorHAnsi" w:hAnsiTheme="minorHAnsi"/>
          </w:rPr>
          <w:t>iod@powiat-nowomiejski.pl</w:t>
        </w:r>
      </w:hyperlink>
      <w:r>
        <w:rPr>
          <w:rFonts w:asciiTheme="minorHAnsi" w:hAnsiTheme="minorHAnsi"/>
        </w:rPr>
        <w:t>.</w:t>
      </w:r>
      <w:r w:rsidRPr="00A54240">
        <w:rPr>
          <w:rFonts w:asciiTheme="minorHAnsi" w:hAnsiTheme="minorHAnsi"/>
        </w:rPr>
        <w:t xml:space="preserve"> </w:t>
      </w:r>
    </w:p>
    <w:p w14:paraId="02435021" w14:textId="376429DB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t>Cele i podstawy przetwarzania Państwa dane osobowe</w:t>
      </w:r>
      <w:r>
        <w:rPr>
          <w:rFonts w:asciiTheme="minorHAnsi" w:hAnsiTheme="minorHAnsi"/>
        </w:rPr>
        <w:t>.</w:t>
      </w:r>
    </w:p>
    <w:p w14:paraId="6B65AE7E" w14:textId="77777777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t xml:space="preserve">Przetwarzane będą w celu realizacji obowiązku prawnego ciążącego na Administratorze określonego w art. 6, ust. 1 lit c RODO w celu realizacji zadań związanych z rejestracją i wyrejestrowywaniem pojazdów, wydawaniem dowodów kart pojazdów i wydawaniem tablic rejestracyjnych na podstawie: </w:t>
      </w:r>
    </w:p>
    <w:p w14:paraId="36E413EF" w14:textId="5CF33CF8" w:rsidR="00A54240" w:rsidRDefault="00A54240" w:rsidP="00A54240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 xml:space="preserve">Ustawy z dnia 20.06.1997 r. Prawo o ruchu drogowym </w:t>
      </w:r>
      <w:r>
        <w:rPr>
          <w:rFonts w:asciiTheme="minorHAnsi" w:hAnsiTheme="minorHAnsi"/>
        </w:rPr>
        <w:t>.</w:t>
      </w:r>
    </w:p>
    <w:p w14:paraId="66DD817A" w14:textId="2CD0A2EE" w:rsidR="00A54240" w:rsidRDefault="00A54240" w:rsidP="00A54240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>Rozporządzenie Ministra Infrastruktury z dnia 31 sierpnia 2022 r. w sprawie szczegółowych czynności organów w sprawach związanych z dopuszczeniem pojazdu do ruchu oraz wzorów dokumentów w tych sprawach</w:t>
      </w:r>
      <w:r>
        <w:rPr>
          <w:rFonts w:asciiTheme="minorHAnsi" w:hAnsiTheme="minorHAnsi"/>
        </w:rPr>
        <w:t>.</w:t>
      </w:r>
    </w:p>
    <w:p w14:paraId="5ABD145D" w14:textId="36DDB972" w:rsidR="00A54240" w:rsidRPr="00A54240" w:rsidRDefault="00A54240" w:rsidP="00A54240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 xml:space="preserve">Kodeks Postępowania Administracyjnego. Informacje o odbiorcach danych osobowych lub o kategoriach odbiorców. Odbiorcami Państwa danych będą: </w:t>
      </w:r>
    </w:p>
    <w:p w14:paraId="22C314F8" w14:textId="4EDE6CD4" w:rsidR="00A54240" w:rsidRDefault="00A54240" w:rsidP="00A5424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>organy publiczne, które otrzymują te dane w ramach konkretnego postępowania, zgodnie z obowiązującym prawem;</w:t>
      </w:r>
    </w:p>
    <w:p w14:paraId="31083820" w14:textId="493EAC05" w:rsidR="00A54240" w:rsidRDefault="00A54240" w:rsidP="00A5424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>podmioty przetwarzające dane w naszym imieniu, uczestniczące w wykonywaniu czynności na naszą rzecz na podstawie stosownych umów podpisanych z Administratorem;</w:t>
      </w:r>
    </w:p>
    <w:p w14:paraId="235DE8C9" w14:textId="1AA26C21" w:rsidR="00A54240" w:rsidRPr="00A54240" w:rsidRDefault="00A54240" w:rsidP="00A5424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 xml:space="preserve">w przypadku kontaktu w formie tradycyjnej odbiorcą będzie Poczta Polska, a w przypadku komunikacji drogą elektroniczną odbiorcą Państwa danych osobowych będzie operator poczty elektronicznej. </w:t>
      </w:r>
    </w:p>
    <w:p w14:paraId="64B83398" w14:textId="255EF73F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t>Okres przechowywania danych Dane osobowe</w:t>
      </w:r>
      <w:r>
        <w:rPr>
          <w:rFonts w:asciiTheme="minorHAnsi" w:hAnsiTheme="minorHAnsi"/>
        </w:rPr>
        <w:t>.</w:t>
      </w:r>
    </w:p>
    <w:p w14:paraId="09A0407D" w14:textId="77777777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t xml:space="preserve">Będą przechowywane przez okres niezbędny do realizacji zadania, do którego dane osobowe zostały zebrane realizacji a następnie, w przypadku materiałów archiwalnych, przez okres wynikający z przepisów w sprawie instrukcji kancelaryjnej, jednolitych rzeczowych wykazów akt oraz instrukcji w sprawie organizacji i zakresu działania archiwów zakładowych. </w:t>
      </w:r>
    </w:p>
    <w:p w14:paraId="63D6AEF5" w14:textId="77777777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lastRenderedPageBreak/>
        <w:t xml:space="preserve">W niektórych przypadkach okres przechowywania danych określają inne przepisy szczegółowe stanowiące podstawę realizacji zadań. Wymóg podania danych Podanie danych osobowych w zakresie wymaganym prawem jest obligatoryjne. Konsekwencją nie podania tych danych będzie brak możliwości realizacji zadania nałożonego ustawą na Administratora. </w:t>
      </w:r>
    </w:p>
    <w:p w14:paraId="3E02EC02" w14:textId="77777777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t xml:space="preserve">W pozostałych przypadkach podanie danych jest dobrowolne. Inne niezbędne informacje Państwa dane osobowe w zakresie adresu poczty elektronicznej lub numer telefonu (jeśli podano), mogą zostać wykorzystane jedynie do kontaktu w służbowych celach informacyjnych lub wyjaśniających. </w:t>
      </w:r>
    </w:p>
    <w:p w14:paraId="1124DE00" w14:textId="77777777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t xml:space="preserve">Podstawą takiego działania jest wyrażona przez Państwa zgoda. Prawa osób, których dane dotyczą Zgodnie z RODO przysługuje Państwu: </w:t>
      </w:r>
    </w:p>
    <w:p w14:paraId="4E654E3C" w14:textId="11BE5233" w:rsidR="00A54240" w:rsidRDefault="00A54240" w:rsidP="00A5424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>prawo dostępu do swoich danych oraz otrzymania ich kopii;</w:t>
      </w:r>
    </w:p>
    <w:p w14:paraId="1F774265" w14:textId="558BCE1E" w:rsidR="00A54240" w:rsidRDefault="00A54240" w:rsidP="00A5424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>prawo do sprostowania (poprawiania) swoich danych;</w:t>
      </w:r>
    </w:p>
    <w:p w14:paraId="3D3AD410" w14:textId="512AB512" w:rsidR="00A54240" w:rsidRDefault="00A54240" w:rsidP="00A5424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14E64C92" w14:textId="65C7CBDD" w:rsidR="00A54240" w:rsidRDefault="00A54240" w:rsidP="00A5424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>prawo do ograniczenia przetwarzania danych;</w:t>
      </w:r>
    </w:p>
    <w:p w14:paraId="62143FF3" w14:textId="0ACA1214" w:rsidR="00A54240" w:rsidRDefault="00A54240" w:rsidP="00A5424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>prawo do wniesienia sprzeciwu wobec przetwarzania danych;</w:t>
      </w:r>
    </w:p>
    <w:p w14:paraId="3DE62EFC" w14:textId="4B7624BB" w:rsidR="00A54240" w:rsidRPr="00A54240" w:rsidRDefault="00A54240" w:rsidP="00A5424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>prawo do wniesienia skargi do Prezes UODO (na adres Urzędu Ochrony Danych Osobowych, ul. Stawki 2, 00 - 193 Warszawa)</w:t>
      </w:r>
      <w:r>
        <w:rPr>
          <w:rFonts w:asciiTheme="minorHAnsi" w:hAnsiTheme="minorHAnsi"/>
        </w:rPr>
        <w:t>.</w:t>
      </w:r>
    </w:p>
    <w:p w14:paraId="42A54DFE" w14:textId="77777777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t>Jeżeli przetwarzanie danych osobowych odbywa się na podstawie zgody na przetwarzanie danych, dysponenci danych maja prawo cofnięcia zgody na przetwarzanie ich danych osobowych w dowolnym momencie, bez wpływu na zgodność z prawem przetwarzania, którego dokonano na podstawie zgody przed jej cofnięciem.</w:t>
      </w:r>
    </w:p>
    <w:p w14:paraId="5AADD7F2" w14:textId="0E6BF3A0" w:rsidR="00A54240" w:rsidRPr="00A54240" w:rsidRDefault="00A54240" w:rsidP="00A54240">
      <w:pPr>
        <w:rPr>
          <w:rFonts w:asciiTheme="minorHAnsi" w:hAnsiTheme="minorHAnsi"/>
        </w:rPr>
      </w:pPr>
      <w:r w:rsidRPr="00A54240">
        <w:rPr>
          <w:rFonts w:asciiTheme="minorHAnsi" w:hAnsiTheme="minorHAnsi"/>
        </w:rPr>
        <w:t>Informacja o zautomatyzowanym podejmowaniu decyzji, w tym o profilowaniu.</w:t>
      </w:r>
    </w:p>
    <w:p w14:paraId="5A42547A" w14:textId="45A24F3D" w:rsidR="00A54240" w:rsidRPr="00A54240" w:rsidRDefault="00A54240" w:rsidP="00A54240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A54240">
        <w:rPr>
          <w:rFonts w:asciiTheme="minorHAnsi" w:hAnsiTheme="minorHAnsi"/>
        </w:rPr>
        <w:t>przetwarzanie Państwa danych osobowych nie będzie wykorzystywane do zautomatyzowanego podejmowania decyzj</w:t>
      </w:r>
      <w:r>
        <w:rPr>
          <w:rFonts w:asciiTheme="minorHAnsi" w:hAnsiTheme="minorHAnsi"/>
        </w:rPr>
        <w:t>i.</w:t>
      </w:r>
      <w:r w:rsidRPr="00A54240">
        <w:rPr>
          <w:rFonts w:asciiTheme="minorHAnsi" w:hAnsiTheme="minorHAnsi"/>
        </w:rPr>
        <w:t xml:space="preserve"> </w:t>
      </w:r>
    </w:p>
    <w:p w14:paraId="4652EF23" w14:textId="19C9220A" w:rsidR="00A54240" w:rsidRPr="00A54240" w:rsidRDefault="00A54240" w:rsidP="00A54240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A54240">
        <w:rPr>
          <w:rFonts w:asciiTheme="minorHAnsi" w:hAnsiTheme="minorHAnsi"/>
          <w:sz w:val="16"/>
          <w:szCs w:val="16"/>
        </w:rPr>
        <w:t>…………………</w:t>
      </w:r>
      <w:r>
        <w:rPr>
          <w:rFonts w:asciiTheme="minorHAnsi" w:hAnsiTheme="minorHAnsi"/>
          <w:sz w:val="16"/>
          <w:szCs w:val="16"/>
        </w:rPr>
        <w:t>…………………………………</w:t>
      </w:r>
      <w:r w:rsidRPr="00A54240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</w:rPr>
        <w:br/>
      </w:r>
      <w:r w:rsidRPr="00A54240">
        <w:rPr>
          <w:rFonts w:asciiTheme="minorHAnsi" w:hAnsiTheme="minorHAnsi"/>
        </w:rPr>
        <w:t>(data i czytelny podpis)</w:t>
      </w:r>
    </w:p>
    <w:p w14:paraId="4BB95930" w14:textId="77777777" w:rsidR="007C3781" w:rsidRPr="00A54240" w:rsidRDefault="007C3781" w:rsidP="00A54240"/>
    <w:sectPr w:rsidR="007C3781" w:rsidRPr="00A5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3A31"/>
    <w:multiLevelType w:val="hybridMultilevel"/>
    <w:tmpl w:val="37D8E0D0"/>
    <w:lvl w:ilvl="0" w:tplc="8DCC3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2A31"/>
    <w:multiLevelType w:val="hybridMultilevel"/>
    <w:tmpl w:val="99386620"/>
    <w:lvl w:ilvl="0" w:tplc="8DCC3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E63ED"/>
    <w:multiLevelType w:val="hybridMultilevel"/>
    <w:tmpl w:val="8E52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23D6E"/>
    <w:multiLevelType w:val="hybridMultilevel"/>
    <w:tmpl w:val="C590C864"/>
    <w:lvl w:ilvl="0" w:tplc="8DCC3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861734">
    <w:abstractNumId w:val="2"/>
  </w:num>
  <w:num w:numId="2" w16cid:durableId="749035863">
    <w:abstractNumId w:val="3"/>
  </w:num>
  <w:num w:numId="3" w16cid:durableId="1514295922">
    <w:abstractNumId w:val="1"/>
  </w:num>
  <w:num w:numId="4" w16cid:durableId="175146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40"/>
    <w:rsid w:val="000550AC"/>
    <w:rsid w:val="007C1E6F"/>
    <w:rsid w:val="007C3781"/>
    <w:rsid w:val="009B7A05"/>
    <w:rsid w:val="00A54240"/>
    <w:rsid w:val="00A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E71"/>
  <w15:chartTrackingRefBased/>
  <w15:docId w15:val="{956AAB89-10A3-4390-A661-A0538716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4240"/>
    <w:rPr>
      <w:color w:val="0563C1"/>
      <w:u w:val="single"/>
    </w:rPr>
  </w:style>
  <w:style w:type="paragraph" w:styleId="Bezodstpw">
    <w:name w:val="No Spacing"/>
    <w:uiPriority w:val="1"/>
    <w:qFormat/>
    <w:rsid w:val="00A542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2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nowom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2</cp:revision>
  <dcterms:created xsi:type="dcterms:W3CDTF">2024-01-29T07:14:00Z</dcterms:created>
  <dcterms:modified xsi:type="dcterms:W3CDTF">2024-01-29T08:27:00Z</dcterms:modified>
</cp:coreProperties>
</file>