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F99" w:rsidRDefault="006B2F99" w:rsidP="006B2F99">
      <w:pPr>
        <w:widowControl w:val="0"/>
        <w:suppressAutoHyphens/>
        <w:autoSpaceDN w:val="0"/>
        <w:spacing w:after="0" w:line="360" w:lineRule="auto"/>
        <w:textAlignment w:val="baseline"/>
        <w:rPr>
          <w:rFonts w:ascii="Tahoma" w:eastAsia="SimSun" w:hAnsi="Tahoma" w:cs="Tahoma"/>
          <w:kern w:val="3"/>
          <w:sz w:val="20"/>
          <w:szCs w:val="20"/>
          <w:lang w:eastAsia="zh-CN" w:bidi="hi-IN"/>
        </w:rPr>
      </w:pPr>
      <w:r>
        <w:rPr>
          <w:rFonts w:ascii="Tahoma" w:eastAsia="SimSun" w:hAnsi="Tahoma" w:cs="Tahoma"/>
          <w:kern w:val="3"/>
          <w:sz w:val="20"/>
          <w:szCs w:val="20"/>
          <w:lang w:eastAsia="zh-CN" w:bidi="hi-IN"/>
        </w:rPr>
        <w:t>GM.272.2.8.2017</w:t>
      </w:r>
      <w:r>
        <w:rPr>
          <w:rFonts w:ascii="Tahoma" w:eastAsia="SimSun" w:hAnsi="Tahoma" w:cs="Tahoma"/>
          <w:kern w:val="3"/>
          <w:sz w:val="20"/>
          <w:szCs w:val="20"/>
          <w:lang w:eastAsia="zh-CN" w:bidi="hi-IN"/>
        </w:rPr>
        <w:tab/>
      </w:r>
      <w:r>
        <w:rPr>
          <w:rFonts w:ascii="Tahoma" w:eastAsia="SimSun" w:hAnsi="Tahoma" w:cs="Tahoma"/>
          <w:kern w:val="3"/>
          <w:sz w:val="20"/>
          <w:szCs w:val="20"/>
          <w:lang w:eastAsia="zh-CN" w:bidi="hi-IN"/>
        </w:rPr>
        <w:tab/>
      </w:r>
      <w:r>
        <w:rPr>
          <w:rFonts w:ascii="Tahoma" w:eastAsia="SimSun" w:hAnsi="Tahoma" w:cs="Tahoma"/>
          <w:kern w:val="3"/>
          <w:sz w:val="20"/>
          <w:szCs w:val="20"/>
          <w:lang w:eastAsia="zh-CN" w:bidi="hi-IN"/>
        </w:rPr>
        <w:tab/>
      </w:r>
      <w:r>
        <w:rPr>
          <w:rFonts w:ascii="Tahoma" w:eastAsia="SimSun" w:hAnsi="Tahoma" w:cs="Tahoma"/>
          <w:kern w:val="3"/>
          <w:sz w:val="20"/>
          <w:szCs w:val="20"/>
          <w:lang w:eastAsia="zh-CN" w:bidi="hi-IN"/>
        </w:rPr>
        <w:tab/>
      </w:r>
      <w:r>
        <w:rPr>
          <w:rFonts w:ascii="Tahoma" w:eastAsia="SimSun" w:hAnsi="Tahoma" w:cs="Tahoma"/>
          <w:kern w:val="3"/>
          <w:sz w:val="20"/>
          <w:szCs w:val="20"/>
          <w:lang w:eastAsia="zh-CN" w:bidi="hi-IN"/>
        </w:rPr>
        <w:tab/>
      </w:r>
      <w:r>
        <w:rPr>
          <w:rFonts w:ascii="Tahoma" w:eastAsia="SimSun" w:hAnsi="Tahoma" w:cs="Tahoma"/>
          <w:kern w:val="3"/>
          <w:sz w:val="20"/>
          <w:szCs w:val="20"/>
          <w:lang w:eastAsia="zh-CN" w:bidi="hi-IN"/>
        </w:rPr>
        <w:tab/>
        <w:t>Nowe Miasto Lubawskie, 01.12.2017 r.</w:t>
      </w:r>
    </w:p>
    <w:p w:rsidR="006B2F99" w:rsidRDefault="006B2F99" w:rsidP="006B2F99">
      <w:pPr>
        <w:widowControl w:val="0"/>
        <w:suppressAutoHyphens/>
        <w:autoSpaceDN w:val="0"/>
        <w:spacing w:after="0" w:line="240" w:lineRule="auto"/>
        <w:jc w:val="both"/>
        <w:textAlignment w:val="baseline"/>
        <w:rPr>
          <w:rFonts w:ascii="Tahoma" w:eastAsia="SimSun" w:hAnsi="Tahoma" w:cs="Tahoma"/>
          <w:kern w:val="3"/>
          <w:sz w:val="20"/>
          <w:szCs w:val="20"/>
          <w:lang w:eastAsia="zh-CN" w:bidi="hi-IN"/>
        </w:rPr>
      </w:pPr>
      <w:r>
        <w:rPr>
          <w:rFonts w:ascii="Tahoma" w:eastAsia="SimSun" w:hAnsi="Tahoma" w:cs="Tahoma"/>
          <w:kern w:val="3"/>
          <w:sz w:val="20"/>
          <w:szCs w:val="20"/>
          <w:lang w:eastAsia="zh-CN" w:bidi="hi-IN"/>
        </w:rPr>
        <w:tab/>
      </w:r>
    </w:p>
    <w:p w:rsidR="006B2F99" w:rsidRDefault="006B2F99" w:rsidP="006B2F99">
      <w:pPr>
        <w:autoSpaceDN w:val="0"/>
        <w:spacing w:after="120" w:line="240" w:lineRule="auto"/>
        <w:jc w:val="both"/>
        <w:rPr>
          <w:rFonts w:ascii="Tahoma" w:eastAsia="Times New Roman" w:hAnsi="Tahoma" w:cs="Tahoma"/>
          <w:b/>
          <w:sz w:val="20"/>
          <w:szCs w:val="20"/>
        </w:rPr>
      </w:pPr>
    </w:p>
    <w:p w:rsidR="006B2F99" w:rsidRDefault="006B2F99" w:rsidP="006B2F99">
      <w:pPr>
        <w:autoSpaceDN w:val="0"/>
        <w:spacing w:after="120" w:line="240" w:lineRule="auto"/>
        <w:jc w:val="center"/>
        <w:rPr>
          <w:rFonts w:ascii="Tahoma" w:eastAsia="Times New Roman" w:hAnsi="Tahoma" w:cs="Tahoma"/>
          <w:b/>
          <w:sz w:val="20"/>
          <w:szCs w:val="20"/>
        </w:rPr>
      </w:pPr>
      <w:r>
        <w:rPr>
          <w:rFonts w:ascii="Tahoma" w:eastAsia="Times New Roman" w:hAnsi="Tahoma" w:cs="Tahoma"/>
          <w:b/>
          <w:sz w:val="20"/>
          <w:szCs w:val="20"/>
        </w:rPr>
        <w:t>WYJAŚNIENIE TREŚCI SIWZ – Nr 2</w:t>
      </w:r>
    </w:p>
    <w:p w:rsidR="006B2F99" w:rsidRDefault="006B2F99" w:rsidP="006B2F99">
      <w:pPr>
        <w:widowControl w:val="0"/>
        <w:suppressAutoHyphens/>
        <w:autoSpaceDN w:val="0"/>
        <w:spacing w:after="0" w:line="240" w:lineRule="auto"/>
        <w:jc w:val="center"/>
        <w:textAlignment w:val="baseline"/>
        <w:rPr>
          <w:rFonts w:ascii="Tahoma" w:eastAsia="SimSun" w:hAnsi="Tahoma" w:cs="Tahoma"/>
          <w:kern w:val="3"/>
          <w:sz w:val="20"/>
          <w:szCs w:val="20"/>
          <w:lang w:eastAsia="zh-CN" w:bidi="hi-IN"/>
        </w:rPr>
      </w:pPr>
    </w:p>
    <w:p w:rsidR="006B2F99" w:rsidRDefault="006B2F99" w:rsidP="006B2F99">
      <w:pPr>
        <w:widowControl w:val="0"/>
        <w:suppressAutoHyphens/>
        <w:autoSpaceDN w:val="0"/>
        <w:spacing w:after="0" w:line="240" w:lineRule="auto"/>
        <w:textAlignment w:val="baseline"/>
        <w:rPr>
          <w:rFonts w:ascii="Tahoma" w:eastAsia="SimSun" w:hAnsi="Tahoma" w:cs="Tahoma"/>
          <w:b/>
          <w:kern w:val="3"/>
          <w:sz w:val="20"/>
          <w:szCs w:val="20"/>
          <w:lang w:eastAsia="zh-CN" w:bidi="hi-IN"/>
        </w:rPr>
      </w:pPr>
      <w:r>
        <w:rPr>
          <w:rFonts w:ascii="Tahoma" w:eastAsia="SimSun" w:hAnsi="Tahoma" w:cs="Tahoma"/>
          <w:kern w:val="3"/>
          <w:sz w:val="20"/>
          <w:szCs w:val="20"/>
          <w:lang w:eastAsia="zh-CN" w:bidi="hi-IN"/>
        </w:rPr>
        <w:t xml:space="preserve">Dotyczy: </w:t>
      </w:r>
      <w:r>
        <w:rPr>
          <w:rFonts w:ascii="Tahoma" w:eastAsia="SimSun" w:hAnsi="Tahoma" w:cs="Tahoma"/>
          <w:b/>
          <w:kern w:val="3"/>
          <w:sz w:val="20"/>
          <w:szCs w:val="20"/>
          <w:lang w:eastAsia="zh-CN" w:bidi="hi-IN"/>
        </w:rPr>
        <w:t xml:space="preserve">postępowania o udzielenie zamówienia publicznego prowadzonego w trybie przetargu nieograniczonego na „Usługę kompleksowego ubezpieczenia mienia Powiatu Nowomiejskiego” </w:t>
      </w:r>
    </w:p>
    <w:p w:rsidR="006B2F99" w:rsidRDefault="006B2F99" w:rsidP="006B2F99">
      <w:pPr>
        <w:widowControl w:val="0"/>
        <w:suppressAutoHyphens/>
        <w:autoSpaceDN w:val="0"/>
        <w:spacing w:after="0" w:line="240" w:lineRule="auto"/>
        <w:jc w:val="center"/>
        <w:textAlignment w:val="baseline"/>
        <w:rPr>
          <w:rFonts w:ascii="Tahoma" w:eastAsia="SimSun" w:hAnsi="Tahoma" w:cs="Tahoma"/>
          <w:kern w:val="3"/>
          <w:sz w:val="20"/>
          <w:szCs w:val="20"/>
          <w:lang w:eastAsia="zh-CN" w:bidi="hi-IN"/>
        </w:rPr>
      </w:pPr>
    </w:p>
    <w:p w:rsidR="006B2F99" w:rsidRDefault="006B2F99" w:rsidP="006B2F99">
      <w:pPr>
        <w:widowControl w:val="0"/>
        <w:suppressAutoHyphens/>
        <w:autoSpaceDN w:val="0"/>
        <w:spacing w:after="0" w:line="240" w:lineRule="auto"/>
        <w:jc w:val="center"/>
        <w:textAlignment w:val="baseline"/>
        <w:rPr>
          <w:rFonts w:ascii="Tahoma" w:eastAsia="SimSun" w:hAnsi="Tahoma" w:cs="Tahoma"/>
          <w:kern w:val="3"/>
          <w:sz w:val="20"/>
          <w:szCs w:val="20"/>
          <w:lang w:eastAsia="zh-CN" w:bidi="hi-IN"/>
        </w:rPr>
      </w:pPr>
    </w:p>
    <w:p w:rsidR="006B2F99" w:rsidRDefault="006B2F99" w:rsidP="006B2F99">
      <w:pPr>
        <w:widowControl w:val="0"/>
        <w:tabs>
          <w:tab w:val="left" w:pos="0"/>
        </w:tabs>
        <w:suppressAutoHyphens/>
        <w:autoSpaceDN w:val="0"/>
        <w:spacing w:after="0" w:line="240" w:lineRule="auto"/>
        <w:textAlignment w:val="baseline"/>
        <w:rPr>
          <w:rFonts w:ascii="Tahoma" w:eastAsia="SimSun" w:hAnsi="Tahoma" w:cs="Tahoma"/>
          <w:kern w:val="3"/>
          <w:sz w:val="20"/>
          <w:szCs w:val="20"/>
          <w:u w:val="single"/>
          <w:lang w:eastAsia="zh-CN" w:bidi="hi-IN"/>
        </w:rPr>
      </w:pPr>
      <w:r>
        <w:rPr>
          <w:rFonts w:ascii="Tahoma" w:eastAsia="SimSun" w:hAnsi="Tahoma" w:cs="Tahoma"/>
          <w:bCs/>
          <w:kern w:val="3"/>
          <w:sz w:val="20"/>
          <w:szCs w:val="20"/>
          <w:lang w:eastAsia="zh-CN" w:bidi="hi-IN"/>
        </w:rPr>
        <w:tab/>
        <w:t>Na podstawie art. 38 ust. 1 i 2 ustawy z dnia 29 stycznia 2004r. Prawo zamówień publicznych   (</w:t>
      </w:r>
      <w:proofErr w:type="spellStart"/>
      <w:r>
        <w:rPr>
          <w:rFonts w:ascii="Tahoma" w:eastAsia="SimSun" w:hAnsi="Tahoma" w:cs="Tahoma"/>
          <w:bCs/>
          <w:kern w:val="3"/>
          <w:sz w:val="20"/>
          <w:szCs w:val="20"/>
          <w:lang w:eastAsia="zh-CN" w:bidi="hi-IN"/>
        </w:rPr>
        <w:t>t.j</w:t>
      </w:r>
      <w:proofErr w:type="spellEnd"/>
      <w:r>
        <w:rPr>
          <w:rFonts w:ascii="Tahoma" w:eastAsia="SimSun" w:hAnsi="Tahoma" w:cs="Tahoma"/>
          <w:bCs/>
          <w:kern w:val="3"/>
          <w:sz w:val="20"/>
          <w:szCs w:val="20"/>
          <w:lang w:eastAsia="zh-CN" w:bidi="hi-IN"/>
        </w:rPr>
        <w:t>. Dz. U. z 2017 r. poz. 1579)  Zamawiający udziela wyjaśnień treści specyfikacji istotnych warunków zamówienia:</w:t>
      </w:r>
    </w:p>
    <w:p w:rsidR="00452552" w:rsidRPr="00452552" w:rsidRDefault="00452552" w:rsidP="00452552">
      <w:pPr>
        <w:widowControl w:val="0"/>
        <w:suppressAutoHyphens/>
        <w:autoSpaceDN w:val="0"/>
        <w:spacing w:after="0" w:line="360" w:lineRule="auto"/>
        <w:ind w:right="-1"/>
        <w:jc w:val="both"/>
        <w:textAlignment w:val="baseline"/>
        <w:rPr>
          <w:rFonts w:ascii="Tahoma" w:eastAsia="SimSun" w:hAnsi="Tahoma" w:cs="Tahoma"/>
          <w:b/>
          <w:kern w:val="3"/>
          <w:sz w:val="8"/>
          <w:szCs w:val="8"/>
          <w:lang w:eastAsia="zh-CN" w:bidi="hi-IN"/>
        </w:rPr>
      </w:pPr>
    </w:p>
    <w:p w:rsidR="00452552" w:rsidRPr="00452552" w:rsidRDefault="00452552" w:rsidP="00452552">
      <w:pPr>
        <w:widowControl w:val="0"/>
        <w:suppressAutoHyphens/>
        <w:autoSpaceDN w:val="0"/>
        <w:spacing w:after="0" w:line="240" w:lineRule="auto"/>
        <w:jc w:val="both"/>
        <w:textAlignment w:val="baseline"/>
        <w:rPr>
          <w:rFonts w:ascii="Tahoma" w:eastAsia="SimSun" w:hAnsi="Tahoma" w:cs="Tahoma"/>
          <w:b/>
          <w:kern w:val="3"/>
          <w:sz w:val="20"/>
          <w:szCs w:val="20"/>
          <w:lang w:eastAsia="zh-CN" w:bidi="hi-IN"/>
        </w:rPr>
      </w:pPr>
      <w:r w:rsidRPr="00452552">
        <w:rPr>
          <w:rFonts w:ascii="Tahoma" w:eastAsia="SimSun" w:hAnsi="Tahoma" w:cs="Tahoma"/>
          <w:b/>
          <w:kern w:val="3"/>
          <w:sz w:val="20"/>
          <w:szCs w:val="20"/>
          <w:lang w:eastAsia="zh-CN" w:bidi="hi-IN"/>
        </w:rPr>
        <w:t>Odpowiedzi na pytania stanowią integralną część Specyfikacji Istotnych Warunków Zamówienia.</w:t>
      </w:r>
    </w:p>
    <w:p w:rsidR="00452552" w:rsidRDefault="00452552" w:rsidP="0045255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A70052" w:rsidRPr="00452552" w:rsidRDefault="00A70052" w:rsidP="00A70052">
      <w:pPr>
        <w:rPr>
          <w:rFonts w:ascii="Tahoma" w:eastAsia="Calibri" w:hAnsi="Tahoma" w:cs="Tahoma"/>
          <w:b/>
          <w:sz w:val="20"/>
          <w:szCs w:val="20"/>
          <w:u w:val="single"/>
        </w:rPr>
      </w:pPr>
      <w:r w:rsidRPr="00A70052">
        <w:rPr>
          <w:rFonts w:ascii="Tahoma" w:eastAsia="Calibri" w:hAnsi="Tahoma" w:cs="Tahoma"/>
          <w:b/>
          <w:sz w:val="20"/>
          <w:szCs w:val="20"/>
          <w:u w:val="single"/>
        </w:rPr>
        <w:t xml:space="preserve">Ubezpieczenie odpowiedzialności  cywilnej. </w:t>
      </w:r>
    </w:p>
    <w:p w:rsidR="00452552" w:rsidRPr="00452552" w:rsidRDefault="00452552" w:rsidP="00452552">
      <w:pPr>
        <w:widowControl w:val="0"/>
        <w:suppressAutoHyphens/>
        <w:autoSpaceDN w:val="0"/>
        <w:spacing w:after="0" w:line="240" w:lineRule="auto"/>
        <w:textAlignment w:val="baseline"/>
        <w:rPr>
          <w:rFonts w:ascii="Tahoma" w:eastAsia="SimSun" w:hAnsi="Tahoma" w:cs="Tahoma"/>
          <w:b/>
          <w:kern w:val="3"/>
          <w:sz w:val="20"/>
          <w:szCs w:val="20"/>
          <w:lang w:eastAsia="zh-CN" w:bidi="hi-IN"/>
        </w:rPr>
      </w:pPr>
      <w:r w:rsidRPr="00452552">
        <w:rPr>
          <w:rFonts w:ascii="Tahoma" w:eastAsia="SimSun" w:hAnsi="Tahoma" w:cs="Tahoma"/>
          <w:b/>
          <w:kern w:val="3"/>
          <w:sz w:val="20"/>
          <w:szCs w:val="20"/>
          <w:lang w:eastAsia="zh-CN" w:bidi="hi-IN"/>
        </w:rPr>
        <w:t>Pytanie 1:</w:t>
      </w:r>
    </w:p>
    <w:p w:rsidR="00D76FE8" w:rsidRDefault="00D76FE8" w:rsidP="00864E19">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ahoma" w:eastAsia="Times New Roman" w:hAnsi="Tahoma" w:cs="Tahoma"/>
          <w:sz w:val="20"/>
          <w:szCs w:val="20"/>
        </w:rPr>
      </w:pPr>
      <w:r w:rsidRPr="00452552">
        <w:rPr>
          <w:rFonts w:ascii="Tahoma" w:eastAsia="Times New Roman" w:hAnsi="Tahoma" w:cs="Tahoma"/>
          <w:sz w:val="20"/>
          <w:szCs w:val="20"/>
        </w:rPr>
        <w:t>Prosimy o potwierdzenie, że  zakres ubezpieczenia odpowiedzialności cywilnej nie obejmuje  i nie będzie obejmować szkód powstałych w związku z prowadzeniem działalności, medycznej, badawczej, farmaceutycznej a także udzielaniem świadczeń opieki zdrowotnej z wyjątkiem drobnych świadczeń medycznych wskazanych w SIWZ.</w:t>
      </w:r>
    </w:p>
    <w:p w:rsidR="00452552" w:rsidRPr="00452552" w:rsidRDefault="00452552" w:rsidP="00864E19">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ahoma" w:eastAsia="Times New Roman" w:hAnsi="Tahoma" w:cs="Tahoma"/>
          <w:b/>
          <w:sz w:val="20"/>
          <w:szCs w:val="20"/>
        </w:rPr>
      </w:pPr>
      <w:r w:rsidRPr="00452552">
        <w:rPr>
          <w:rFonts w:ascii="Tahoma" w:eastAsia="Times New Roman" w:hAnsi="Tahoma" w:cs="Tahoma"/>
          <w:b/>
          <w:sz w:val="20"/>
          <w:szCs w:val="20"/>
        </w:rPr>
        <w:t>Odpowiedź 1:</w:t>
      </w:r>
    </w:p>
    <w:p w:rsidR="00452552" w:rsidRPr="00452552" w:rsidRDefault="00452552" w:rsidP="00864E19">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ahoma" w:eastAsia="Times New Roman" w:hAnsi="Tahoma" w:cs="Tahoma"/>
          <w:sz w:val="20"/>
          <w:szCs w:val="20"/>
        </w:rPr>
      </w:pPr>
      <w:r>
        <w:rPr>
          <w:rFonts w:ascii="Tahoma" w:eastAsia="Times New Roman" w:hAnsi="Tahoma" w:cs="Tahoma"/>
          <w:sz w:val="20"/>
          <w:szCs w:val="20"/>
        </w:rPr>
        <w:t>Zamawiający potwierdza.</w:t>
      </w:r>
    </w:p>
    <w:p w:rsidR="00D76FE8" w:rsidRDefault="00D76FE8" w:rsidP="00864E19">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ahoma" w:eastAsia="Times New Roman" w:hAnsi="Tahoma" w:cs="Tahoma"/>
          <w:sz w:val="20"/>
          <w:szCs w:val="20"/>
        </w:rPr>
      </w:pPr>
    </w:p>
    <w:p w:rsidR="00452552" w:rsidRPr="00452552" w:rsidRDefault="00452552" w:rsidP="00864E19">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ahoma" w:eastAsia="Times New Roman" w:hAnsi="Tahoma" w:cs="Tahoma"/>
          <w:b/>
          <w:sz w:val="20"/>
          <w:szCs w:val="20"/>
        </w:rPr>
      </w:pPr>
      <w:r w:rsidRPr="00452552">
        <w:rPr>
          <w:rFonts w:ascii="Tahoma" w:eastAsia="Times New Roman" w:hAnsi="Tahoma" w:cs="Tahoma"/>
          <w:b/>
          <w:sz w:val="20"/>
          <w:szCs w:val="20"/>
        </w:rPr>
        <w:t>Pytanie 2:</w:t>
      </w:r>
    </w:p>
    <w:p w:rsidR="00D76FE8" w:rsidRDefault="00D76FE8" w:rsidP="00864E19">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ahoma" w:eastAsia="Times New Roman" w:hAnsi="Tahoma" w:cs="Tahoma"/>
          <w:sz w:val="20"/>
          <w:szCs w:val="20"/>
        </w:rPr>
      </w:pPr>
      <w:r w:rsidRPr="00452552">
        <w:rPr>
          <w:rFonts w:ascii="Tahoma" w:eastAsia="Times New Roman" w:hAnsi="Tahoma" w:cs="Tahoma"/>
          <w:sz w:val="20"/>
          <w:szCs w:val="20"/>
        </w:rPr>
        <w:t>Prosimy o potwierdzenie, że zakres ubezpieczenia odpowiedzialności cywilnej nie obejmuje i nie będzie obejmować szkód powstałych w związku z posiadaniem, użytkowaniem, zarządzaniem oraz administrowaniem wysypiskiem lub składowiskiem odpadów a także w związku z prowadzeniem działalności związanej z sortowaniem, spalaniem, utylizowaniem, odzyskiem odpadów lub jakimkolwiek innym ich przetwarzaniem</w:t>
      </w:r>
      <w:r w:rsidR="00452552">
        <w:rPr>
          <w:rFonts w:ascii="Tahoma" w:eastAsia="Times New Roman" w:hAnsi="Tahoma" w:cs="Tahoma"/>
          <w:sz w:val="20"/>
          <w:szCs w:val="20"/>
        </w:rPr>
        <w:t>.</w:t>
      </w:r>
    </w:p>
    <w:p w:rsidR="00452552" w:rsidRPr="00452552" w:rsidRDefault="00452552" w:rsidP="00864E19">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ahoma" w:eastAsia="Times New Roman" w:hAnsi="Tahoma" w:cs="Tahoma"/>
          <w:b/>
          <w:sz w:val="20"/>
          <w:szCs w:val="20"/>
        </w:rPr>
      </w:pPr>
      <w:r w:rsidRPr="00452552">
        <w:rPr>
          <w:rFonts w:ascii="Tahoma" w:eastAsia="Times New Roman" w:hAnsi="Tahoma" w:cs="Tahoma"/>
          <w:b/>
          <w:sz w:val="20"/>
          <w:szCs w:val="20"/>
        </w:rPr>
        <w:t>Odpowiedź 2:</w:t>
      </w:r>
    </w:p>
    <w:p w:rsidR="00452552" w:rsidRDefault="00452552" w:rsidP="00864E19">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ahoma" w:eastAsia="Times New Roman" w:hAnsi="Tahoma" w:cs="Tahoma"/>
          <w:sz w:val="20"/>
          <w:szCs w:val="20"/>
        </w:rPr>
      </w:pPr>
      <w:r>
        <w:rPr>
          <w:rFonts w:ascii="Tahoma" w:eastAsia="Times New Roman" w:hAnsi="Tahoma" w:cs="Tahoma"/>
          <w:sz w:val="20"/>
          <w:szCs w:val="20"/>
        </w:rPr>
        <w:t>Zamawiający potwierdza.</w:t>
      </w:r>
    </w:p>
    <w:p w:rsidR="0021605B" w:rsidRDefault="0021605B" w:rsidP="00864E19">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ahoma" w:eastAsia="Times New Roman" w:hAnsi="Tahoma" w:cs="Tahoma"/>
          <w:sz w:val="20"/>
          <w:szCs w:val="20"/>
        </w:rPr>
      </w:pPr>
    </w:p>
    <w:p w:rsidR="0021605B" w:rsidRPr="0021605B" w:rsidRDefault="0021605B" w:rsidP="00864E19">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ahoma" w:eastAsia="Times New Roman" w:hAnsi="Tahoma" w:cs="Tahoma"/>
          <w:b/>
          <w:sz w:val="20"/>
          <w:szCs w:val="20"/>
        </w:rPr>
      </w:pPr>
      <w:r w:rsidRPr="0021605B">
        <w:rPr>
          <w:rFonts w:ascii="Tahoma" w:eastAsia="Times New Roman" w:hAnsi="Tahoma" w:cs="Tahoma"/>
          <w:b/>
          <w:sz w:val="20"/>
          <w:szCs w:val="20"/>
        </w:rPr>
        <w:t>Pytanie 3:</w:t>
      </w:r>
    </w:p>
    <w:p w:rsidR="00D76FE8" w:rsidRDefault="00D76FE8" w:rsidP="00864E19">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ahoma" w:eastAsia="Times New Roman" w:hAnsi="Tahoma" w:cs="Tahoma"/>
          <w:sz w:val="20"/>
          <w:szCs w:val="20"/>
        </w:rPr>
      </w:pPr>
      <w:r w:rsidRPr="00452552">
        <w:rPr>
          <w:rFonts w:ascii="Tahoma" w:eastAsia="Times New Roman" w:hAnsi="Tahoma" w:cs="Tahoma"/>
          <w:sz w:val="20"/>
          <w:szCs w:val="20"/>
        </w:rPr>
        <w:t xml:space="preserve">Uprzejmie prosimy o przesunięcie terminu otwarcia ofert na </w:t>
      </w:r>
      <w:r w:rsidR="004B71D7" w:rsidRPr="00452552">
        <w:rPr>
          <w:rFonts w:ascii="Tahoma" w:eastAsia="Times New Roman" w:hAnsi="Tahoma" w:cs="Tahoma"/>
          <w:sz w:val="20"/>
          <w:szCs w:val="20"/>
        </w:rPr>
        <w:t>11-12</w:t>
      </w:r>
      <w:r w:rsidR="00876B7C" w:rsidRPr="00452552">
        <w:rPr>
          <w:rFonts w:ascii="Tahoma" w:eastAsia="Times New Roman" w:hAnsi="Tahoma" w:cs="Tahoma"/>
          <w:sz w:val="20"/>
          <w:szCs w:val="20"/>
        </w:rPr>
        <w:t xml:space="preserve">-2017r. </w:t>
      </w:r>
    </w:p>
    <w:p w:rsidR="0021605B" w:rsidRPr="0021605B" w:rsidRDefault="0021605B" w:rsidP="00864E19">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ahoma" w:eastAsia="Times New Roman" w:hAnsi="Tahoma" w:cs="Tahoma"/>
          <w:b/>
          <w:sz w:val="20"/>
          <w:szCs w:val="20"/>
        </w:rPr>
      </w:pPr>
      <w:r w:rsidRPr="0021605B">
        <w:rPr>
          <w:rFonts w:ascii="Tahoma" w:eastAsia="Times New Roman" w:hAnsi="Tahoma" w:cs="Tahoma"/>
          <w:b/>
          <w:sz w:val="20"/>
          <w:szCs w:val="20"/>
        </w:rPr>
        <w:t>Odpowiedź 3:</w:t>
      </w:r>
    </w:p>
    <w:p w:rsidR="0021605B" w:rsidRPr="00452552" w:rsidRDefault="0021605B" w:rsidP="00864E19">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ahoma" w:eastAsia="Times New Roman" w:hAnsi="Tahoma" w:cs="Tahoma"/>
          <w:sz w:val="20"/>
          <w:szCs w:val="20"/>
        </w:rPr>
      </w:pPr>
      <w:r>
        <w:rPr>
          <w:rFonts w:ascii="Tahoma" w:eastAsia="Times New Roman" w:hAnsi="Tahoma" w:cs="Tahoma"/>
          <w:sz w:val="20"/>
          <w:szCs w:val="20"/>
        </w:rPr>
        <w:t>Zamawiający nie wyraża zgody na przesunięcie terminu otwarcia ofert.</w:t>
      </w:r>
    </w:p>
    <w:p w:rsidR="00876B7C" w:rsidRDefault="00876B7C" w:rsidP="00864E19">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ahoma" w:eastAsia="Times New Roman" w:hAnsi="Tahoma" w:cs="Tahoma"/>
          <w:sz w:val="20"/>
          <w:szCs w:val="20"/>
        </w:rPr>
      </w:pPr>
    </w:p>
    <w:p w:rsidR="0021605B" w:rsidRPr="0021605B" w:rsidRDefault="0021605B" w:rsidP="00864E19">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ahoma" w:eastAsia="Times New Roman" w:hAnsi="Tahoma" w:cs="Tahoma"/>
          <w:b/>
          <w:sz w:val="20"/>
          <w:szCs w:val="20"/>
        </w:rPr>
      </w:pPr>
      <w:r w:rsidRPr="0021605B">
        <w:rPr>
          <w:rFonts w:ascii="Tahoma" w:eastAsia="Times New Roman" w:hAnsi="Tahoma" w:cs="Tahoma"/>
          <w:b/>
          <w:sz w:val="20"/>
          <w:szCs w:val="20"/>
        </w:rPr>
        <w:t>Pytanie 4:</w:t>
      </w:r>
    </w:p>
    <w:p w:rsidR="00D76FE8" w:rsidRDefault="00D76FE8" w:rsidP="00864E19">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ahoma" w:eastAsia="Times New Roman" w:hAnsi="Tahoma" w:cs="Tahoma"/>
          <w:sz w:val="20"/>
          <w:szCs w:val="20"/>
        </w:rPr>
      </w:pPr>
      <w:r w:rsidRPr="00452552">
        <w:rPr>
          <w:rFonts w:ascii="Tahoma" w:eastAsia="Times New Roman" w:hAnsi="Tahoma" w:cs="Tahoma"/>
          <w:sz w:val="20"/>
          <w:szCs w:val="20"/>
        </w:rPr>
        <w:t xml:space="preserve">W odniesieniu do OC za produkt gastronomiczny prosimy o wyłączenie z zakresu szkody w związku z przeniesieniem choroby </w:t>
      </w:r>
      <w:proofErr w:type="spellStart"/>
      <w:r w:rsidRPr="00452552">
        <w:rPr>
          <w:rFonts w:ascii="Tahoma" w:eastAsia="Times New Roman" w:hAnsi="Tahoma" w:cs="Tahoma"/>
          <w:sz w:val="20"/>
          <w:szCs w:val="20"/>
        </w:rPr>
        <w:t>Creutzfeldta</w:t>
      </w:r>
      <w:proofErr w:type="spellEnd"/>
      <w:r w:rsidRPr="00452552">
        <w:rPr>
          <w:rFonts w:ascii="Tahoma" w:eastAsia="Times New Roman" w:hAnsi="Tahoma" w:cs="Tahoma"/>
          <w:sz w:val="20"/>
          <w:szCs w:val="20"/>
        </w:rPr>
        <w:t>-Jacoba i innych encefalopatii gąbczastych.</w:t>
      </w:r>
    </w:p>
    <w:p w:rsidR="0021605B" w:rsidRPr="0021605B" w:rsidRDefault="0021605B" w:rsidP="00864E19">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ahoma" w:eastAsia="Times New Roman" w:hAnsi="Tahoma" w:cs="Tahoma"/>
          <w:b/>
          <w:sz w:val="20"/>
          <w:szCs w:val="20"/>
        </w:rPr>
      </w:pPr>
      <w:r w:rsidRPr="0021605B">
        <w:rPr>
          <w:rFonts w:ascii="Tahoma" w:eastAsia="Times New Roman" w:hAnsi="Tahoma" w:cs="Tahoma"/>
          <w:b/>
          <w:sz w:val="20"/>
          <w:szCs w:val="20"/>
        </w:rPr>
        <w:t>Odpowiedź 4:</w:t>
      </w:r>
    </w:p>
    <w:p w:rsidR="0021605B" w:rsidRPr="00452552" w:rsidRDefault="0021605B" w:rsidP="00864E19">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ahoma" w:eastAsia="Times New Roman" w:hAnsi="Tahoma" w:cs="Tahoma"/>
          <w:sz w:val="20"/>
          <w:szCs w:val="20"/>
        </w:rPr>
      </w:pPr>
      <w:r>
        <w:rPr>
          <w:rFonts w:ascii="Tahoma" w:eastAsia="Times New Roman" w:hAnsi="Tahoma" w:cs="Tahoma"/>
          <w:sz w:val="20"/>
          <w:szCs w:val="20"/>
        </w:rPr>
        <w:t xml:space="preserve">Zamawiający wyraża zgodę na </w:t>
      </w:r>
      <w:r w:rsidRPr="00452552">
        <w:rPr>
          <w:rFonts w:ascii="Tahoma" w:eastAsia="Times New Roman" w:hAnsi="Tahoma" w:cs="Tahoma"/>
          <w:sz w:val="20"/>
          <w:szCs w:val="20"/>
        </w:rPr>
        <w:t xml:space="preserve">wyłączenie z zakresu </w:t>
      </w:r>
      <w:r>
        <w:rPr>
          <w:rFonts w:ascii="Tahoma" w:eastAsia="Times New Roman" w:hAnsi="Tahoma" w:cs="Tahoma"/>
          <w:sz w:val="20"/>
          <w:szCs w:val="20"/>
        </w:rPr>
        <w:t xml:space="preserve">odpowiedzialności cywilnej </w:t>
      </w:r>
      <w:r w:rsidRPr="00452552">
        <w:rPr>
          <w:rFonts w:ascii="Tahoma" w:eastAsia="Times New Roman" w:hAnsi="Tahoma" w:cs="Tahoma"/>
          <w:sz w:val="20"/>
          <w:szCs w:val="20"/>
        </w:rPr>
        <w:t xml:space="preserve">szkody w związku z przeniesieniem choroby </w:t>
      </w:r>
      <w:proofErr w:type="spellStart"/>
      <w:r w:rsidRPr="00452552">
        <w:rPr>
          <w:rFonts w:ascii="Tahoma" w:eastAsia="Times New Roman" w:hAnsi="Tahoma" w:cs="Tahoma"/>
          <w:sz w:val="20"/>
          <w:szCs w:val="20"/>
        </w:rPr>
        <w:t>Creutzfeldta</w:t>
      </w:r>
      <w:proofErr w:type="spellEnd"/>
      <w:r w:rsidRPr="00452552">
        <w:rPr>
          <w:rFonts w:ascii="Tahoma" w:eastAsia="Times New Roman" w:hAnsi="Tahoma" w:cs="Tahoma"/>
          <w:sz w:val="20"/>
          <w:szCs w:val="20"/>
        </w:rPr>
        <w:t>-Jacoba i innych encefalopatii gąbczastych.</w:t>
      </w:r>
    </w:p>
    <w:p w:rsidR="00D76FE8" w:rsidRDefault="00D76FE8" w:rsidP="00864E19">
      <w:pPr>
        <w:pStyle w:val="Akapitzlist"/>
        <w:spacing w:after="0" w:line="240" w:lineRule="auto"/>
        <w:ind w:left="0"/>
        <w:rPr>
          <w:rFonts w:ascii="Tahoma" w:eastAsia="Times New Roman" w:hAnsi="Tahoma" w:cs="Tahoma"/>
          <w:sz w:val="20"/>
          <w:szCs w:val="20"/>
        </w:rPr>
      </w:pPr>
    </w:p>
    <w:p w:rsidR="00D76FE8" w:rsidRPr="0021605B" w:rsidRDefault="0021605B" w:rsidP="00864E19">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ahoma" w:eastAsia="Times New Roman" w:hAnsi="Tahoma" w:cs="Tahoma"/>
          <w:b/>
          <w:sz w:val="20"/>
          <w:szCs w:val="20"/>
        </w:rPr>
      </w:pPr>
      <w:r w:rsidRPr="0021605B">
        <w:rPr>
          <w:rFonts w:ascii="Tahoma" w:eastAsia="Times New Roman" w:hAnsi="Tahoma" w:cs="Tahoma"/>
          <w:b/>
          <w:sz w:val="20"/>
          <w:szCs w:val="20"/>
        </w:rPr>
        <w:t>Pytanie 5:</w:t>
      </w:r>
    </w:p>
    <w:p w:rsidR="00D76FE8" w:rsidRDefault="00D76FE8" w:rsidP="00864E19">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ahoma" w:eastAsia="Times New Roman" w:hAnsi="Tahoma" w:cs="Tahoma"/>
          <w:sz w:val="20"/>
          <w:szCs w:val="20"/>
        </w:rPr>
      </w:pPr>
      <w:r w:rsidRPr="00452552">
        <w:rPr>
          <w:rFonts w:ascii="Tahoma" w:eastAsia="Times New Roman" w:hAnsi="Tahoma" w:cs="Tahoma"/>
          <w:sz w:val="20"/>
          <w:szCs w:val="20"/>
        </w:rPr>
        <w:t>Prosimy o potwierdzenie, że zakres ochrony OC z tyt. organizacji imprez nie obejmuje i nie będzie obejmować  imprez związanych ze sportami motorowymi, motorowodnymi, lotniczymi.</w:t>
      </w:r>
    </w:p>
    <w:p w:rsidR="0021605B" w:rsidRPr="0021605B" w:rsidRDefault="0021605B" w:rsidP="00864E19">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ahoma" w:eastAsia="Times New Roman" w:hAnsi="Tahoma" w:cs="Tahoma"/>
          <w:b/>
          <w:sz w:val="20"/>
          <w:szCs w:val="20"/>
        </w:rPr>
      </w:pPr>
      <w:r w:rsidRPr="0021605B">
        <w:rPr>
          <w:rFonts w:ascii="Tahoma" w:eastAsia="Times New Roman" w:hAnsi="Tahoma" w:cs="Tahoma"/>
          <w:b/>
          <w:sz w:val="20"/>
          <w:szCs w:val="20"/>
        </w:rPr>
        <w:t>Odpowiedź 5:</w:t>
      </w:r>
    </w:p>
    <w:p w:rsidR="0021605B" w:rsidRPr="00452552" w:rsidRDefault="0021605B" w:rsidP="00864E19">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ahoma" w:eastAsia="Times New Roman" w:hAnsi="Tahoma" w:cs="Tahoma"/>
          <w:sz w:val="20"/>
          <w:szCs w:val="20"/>
        </w:rPr>
      </w:pPr>
      <w:r w:rsidRPr="00E8507B">
        <w:rPr>
          <w:rFonts w:ascii="Tahoma" w:eastAsia="Times New Roman" w:hAnsi="Tahoma" w:cs="Tahoma"/>
          <w:sz w:val="20"/>
          <w:szCs w:val="20"/>
        </w:rPr>
        <w:t>Zamawiający potwierdza.</w:t>
      </w:r>
    </w:p>
    <w:p w:rsidR="00D76FE8" w:rsidRDefault="00D76FE8" w:rsidP="00864E19">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ahoma" w:eastAsia="Times New Roman" w:hAnsi="Tahoma" w:cs="Tahoma"/>
          <w:sz w:val="20"/>
          <w:szCs w:val="20"/>
        </w:rPr>
      </w:pPr>
    </w:p>
    <w:p w:rsidR="0021605B" w:rsidRPr="00A70052" w:rsidRDefault="0021605B" w:rsidP="00864E19">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ahoma" w:eastAsia="Times New Roman" w:hAnsi="Tahoma" w:cs="Tahoma"/>
          <w:b/>
          <w:sz w:val="20"/>
          <w:szCs w:val="20"/>
        </w:rPr>
      </w:pPr>
      <w:r w:rsidRPr="00A70052">
        <w:rPr>
          <w:rFonts w:ascii="Tahoma" w:eastAsia="Times New Roman" w:hAnsi="Tahoma" w:cs="Tahoma"/>
          <w:b/>
          <w:sz w:val="20"/>
          <w:szCs w:val="20"/>
        </w:rPr>
        <w:t>Pytanie 6:</w:t>
      </w:r>
    </w:p>
    <w:p w:rsidR="00D76FE8" w:rsidRDefault="00D76FE8" w:rsidP="00864E19">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ahoma" w:eastAsia="Times New Roman" w:hAnsi="Tahoma" w:cs="Tahoma"/>
          <w:sz w:val="20"/>
          <w:szCs w:val="20"/>
        </w:rPr>
      </w:pPr>
      <w:r w:rsidRPr="00452552">
        <w:rPr>
          <w:rFonts w:ascii="Tahoma" w:eastAsia="Times New Roman" w:hAnsi="Tahoma" w:cs="Tahoma"/>
          <w:sz w:val="20"/>
          <w:szCs w:val="20"/>
        </w:rPr>
        <w:t xml:space="preserve">Prosimy o potwierdzenie, że zakresem ochrony nie będą obejmowane imprezy związane ze sportami ekstremalnymi takimi jak:  skoki bungee, B.A.S.E. jumping, speleologia, </w:t>
      </w:r>
      <w:proofErr w:type="spellStart"/>
      <w:r w:rsidRPr="00452552">
        <w:rPr>
          <w:rFonts w:ascii="Tahoma" w:eastAsia="Times New Roman" w:hAnsi="Tahoma" w:cs="Tahoma"/>
          <w:sz w:val="20"/>
          <w:szCs w:val="20"/>
        </w:rPr>
        <w:t>rafting</w:t>
      </w:r>
      <w:proofErr w:type="spellEnd"/>
      <w:r w:rsidRPr="00452552">
        <w:rPr>
          <w:rFonts w:ascii="Tahoma" w:eastAsia="Times New Roman" w:hAnsi="Tahoma" w:cs="Tahoma"/>
          <w:sz w:val="20"/>
          <w:szCs w:val="20"/>
        </w:rPr>
        <w:t xml:space="preserve">, </w:t>
      </w:r>
      <w:proofErr w:type="spellStart"/>
      <w:r w:rsidRPr="00452552">
        <w:rPr>
          <w:rFonts w:ascii="Tahoma" w:eastAsia="Times New Roman" w:hAnsi="Tahoma" w:cs="Tahoma"/>
          <w:sz w:val="20"/>
          <w:szCs w:val="20"/>
        </w:rPr>
        <w:t>canyoning</w:t>
      </w:r>
      <w:proofErr w:type="spellEnd"/>
      <w:r w:rsidRPr="00452552">
        <w:rPr>
          <w:rFonts w:ascii="Tahoma" w:eastAsia="Times New Roman" w:hAnsi="Tahoma" w:cs="Tahoma"/>
          <w:sz w:val="20"/>
          <w:szCs w:val="20"/>
        </w:rPr>
        <w:t xml:space="preserve"> itp.</w:t>
      </w:r>
    </w:p>
    <w:p w:rsidR="00A70052" w:rsidRPr="00A70052" w:rsidRDefault="00A70052" w:rsidP="00864E19">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ahoma" w:eastAsia="Times New Roman" w:hAnsi="Tahoma" w:cs="Tahoma"/>
          <w:b/>
          <w:sz w:val="20"/>
          <w:szCs w:val="20"/>
        </w:rPr>
      </w:pPr>
      <w:r w:rsidRPr="00A70052">
        <w:rPr>
          <w:rFonts w:ascii="Tahoma" w:eastAsia="Times New Roman" w:hAnsi="Tahoma" w:cs="Tahoma"/>
          <w:b/>
          <w:sz w:val="20"/>
          <w:szCs w:val="20"/>
        </w:rPr>
        <w:t>Odpowiedź 6:</w:t>
      </w:r>
    </w:p>
    <w:p w:rsidR="00A70052" w:rsidRPr="00452552" w:rsidRDefault="00A70052" w:rsidP="00864E19">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ahoma" w:eastAsia="Times New Roman" w:hAnsi="Tahoma" w:cs="Tahoma"/>
          <w:sz w:val="20"/>
          <w:szCs w:val="20"/>
        </w:rPr>
      </w:pPr>
      <w:r w:rsidRPr="00E8507B">
        <w:rPr>
          <w:rFonts w:ascii="Tahoma" w:eastAsia="Times New Roman" w:hAnsi="Tahoma" w:cs="Tahoma"/>
          <w:sz w:val="20"/>
          <w:szCs w:val="20"/>
        </w:rPr>
        <w:t>Zamawiający potwierdza.</w:t>
      </w:r>
    </w:p>
    <w:p w:rsidR="00D76FE8" w:rsidRPr="00A70052" w:rsidRDefault="00D76FE8" w:rsidP="00864E19">
      <w:pPr>
        <w:pStyle w:val="Akapitzlist"/>
        <w:spacing w:after="0" w:line="240" w:lineRule="auto"/>
        <w:ind w:left="0"/>
        <w:rPr>
          <w:rFonts w:ascii="Tahoma" w:eastAsia="Times New Roman" w:hAnsi="Tahoma" w:cs="Tahoma"/>
          <w:b/>
          <w:sz w:val="20"/>
          <w:szCs w:val="20"/>
        </w:rPr>
      </w:pPr>
    </w:p>
    <w:p w:rsidR="00D76FE8" w:rsidRPr="00A70052" w:rsidRDefault="0021605B" w:rsidP="00864E19">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ahoma" w:eastAsia="Times New Roman" w:hAnsi="Tahoma" w:cs="Tahoma"/>
          <w:b/>
          <w:sz w:val="20"/>
          <w:szCs w:val="20"/>
        </w:rPr>
      </w:pPr>
      <w:r w:rsidRPr="00A70052">
        <w:rPr>
          <w:rFonts w:ascii="Tahoma" w:eastAsia="Times New Roman" w:hAnsi="Tahoma" w:cs="Tahoma"/>
          <w:b/>
          <w:sz w:val="20"/>
          <w:szCs w:val="20"/>
        </w:rPr>
        <w:t>Pytanie 7:</w:t>
      </w:r>
    </w:p>
    <w:p w:rsidR="00D76FE8" w:rsidRDefault="00D76FE8" w:rsidP="00864E19">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ahoma" w:eastAsia="Times New Roman" w:hAnsi="Tahoma" w:cs="Tahoma"/>
          <w:sz w:val="20"/>
          <w:szCs w:val="20"/>
        </w:rPr>
      </w:pPr>
      <w:r w:rsidRPr="00452552">
        <w:rPr>
          <w:rFonts w:ascii="Tahoma" w:eastAsia="Times New Roman" w:hAnsi="Tahoma" w:cs="Tahoma"/>
          <w:sz w:val="20"/>
          <w:szCs w:val="20"/>
        </w:rPr>
        <w:t>Odnośnie podanej szkodowości proszę o informację jakie franszyzy i udziały własne ona uwzględnia? Jakie franszyzy i udziały własne miały zastosowanie w dotychczasowych umowach?</w:t>
      </w:r>
    </w:p>
    <w:p w:rsidR="00A70052" w:rsidRPr="00A70052" w:rsidRDefault="00A70052" w:rsidP="00864E19">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ahoma" w:eastAsia="Times New Roman" w:hAnsi="Tahoma" w:cs="Tahoma"/>
          <w:b/>
          <w:sz w:val="20"/>
          <w:szCs w:val="20"/>
        </w:rPr>
      </w:pPr>
      <w:r w:rsidRPr="00A70052">
        <w:rPr>
          <w:rFonts w:ascii="Tahoma" w:eastAsia="Times New Roman" w:hAnsi="Tahoma" w:cs="Tahoma"/>
          <w:b/>
          <w:sz w:val="20"/>
          <w:szCs w:val="20"/>
        </w:rPr>
        <w:t>Odpowiedź 7:</w:t>
      </w:r>
    </w:p>
    <w:p w:rsidR="00A70052" w:rsidRPr="00452552" w:rsidRDefault="00A70052" w:rsidP="00864E19">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ahoma" w:eastAsia="Times New Roman" w:hAnsi="Tahoma" w:cs="Tahoma"/>
          <w:sz w:val="20"/>
          <w:szCs w:val="20"/>
        </w:rPr>
      </w:pPr>
      <w:r>
        <w:rPr>
          <w:rFonts w:ascii="Tahoma" w:eastAsia="Times New Roman" w:hAnsi="Tahoma" w:cs="Tahoma"/>
          <w:sz w:val="20"/>
          <w:szCs w:val="20"/>
        </w:rPr>
        <w:t>Zamawiający informuje, iż w okresie ostatnich 3 lat nie miały zastosowania franszyzy i udziały własne.</w:t>
      </w:r>
    </w:p>
    <w:p w:rsidR="000B3068" w:rsidRDefault="000B3068" w:rsidP="00864E19">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ahoma" w:eastAsia="Times New Roman" w:hAnsi="Tahoma" w:cs="Tahoma"/>
          <w:sz w:val="20"/>
          <w:szCs w:val="20"/>
        </w:rPr>
      </w:pPr>
    </w:p>
    <w:p w:rsidR="0021605B" w:rsidRPr="00A70052" w:rsidRDefault="0021605B" w:rsidP="00864E19">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ahoma" w:eastAsia="Times New Roman" w:hAnsi="Tahoma" w:cs="Tahoma"/>
          <w:b/>
          <w:sz w:val="20"/>
          <w:szCs w:val="20"/>
        </w:rPr>
      </w:pPr>
      <w:r w:rsidRPr="00A70052">
        <w:rPr>
          <w:rFonts w:ascii="Tahoma" w:eastAsia="Times New Roman" w:hAnsi="Tahoma" w:cs="Tahoma"/>
          <w:b/>
          <w:sz w:val="20"/>
          <w:szCs w:val="20"/>
        </w:rPr>
        <w:t>Pytanie 8:</w:t>
      </w:r>
    </w:p>
    <w:p w:rsidR="00D76FE8" w:rsidRDefault="00D76FE8" w:rsidP="00864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452552">
        <w:rPr>
          <w:rFonts w:ascii="Tahoma" w:eastAsia="Times New Roman" w:hAnsi="Tahoma" w:cs="Tahoma"/>
          <w:sz w:val="20"/>
          <w:szCs w:val="20"/>
        </w:rPr>
        <w:t>W celu oceny dotychczasowego przebiegu ubezpieczeń prosimy o odpowiedź – czy Zamawiający  w  okresie ostatnich 3 lat był ubezpieczony w zakresie określonym w SIWZ? W przypadku istotnych różnic w zakresach poszczególnych ubezpieczeń – prosimy o ich wskazanie.</w:t>
      </w:r>
    </w:p>
    <w:p w:rsidR="00A70052" w:rsidRPr="00A70052" w:rsidRDefault="00A70052" w:rsidP="00864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0"/>
          <w:szCs w:val="20"/>
        </w:rPr>
      </w:pPr>
      <w:r w:rsidRPr="00A70052">
        <w:rPr>
          <w:rFonts w:ascii="Tahoma" w:eastAsia="Times New Roman" w:hAnsi="Tahoma" w:cs="Tahoma"/>
          <w:b/>
          <w:sz w:val="20"/>
          <w:szCs w:val="20"/>
        </w:rPr>
        <w:t>Odpowiedź 8:</w:t>
      </w:r>
    </w:p>
    <w:p w:rsidR="00A70052" w:rsidRPr="00452552" w:rsidRDefault="00A70052" w:rsidP="00864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Pr>
          <w:rFonts w:ascii="Tahoma" w:eastAsia="Times New Roman" w:hAnsi="Tahoma" w:cs="Tahoma"/>
          <w:sz w:val="20"/>
          <w:szCs w:val="20"/>
        </w:rPr>
        <w:t xml:space="preserve">Zamawiający informuje, iż w </w:t>
      </w:r>
      <w:r w:rsidRPr="00452552">
        <w:rPr>
          <w:rFonts w:ascii="Tahoma" w:eastAsia="Times New Roman" w:hAnsi="Tahoma" w:cs="Tahoma"/>
          <w:sz w:val="20"/>
          <w:szCs w:val="20"/>
        </w:rPr>
        <w:t>okresie ostatnich 3 lat był ubezpieczony w zakresie określonym w SIWZ</w:t>
      </w:r>
      <w:r>
        <w:rPr>
          <w:rFonts w:ascii="Tahoma" w:eastAsia="Times New Roman" w:hAnsi="Tahoma" w:cs="Tahoma"/>
          <w:sz w:val="20"/>
          <w:szCs w:val="20"/>
        </w:rPr>
        <w:t>.</w:t>
      </w:r>
    </w:p>
    <w:p w:rsidR="00D76FE8" w:rsidRDefault="00D76FE8" w:rsidP="00864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p>
    <w:p w:rsidR="0021605B" w:rsidRPr="00A70052" w:rsidRDefault="0021605B" w:rsidP="00864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0"/>
          <w:szCs w:val="20"/>
        </w:rPr>
      </w:pPr>
      <w:r w:rsidRPr="00A70052">
        <w:rPr>
          <w:rFonts w:ascii="Tahoma" w:eastAsia="Times New Roman" w:hAnsi="Tahoma" w:cs="Tahoma"/>
          <w:b/>
          <w:sz w:val="20"/>
          <w:szCs w:val="20"/>
        </w:rPr>
        <w:t>Pytanie 9:</w:t>
      </w:r>
    </w:p>
    <w:p w:rsidR="000B3068" w:rsidRDefault="00D76FE8" w:rsidP="00864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452552">
        <w:rPr>
          <w:rFonts w:ascii="Tahoma" w:eastAsia="Times New Roman" w:hAnsi="Tahoma" w:cs="Tahoma"/>
          <w:sz w:val="20"/>
          <w:szCs w:val="20"/>
        </w:rPr>
        <w:t>Odnośnie rozszerzenia o szkody wyrządzone w związku z zarzadzaniem drogami…  prosimy o informację – jaki jest stan techniczny zgłoszonych do ubezpieczenia odcinków? Ile wynosił fundusz remontowy w roku ubiegłym i jaki jest zaplanowany na lata kolejne?</w:t>
      </w:r>
    </w:p>
    <w:p w:rsidR="00A70052" w:rsidRDefault="00A70052" w:rsidP="00864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0"/>
          <w:szCs w:val="20"/>
        </w:rPr>
      </w:pPr>
      <w:r w:rsidRPr="00A70052">
        <w:rPr>
          <w:rFonts w:ascii="Tahoma" w:eastAsia="Times New Roman" w:hAnsi="Tahoma" w:cs="Tahoma"/>
          <w:b/>
          <w:sz w:val="20"/>
          <w:szCs w:val="20"/>
        </w:rPr>
        <w:t>Odpowiedź 9:</w:t>
      </w:r>
    </w:p>
    <w:p w:rsidR="0092719D" w:rsidRPr="0092719D" w:rsidRDefault="0092719D" w:rsidP="0092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92719D">
        <w:rPr>
          <w:rFonts w:ascii="Tahoma" w:eastAsia="Times New Roman" w:hAnsi="Tahoma" w:cs="Tahoma"/>
          <w:sz w:val="20"/>
          <w:szCs w:val="20"/>
        </w:rPr>
        <w:t>Stan techniczny dróg powiatowych :</w:t>
      </w:r>
    </w:p>
    <w:p w:rsidR="0092719D" w:rsidRPr="0092719D" w:rsidRDefault="0092719D" w:rsidP="0092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92719D">
        <w:rPr>
          <w:rFonts w:ascii="Tahoma" w:eastAsia="Times New Roman" w:hAnsi="Tahoma" w:cs="Tahoma"/>
          <w:sz w:val="20"/>
          <w:szCs w:val="20"/>
        </w:rPr>
        <w:t>długość dróg w stanie dobrym - 109 561 m</w:t>
      </w:r>
    </w:p>
    <w:p w:rsidR="0092719D" w:rsidRPr="0092719D" w:rsidRDefault="0092719D" w:rsidP="0092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92719D">
        <w:rPr>
          <w:rFonts w:ascii="Tahoma" w:eastAsia="Times New Roman" w:hAnsi="Tahoma" w:cs="Tahoma"/>
          <w:sz w:val="20"/>
          <w:szCs w:val="20"/>
        </w:rPr>
        <w:t>długość dróg w stanie zadawalającym - 67 898 m</w:t>
      </w:r>
    </w:p>
    <w:p w:rsidR="0092719D" w:rsidRPr="0092719D" w:rsidRDefault="0092719D" w:rsidP="0092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92719D">
        <w:rPr>
          <w:rFonts w:ascii="Tahoma" w:eastAsia="Times New Roman" w:hAnsi="Tahoma" w:cs="Tahoma"/>
          <w:sz w:val="20"/>
          <w:szCs w:val="20"/>
        </w:rPr>
        <w:t>długość dróg w stanie niezadawalającym - 25 297 m</w:t>
      </w:r>
    </w:p>
    <w:p w:rsidR="0092719D" w:rsidRPr="0092719D" w:rsidRDefault="0092719D" w:rsidP="0092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92719D">
        <w:rPr>
          <w:rFonts w:ascii="Tahoma" w:eastAsia="Times New Roman" w:hAnsi="Tahoma" w:cs="Tahoma"/>
          <w:sz w:val="20"/>
          <w:szCs w:val="20"/>
        </w:rPr>
        <w:t>długość dróg w stanie złym - 29 064 m</w:t>
      </w:r>
    </w:p>
    <w:p w:rsidR="0092719D" w:rsidRPr="0092719D" w:rsidRDefault="0092719D" w:rsidP="0092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p>
    <w:p w:rsidR="0092719D" w:rsidRPr="0092719D" w:rsidRDefault="0092719D" w:rsidP="0092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92719D">
        <w:rPr>
          <w:rFonts w:ascii="Tahoma" w:eastAsia="Times New Roman" w:hAnsi="Tahoma" w:cs="Tahoma"/>
          <w:sz w:val="20"/>
          <w:szCs w:val="20"/>
        </w:rPr>
        <w:t>Fundusze przeznaczone na przebudowę i remont cząstkowy dróg powiatowych w 2017r. - 5 070 155 zł</w:t>
      </w:r>
    </w:p>
    <w:p w:rsidR="0092719D" w:rsidRPr="00215438" w:rsidRDefault="0092719D" w:rsidP="0092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18"/>
          <w:szCs w:val="18"/>
        </w:rPr>
      </w:pPr>
      <w:r w:rsidRPr="00215438">
        <w:rPr>
          <w:rFonts w:ascii="Tahoma" w:eastAsia="Times New Roman" w:hAnsi="Tahoma" w:cs="Tahoma"/>
          <w:sz w:val="18"/>
          <w:szCs w:val="18"/>
        </w:rPr>
        <w:t>Fundusze zaplanowane na przebudowę i remont cząstkowy dróg powiatowych na 2018r. - 7 545 000 zł</w:t>
      </w:r>
    </w:p>
    <w:p w:rsidR="0092719D" w:rsidRDefault="0092719D" w:rsidP="0092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92719D">
        <w:rPr>
          <w:rFonts w:ascii="Tahoma" w:eastAsia="Times New Roman" w:hAnsi="Tahoma" w:cs="Tahoma"/>
          <w:sz w:val="20"/>
          <w:szCs w:val="20"/>
        </w:rPr>
        <w:t>Na kolejne lata plan wydatków na drogi ustalany jest sukcesywnie przy planowaniu dochodów</w:t>
      </w:r>
    </w:p>
    <w:p w:rsidR="0092719D" w:rsidRPr="0092719D" w:rsidRDefault="0092719D" w:rsidP="0092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92719D">
        <w:rPr>
          <w:rFonts w:ascii="Tahoma" w:eastAsia="Times New Roman" w:hAnsi="Tahoma" w:cs="Tahoma"/>
          <w:sz w:val="20"/>
          <w:szCs w:val="20"/>
        </w:rPr>
        <w:t>i wydatków Powiatu Nowomiejskiego w roku poprzedzającym na rok kolejny.</w:t>
      </w:r>
    </w:p>
    <w:p w:rsidR="0092719D" w:rsidRPr="0092719D" w:rsidRDefault="0092719D" w:rsidP="00864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p>
    <w:p w:rsidR="00A70052" w:rsidRPr="00A70052" w:rsidRDefault="00A70052" w:rsidP="00864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0"/>
          <w:szCs w:val="20"/>
        </w:rPr>
      </w:pPr>
      <w:r w:rsidRPr="00A70052">
        <w:rPr>
          <w:rFonts w:ascii="Tahoma" w:eastAsia="Times New Roman" w:hAnsi="Tahoma" w:cs="Tahoma"/>
          <w:b/>
          <w:sz w:val="20"/>
          <w:szCs w:val="20"/>
        </w:rPr>
        <w:t>Pytanie 10:</w:t>
      </w:r>
    </w:p>
    <w:p w:rsidR="00D76FE8" w:rsidRDefault="00D76FE8" w:rsidP="00864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452552">
        <w:rPr>
          <w:rFonts w:ascii="Tahoma" w:eastAsia="Times New Roman" w:hAnsi="Tahoma" w:cs="Tahoma"/>
          <w:sz w:val="20"/>
          <w:szCs w:val="20"/>
        </w:rPr>
        <w:t>W odniesieniu do szkód powstałych podczas pokazów sztucznych ogni (w OC z tytułu organizacji imprez) prosimy o potwierdzenie, że ochrona istnieje pod warunkiem, że pokaz jest organizowany przez firmę profesjonalnie zajmującą się organizowaniem takich pokazów.</w:t>
      </w:r>
    </w:p>
    <w:p w:rsidR="00A70052" w:rsidRPr="00A70052" w:rsidRDefault="00A70052" w:rsidP="00864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0"/>
          <w:szCs w:val="20"/>
        </w:rPr>
      </w:pPr>
      <w:r w:rsidRPr="00A70052">
        <w:rPr>
          <w:rFonts w:ascii="Tahoma" w:eastAsia="Times New Roman" w:hAnsi="Tahoma" w:cs="Tahoma"/>
          <w:b/>
          <w:sz w:val="20"/>
          <w:szCs w:val="20"/>
        </w:rPr>
        <w:t>Odpowiedź 10:</w:t>
      </w:r>
    </w:p>
    <w:p w:rsidR="00A70052" w:rsidRPr="00452552" w:rsidRDefault="00A70052" w:rsidP="00864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E8507B">
        <w:rPr>
          <w:rFonts w:ascii="Tahoma" w:eastAsia="Times New Roman" w:hAnsi="Tahoma" w:cs="Tahoma"/>
          <w:sz w:val="20"/>
          <w:szCs w:val="20"/>
        </w:rPr>
        <w:t>Zamawiający potwierdza.</w:t>
      </w:r>
    </w:p>
    <w:p w:rsidR="000B3068" w:rsidRDefault="000B3068" w:rsidP="00864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p>
    <w:p w:rsidR="00A70052" w:rsidRPr="00A70052" w:rsidRDefault="00A70052" w:rsidP="00864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0"/>
          <w:szCs w:val="20"/>
        </w:rPr>
      </w:pPr>
      <w:r w:rsidRPr="00A70052">
        <w:rPr>
          <w:rFonts w:ascii="Tahoma" w:eastAsia="Times New Roman" w:hAnsi="Tahoma" w:cs="Tahoma"/>
          <w:b/>
          <w:sz w:val="20"/>
          <w:szCs w:val="20"/>
        </w:rPr>
        <w:t>Pytanie 11:</w:t>
      </w:r>
    </w:p>
    <w:p w:rsidR="00D76FE8" w:rsidRDefault="001E486F" w:rsidP="00864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452552">
        <w:rPr>
          <w:rFonts w:ascii="Tahoma" w:eastAsia="Times New Roman" w:hAnsi="Tahoma" w:cs="Tahoma"/>
          <w:sz w:val="20"/>
          <w:szCs w:val="20"/>
        </w:rPr>
        <w:t>W odniesieniu do punktu i</w:t>
      </w:r>
      <w:r w:rsidR="00D76FE8" w:rsidRPr="00452552">
        <w:rPr>
          <w:rFonts w:ascii="Tahoma" w:eastAsia="Times New Roman" w:hAnsi="Tahoma" w:cs="Tahoma"/>
          <w:sz w:val="20"/>
          <w:szCs w:val="20"/>
        </w:rPr>
        <w:t xml:space="preserve"> (szkody w środowisku) prosimy o zmianę zapisu na:  zakresem ochrony objęte są szkody, dla których początek zdarzenia wyrządzającego szkodę miał miejsce w okresie ubezpieczenia, a pierwsza szkoda powstała i ujawniła się w okresie ubezpieczenia w ciągu 72 godzin licząc od początku zdarzenia.</w:t>
      </w:r>
    </w:p>
    <w:p w:rsidR="00A70052" w:rsidRPr="00A70052" w:rsidRDefault="00A70052" w:rsidP="00864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0"/>
          <w:szCs w:val="20"/>
        </w:rPr>
      </w:pPr>
      <w:r w:rsidRPr="00A70052">
        <w:rPr>
          <w:rFonts w:ascii="Tahoma" w:eastAsia="Times New Roman" w:hAnsi="Tahoma" w:cs="Tahoma"/>
          <w:b/>
          <w:sz w:val="20"/>
          <w:szCs w:val="20"/>
        </w:rPr>
        <w:t>Odpowiedź 11:</w:t>
      </w:r>
    </w:p>
    <w:p w:rsidR="000B3068" w:rsidRDefault="00A70052" w:rsidP="00864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Pr>
          <w:rFonts w:ascii="Tahoma" w:eastAsia="Times New Roman" w:hAnsi="Tahoma" w:cs="Tahoma"/>
          <w:sz w:val="20"/>
          <w:szCs w:val="20"/>
        </w:rPr>
        <w:t>Zamawiający nie wyraża zgody.</w:t>
      </w:r>
    </w:p>
    <w:p w:rsidR="00A70052" w:rsidRDefault="00A70052" w:rsidP="00864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p>
    <w:p w:rsidR="00A70052" w:rsidRPr="00A70052" w:rsidRDefault="00A70052" w:rsidP="00864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0"/>
          <w:szCs w:val="20"/>
        </w:rPr>
      </w:pPr>
      <w:r w:rsidRPr="00A70052">
        <w:rPr>
          <w:rFonts w:ascii="Tahoma" w:eastAsia="Times New Roman" w:hAnsi="Tahoma" w:cs="Tahoma"/>
          <w:b/>
          <w:sz w:val="20"/>
          <w:szCs w:val="20"/>
        </w:rPr>
        <w:t>Pytanie 12:</w:t>
      </w:r>
    </w:p>
    <w:p w:rsidR="00D76FE8" w:rsidRDefault="00D76FE8" w:rsidP="00864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452552">
        <w:rPr>
          <w:rFonts w:ascii="Tahoma" w:eastAsia="Times New Roman" w:hAnsi="Tahoma" w:cs="Tahoma"/>
          <w:sz w:val="20"/>
          <w:szCs w:val="20"/>
        </w:rPr>
        <w:t>Prosimy o do</w:t>
      </w:r>
      <w:r w:rsidR="00A70052">
        <w:rPr>
          <w:rFonts w:ascii="Tahoma" w:eastAsia="Times New Roman" w:hAnsi="Tahoma" w:cs="Tahoma"/>
          <w:sz w:val="20"/>
          <w:szCs w:val="20"/>
        </w:rPr>
        <w:t xml:space="preserve">pisanie w kl. warunków i taryf, </w:t>
      </w:r>
      <w:r w:rsidRPr="00452552">
        <w:rPr>
          <w:rFonts w:ascii="Tahoma" w:eastAsia="Times New Roman" w:hAnsi="Tahoma" w:cs="Tahoma"/>
          <w:sz w:val="20"/>
          <w:szCs w:val="20"/>
        </w:rPr>
        <w:t>że nie dot. OC działalności lub dopisać, że obowiązuje tylko przy szkodowości nieprzekraczającej 50% (szkodowość jako stosunek wypłat odszkodowań i rezerw do zainkasowanej składki ).</w:t>
      </w:r>
    </w:p>
    <w:p w:rsidR="00A70052" w:rsidRPr="00A70052" w:rsidRDefault="00A70052" w:rsidP="00864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0"/>
          <w:szCs w:val="20"/>
        </w:rPr>
      </w:pPr>
      <w:r w:rsidRPr="00A70052">
        <w:rPr>
          <w:rFonts w:ascii="Tahoma" w:eastAsia="Times New Roman" w:hAnsi="Tahoma" w:cs="Tahoma"/>
          <w:b/>
          <w:sz w:val="20"/>
          <w:szCs w:val="20"/>
        </w:rPr>
        <w:t>Odpowiedź 12:</w:t>
      </w:r>
    </w:p>
    <w:p w:rsidR="00A70052" w:rsidRPr="00452552" w:rsidRDefault="00A70052" w:rsidP="00864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Pr>
          <w:rFonts w:ascii="Tahoma" w:eastAsia="Times New Roman" w:hAnsi="Tahoma" w:cs="Tahoma"/>
          <w:sz w:val="20"/>
          <w:szCs w:val="20"/>
        </w:rPr>
        <w:t>Zamawiający nie wyraża zg</w:t>
      </w:r>
      <w:r w:rsidR="00B62652">
        <w:rPr>
          <w:rFonts w:ascii="Tahoma" w:eastAsia="Times New Roman" w:hAnsi="Tahoma" w:cs="Tahoma"/>
          <w:sz w:val="20"/>
          <w:szCs w:val="20"/>
        </w:rPr>
        <w:t>o</w:t>
      </w:r>
      <w:r>
        <w:rPr>
          <w:rFonts w:ascii="Tahoma" w:eastAsia="Times New Roman" w:hAnsi="Tahoma" w:cs="Tahoma"/>
          <w:sz w:val="20"/>
          <w:szCs w:val="20"/>
        </w:rPr>
        <w:t>dy.</w:t>
      </w:r>
    </w:p>
    <w:p w:rsidR="000B3068" w:rsidRDefault="000B3068" w:rsidP="00864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p>
    <w:p w:rsidR="00A70052" w:rsidRPr="00A70052" w:rsidRDefault="00A70052" w:rsidP="00864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0"/>
          <w:szCs w:val="20"/>
        </w:rPr>
      </w:pPr>
      <w:r w:rsidRPr="00A70052">
        <w:rPr>
          <w:rFonts w:ascii="Tahoma" w:eastAsia="Times New Roman" w:hAnsi="Tahoma" w:cs="Tahoma"/>
          <w:b/>
          <w:sz w:val="20"/>
          <w:szCs w:val="20"/>
        </w:rPr>
        <w:t>Pytanie 13:</w:t>
      </w:r>
    </w:p>
    <w:p w:rsidR="00D76FE8" w:rsidRDefault="00D76FE8" w:rsidP="00864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452552">
        <w:rPr>
          <w:rFonts w:ascii="Tahoma" w:eastAsia="Times New Roman" w:hAnsi="Tahoma" w:cs="Tahoma"/>
          <w:sz w:val="20"/>
          <w:szCs w:val="20"/>
        </w:rPr>
        <w:t>Uprzejmie prosimy o wykreślenie paragrafu 14 z wzoru Umowy Generalnej.</w:t>
      </w:r>
    </w:p>
    <w:p w:rsidR="00A70052" w:rsidRPr="00A70052" w:rsidRDefault="00A70052" w:rsidP="00864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0"/>
          <w:szCs w:val="20"/>
        </w:rPr>
      </w:pPr>
      <w:r w:rsidRPr="00A70052">
        <w:rPr>
          <w:rFonts w:ascii="Tahoma" w:eastAsia="Times New Roman" w:hAnsi="Tahoma" w:cs="Tahoma"/>
          <w:b/>
          <w:sz w:val="20"/>
          <w:szCs w:val="20"/>
        </w:rPr>
        <w:t>Odpowiedź 13:</w:t>
      </w:r>
    </w:p>
    <w:p w:rsidR="00A70052" w:rsidRPr="00452552" w:rsidRDefault="00A70052" w:rsidP="00864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Pr>
          <w:rFonts w:ascii="Tahoma" w:eastAsia="Times New Roman" w:hAnsi="Tahoma" w:cs="Tahoma"/>
          <w:sz w:val="20"/>
          <w:szCs w:val="20"/>
        </w:rPr>
        <w:t>Zamawiający nie wyraża zgody.</w:t>
      </w:r>
    </w:p>
    <w:p w:rsidR="000B3068" w:rsidRDefault="000B3068" w:rsidP="00864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p>
    <w:p w:rsidR="00A70052" w:rsidRPr="00A70052" w:rsidRDefault="00A70052" w:rsidP="00864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0"/>
          <w:szCs w:val="20"/>
        </w:rPr>
      </w:pPr>
      <w:r w:rsidRPr="00A70052">
        <w:rPr>
          <w:rFonts w:ascii="Tahoma" w:eastAsia="Times New Roman" w:hAnsi="Tahoma" w:cs="Tahoma"/>
          <w:b/>
          <w:sz w:val="20"/>
          <w:szCs w:val="20"/>
        </w:rPr>
        <w:t>Pytanie 14:</w:t>
      </w:r>
    </w:p>
    <w:p w:rsidR="00D76FE8" w:rsidRDefault="00D76FE8" w:rsidP="00864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452552">
        <w:rPr>
          <w:rFonts w:ascii="Tahoma" w:eastAsia="Times New Roman" w:hAnsi="Tahoma" w:cs="Tahoma"/>
          <w:sz w:val="20"/>
          <w:szCs w:val="20"/>
        </w:rPr>
        <w:t>Prosimy o potwierdzenie, że zakresem ochrony nie będą objęte szkody na terenie USA, Kanady, Australii i Nowej Zelandii.</w:t>
      </w:r>
    </w:p>
    <w:p w:rsidR="00A70052" w:rsidRPr="00A70052" w:rsidRDefault="00A70052" w:rsidP="00864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0"/>
          <w:szCs w:val="20"/>
        </w:rPr>
      </w:pPr>
      <w:r w:rsidRPr="00A70052">
        <w:rPr>
          <w:rFonts w:ascii="Tahoma" w:eastAsia="Times New Roman" w:hAnsi="Tahoma" w:cs="Tahoma"/>
          <w:b/>
          <w:sz w:val="20"/>
          <w:szCs w:val="20"/>
        </w:rPr>
        <w:lastRenderedPageBreak/>
        <w:t>Odpowiedź 14:</w:t>
      </w:r>
    </w:p>
    <w:p w:rsidR="00A70052" w:rsidRPr="00452552" w:rsidRDefault="00A70052" w:rsidP="00864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Pr>
          <w:rFonts w:ascii="Tahoma" w:eastAsia="Times New Roman" w:hAnsi="Tahoma" w:cs="Tahoma"/>
          <w:sz w:val="20"/>
          <w:szCs w:val="20"/>
        </w:rPr>
        <w:t>Zamawiający potwierdza.</w:t>
      </w:r>
    </w:p>
    <w:p w:rsidR="000B3068" w:rsidRDefault="000B3068" w:rsidP="00864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p>
    <w:p w:rsidR="00A70052" w:rsidRPr="00A70052" w:rsidRDefault="00A70052" w:rsidP="00864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0"/>
          <w:szCs w:val="20"/>
        </w:rPr>
      </w:pPr>
      <w:r w:rsidRPr="00A70052">
        <w:rPr>
          <w:rFonts w:ascii="Tahoma" w:eastAsia="Times New Roman" w:hAnsi="Tahoma" w:cs="Tahoma"/>
          <w:b/>
          <w:sz w:val="20"/>
          <w:szCs w:val="20"/>
        </w:rPr>
        <w:t>Pytanie 15:</w:t>
      </w:r>
    </w:p>
    <w:p w:rsidR="00D76FE8" w:rsidRDefault="00D76FE8" w:rsidP="00864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452552">
        <w:rPr>
          <w:rFonts w:ascii="Tahoma" w:eastAsia="Times New Roman" w:hAnsi="Tahoma" w:cs="Tahoma"/>
          <w:sz w:val="20"/>
          <w:szCs w:val="20"/>
        </w:rPr>
        <w:t>Prosimy o potwierdzenie, że koszty dodatkowe będą objęte w ramach sumy gwarancyjnej.</w:t>
      </w:r>
    </w:p>
    <w:p w:rsidR="00A70052" w:rsidRPr="00A70052" w:rsidRDefault="00A70052" w:rsidP="00864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0"/>
          <w:szCs w:val="20"/>
        </w:rPr>
      </w:pPr>
      <w:r w:rsidRPr="00A70052">
        <w:rPr>
          <w:rFonts w:ascii="Tahoma" w:eastAsia="Times New Roman" w:hAnsi="Tahoma" w:cs="Tahoma"/>
          <w:b/>
          <w:sz w:val="20"/>
          <w:szCs w:val="20"/>
        </w:rPr>
        <w:t>Odpowiedź 15:</w:t>
      </w:r>
    </w:p>
    <w:p w:rsidR="00A70052" w:rsidRPr="00452552" w:rsidRDefault="00A70052" w:rsidP="00864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Pr>
          <w:rFonts w:ascii="Tahoma" w:eastAsia="Times New Roman" w:hAnsi="Tahoma" w:cs="Tahoma"/>
          <w:sz w:val="20"/>
          <w:szCs w:val="20"/>
        </w:rPr>
        <w:t>Zamawiający nie potwierdza.</w:t>
      </w:r>
    </w:p>
    <w:p w:rsidR="000B3068" w:rsidRDefault="000B3068" w:rsidP="00864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p>
    <w:p w:rsidR="00175C88" w:rsidRPr="00175C88" w:rsidRDefault="00175C88" w:rsidP="00864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0"/>
          <w:szCs w:val="20"/>
        </w:rPr>
      </w:pPr>
      <w:r w:rsidRPr="00175C88">
        <w:rPr>
          <w:rFonts w:ascii="Tahoma" w:eastAsia="Times New Roman" w:hAnsi="Tahoma" w:cs="Tahoma"/>
          <w:b/>
          <w:sz w:val="20"/>
          <w:szCs w:val="20"/>
        </w:rPr>
        <w:t>Pytanie 16:</w:t>
      </w:r>
    </w:p>
    <w:p w:rsidR="00D76FE8" w:rsidRDefault="00D76FE8" w:rsidP="00864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0"/>
          <w:szCs w:val="20"/>
        </w:rPr>
      </w:pPr>
      <w:r w:rsidRPr="00452552">
        <w:rPr>
          <w:rFonts w:ascii="Tahoma" w:eastAsia="Times New Roman" w:hAnsi="Tahoma" w:cs="Tahoma"/>
          <w:sz w:val="20"/>
          <w:szCs w:val="20"/>
        </w:rPr>
        <w:t>W związku z zapisami w pkt. 10 - 12 SIWZ i par. 14  Umowy:  Czy Zamawiający, mimo zastrzeżenia wskazanego w art. 29 ust. 3a ustawy prawo zamówień publicznych, iż wymóg zatrudnienia na podstawie umowy o pracę dotyczy tylko czynności, których wykonywanie polega na wykonywaniu pracy w sposób określony w art. 22 § 1 ustawy Kodeks pracy,  podtrzymuje wymóg zatrudnienia na podstawie umowy o pracę, gdy zamówienie będzie realizowane w zakresie obsługi umowy ubezpieczenia przez agenta ubezpieczeniowego, który z racji na specyfikę swojej działalności regulowanej ustawą z dnia 22 maja 2003 r. o pośrednictwie ubezpieczeniowym świadczy usługi na podstawie umowy agencyjnej, a nie na podstawie umowy o pracę?</w:t>
      </w:r>
    </w:p>
    <w:p w:rsidR="00175C88" w:rsidRPr="00175C88" w:rsidRDefault="00175C88" w:rsidP="00864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b/>
          <w:sz w:val="20"/>
          <w:szCs w:val="20"/>
        </w:rPr>
      </w:pPr>
      <w:r w:rsidRPr="00175C88">
        <w:rPr>
          <w:rFonts w:ascii="Tahoma" w:eastAsia="Times New Roman" w:hAnsi="Tahoma" w:cs="Tahoma"/>
          <w:b/>
          <w:sz w:val="20"/>
          <w:szCs w:val="20"/>
        </w:rPr>
        <w:t>Odpowiedź 16:</w:t>
      </w:r>
    </w:p>
    <w:p w:rsidR="00175C88" w:rsidRPr="00175C88" w:rsidRDefault="00175C88" w:rsidP="00864E19">
      <w:pPr>
        <w:autoSpaceDN w:val="0"/>
        <w:spacing w:after="0" w:line="240" w:lineRule="auto"/>
        <w:jc w:val="both"/>
        <w:rPr>
          <w:rFonts w:ascii="Tahoma" w:eastAsia="Times New Roman" w:hAnsi="Tahoma" w:cs="Tahoma"/>
          <w:sz w:val="20"/>
          <w:szCs w:val="20"/>
        </w:rPr>
      </w:pPr>
      <w:r w:rsidRPr="00175C88">
        <w:rPr>
          <w:rFonts w:ascii="Tahoma" w:eastAsia="Times New Roman" w:hAnsi="Tahoma" w:cs="Tahoma"/>
          <w:sz w:val="20"/>
          <w:szCs w:val="20"/>
        </w:rPr>
        <w:t>Zamawiający dopuszcza taką możliwość, aby zamówienie było realizowane przez osobę (podmiot) będący agentem ubezpieczeniowym, który świadczy swoje usługi na podstawie umowy agencyjnej z Wykonawcą, pod warunkiem, że będzie on posiadał stosowne pełnomocnictwo od Wykonawcy, a osoby zatrudnione przez ten podmiot (agenta ubezpieczeniowego), wykonujące bezpośrednio czynności przy realizacji zamówienia, będą zatrudnione na podstawie umowy o pracę.</w:t>
      </w:r>
    </w:p>
    <w:p w:rsidR="008B572A" w:rsidRDefault="008B572A" w:rsidP="00864E19">
      <w:pPr>
        <w:pStyle w:val="Akapitzlist"/>
        <w:spacing w:after="0" w:line="240" w:lineRule="auto"/>
        <w:ind w:left="0"/>
        <w:rPr>
          <w:rFonts w:ascii="Tahoma" w:hAnsi="Tahoma" w:cs="Tahoma"/>
          <w:b/>
          <w:sz w:val="20"/>
          <w:szCs w:val="20"/>
        </w:rPr>
      </w:pPr>
    </w:p>
    <w:p w:rsidR="00175C88" w:rsidRPr="00452552" w:rsidRDefault="00175C88" w:rsidP="00864E19">
      <w:pPr>
        <w:pStyle w:val="Akapitzlist"/>
        <w:spacing w:after="0" w:line="240" w:lineRule="auto"/>
        <w:ind w:left="0"/>
        <w:rPr>
          <w:rFonts w:ascii="Tahoma" w:hAnsi="Tahoma" w:cs="Tahoma"/>
          <w:b/>
          <w:sz w:val="20"/>
          <w:szCs w:val="20"/>
        </w:rPr>
      </w:pPr>
      <w:r>
        <w:rPr>
          <w:rFonts w:ascii="Tahoma" w:hAnsi="Tahoma" w:cs="Tahoma"/>
          <w:b/>
          <w:sz w:val="20"/>
          <w:szCs w:val="20"/>
        </w:rPr>
        <w:t>Pytanie 17:</w:t>
      </w:r>
    </w:p>
    <w:p w:rsidR="008B572A" w:rsidRPr="00452552" w:rsidRDefault="0055347B" w:rsidP="00864E19">
      <w:pPr>
        <w:pStyle w:val="Akapitzlist"/>
        <w:spacing w:after="0" w:line="240" w:lineRule="auto"/>
        <w:ind w:left="0"/>
        <w:jc w:val="both"/>
        <w:rPr>
          <w:rFonts w:ascii="Tahoma" w:hAnsi="Tahoma" w:cs="Tahoma"/>
          <w:sz w:val="20"/>
          <w:szCs w:val="20"/>
        </w:rPr>
      </w:pPr>
      <w:r w:rsidRPr="00452552">
        <w:rPr>
          <w:rFonts w:ascii="Tahoma" w:hAnsi="Tahoma" w:cs="Tahoma"/>
          <w:sz w:val="20"/>
          <w:szCs w:val="20"/>
        </w:rPr>
        <w:t>Uprzejmie prosimy o potwierdzenie</w:t>
      </w:r>
      <w:r w:rsidR="00175C88">
        <w:rPr>
          <w:rFonts w:ascii="Tahoma" w:hAnsi="Tahoma" w:cs="Tahoma"/>
          <w:sz w:val="20"/>
          <w:szCs w:val="20"/>
        </w:rPr>
        <w:t>,</w:t>
      </w:r>
      <w:r w:rsidRPr="00452552">
        <w:rPr>
          <w:rFonts w:ascii="Tahoma" w:hAnsi="Tahoma" w:cs="Tahoma"/>
          <w:sz w:val="20"/>
          <w:szCs w:val="20"/>
        </w:rPr>
        <w:t xml:space="preserve"> że koszty dodatko</w:t>
      </w:r>
      <w:r w:rsidR="00175C88">
        <w:rPr>
          <w:rFonts w:ascii="Tahoma" w:hAnsi="Tahoma" w:cs="Tahoma"/>
          <w:sz w:val="20"/>
          <w:szCs w:val="20"/>
        </w:rPr>
        <w:t xml:space="preserve">we będą pokrywane w ramach sumy </w:t>
      </w:r>
      <w:r w:rsidRPr="00452552">
        <w:rPr>
          <w:rFonts w:ascii="Tahoma" w:hAnsi="Tahoma" w:cs="Tahoma"/>
          <w:sz w:val="20"/>
          <w:szCs w:val="20"/>
        </w:rPr>
        <w:t xml:space="preserve">gwarancyjnej. </w:t>
      </w:r>
    </w:p>
    <w:p w:rsidR="00175C88" w:rsidRPr="00A70052" w:rsidRDefault="00175C88" w:rsidP="00864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0"/>
          <w:szCs w:val="20"/>
        </w:rPr>
      </w:pPr>
      <w:r>
        <w:rPr>
          <w:rFonts w:ascii="Tahoma" w:eastAsia="Times New Roman" w:hAnsi="Tahoma" w:cs="Tahoma"/>
          <w:b/>
          <w:sz w:val="20"/>
          <w:szCs w:val="20"/>
        </w:rPr>
        <w:t>Odpowiedź 17</w:t>
      </w:r>
      <w:r w:rsidRPr="00A70052">
        <w:rPr>
          <w:rFonts w:ascii="Tahoma" w:eastAsia="Times New Roman" w:hAnsi="Tahoma" w:cs="Tahoma"/>
          <w:b/>
          <w:sz w:val="20"/>
          <w:szCs w:val="20"/>
        </w:rPr>
        <w:t>:</w:t>
      </w:r>
    </w:p>
    <w:p w:rsidR="00175C88" w:rsidRPr="00452552" w:rsidRDefault="00175C88" w:rsidP="00864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Pr>
          <w:rFonts w:ascii="Tahoma" w:eastAsia="Times New Roman" w:hAnsi="Tahoma" w:cs="Tahoma"/>
          <w:sz w:val="20"/>
          <w:szCs w:val="20"/>
        </w:rPr>
        <w:t>Zamawiający nie potwierdza.</w:t>
      </w:r>
    </w:p>
    <w:p w:rsidR="000B3068" w:rsidRDefault="000B3068" w:rsidP="00864E19">
      <w:pPr>
        <w:pStyle w:val="Akapitzlist"/>
        <w:spacing w:after="0" w:line="240" w:lineRule="auto"/>
        <w:ind w:left="0"/>
        <w:rPr>
          <w:rFonts w:ascii="Tahoma" w:hAnsi="Tahoma" w:cs="Tahoma"/>
          <w:b/>
          <w:sz w:val="20"/>
          <w:szCs w:val="20"/>
        </w:rPr>
      </w:pPr>
    </w:p>
    <w:p w:rsidR="00175C88" w:rsidRDefault="00175C88" w:rsidP="00864E19">
      <w:pPr>
        <w:pStyle w:val="Akapitzlist"/>
        <w:spacing w:after="0" w:line="240" w:lineRule="auto"/>
        <w:ind w:left="0"/>
        <w:rPr>
          <w:rFonts w:ascii="Tahoma" w:hAnsi="Tahoma" w:cs="Tahoma"/>
          <w:b/>
          <w:sz w:val="20"/>
          <w:szCs w:val="20"/>
        </w:rPr>
      </w:pPr>
      <w:r>
        <w:rPr>
          <w:rFonts w:ascii="Tahoma" w:hAnsi="Tahoma" w:cs="Tahoma"/>
          <w:b/>
          <w:sz w:val="20"/>
          <w:szCs w:val="20"/>
        </w:rPr>
        <w:t>Pytanie 18:</w:t>
      </w:r>
    </w:p>
    <w:p w:rsidR="0084350D" w:rsidRPr="00175C88" w:rsidRDefault="0084350D" w:rsidP="00864E19">
      <w:pPr>
        <w:pStyle w:val="Akapitzlist"/>
        <w:spacing w:after="0" w:line="240" w:lineRule="auto"/>
        <w:ind w:left="0"/>
        <w:rPr>
          <w:rFonts w:ascii="Tahoma" w:hAnsi="Tahoma" w:cs="Tahoma"/>
          <w:b/>
          <w:sz w:val="20"/>
          <w:szCs w:val="20"/>
        </w:rPr>
      </w:pPr>
      <w:r w:rsidRPr="00452552">
        <w:rPr>
          <w:rFonts w:ascii="Tahoma" w:eastAsia="Times New Roman" w:hAnsi="Tahoma" w:cs="Tahoma"/>
          <w:sz w:val="20"/>
          <w:szCs w:val="20"/>
        </w:rPr>
        <w:t>Prosimy o potwierdzenie, że zakresem ochrony nie będą objęte szkody powstałe wskutek przyjęcia przez Ubezpieczonego umownego zwiększenia odpowiedzialności poza zakres wynikający z powszechnie obowiązujących przepisów albo umownego przejęcia odpowiedzialności osoby trzeciej.</w:t>
      </w:r>
    </w:p>
    <w:p w:rsidR="00DF2920" w:rsidRDefault="00175C88" w:rsidP="00864E19">
      <w:pPr>
        <w:pStyle w:val="Akapitzlist"/>
        <w:spacing w:after="0" w:line="240" w:lineRule="auto"/>
        <w:ind w:left="0"/>
        <w:rPr>
          <w:rFonts w:ascii="Tahoma" w:hAnsi="Tahoma" w:cs="Tahoma"/>
          <w:b/>
          <w:sz w:val="20"/>
          <w:szCs w:val="20"/>
        </w:rPr>
      </w:pPr>
      <w:r>
        <w:rPr>
          <w:rFonts w:ascii="Tahoma" w:hAnsi="Tahoma" w:cs="Tahoma"/>
          <w:b/>
          <w:sz w:val="20"/>
          <w:szCs w:val="20"/>
        </w:rPr>
        <w:t>Odpowiedź 18:</w:t>
      </w:r>
    </w:p>
    <w:p w:rsidR="00175C88" w:rsidRPr="00175C88" w:rsidRDefault="00175C88" w:rsidP="00864E19">
      <w:pPr>
        <w:pStyle w:val="Akapitzlist"/>
        <w:spacing w:after="0" w:line="240" w:lineRule="auto"/>
        <w:ind w:left="0"/>
        <w:rPr>
          <w:rFonts w:ascii="Tahoma" w:hAnsi="Tahoma" w:cs="Tahoma"/>
          <w:sz w:val="20"/>
          <w:szCs w:val="20"/>
        </w:rPr>
      </w:pPr>
      <w:r w:rsidRPr="00175C88">
        <w:rPr>
          <w:rFonts w:ascii="Tahoma" w:hAnsi="Tahoma" w:cs="Tahoma"/>
          <w:sz w:val="20"/>
          <w:szCs w:val="20"/>
        </w:rPr>
        <w:t>Zamawiający potwierdza.</w:t>
      </w:r>
    </w:p>
    <w:p w:rsidR="00996527" w:rsidRPr="00452552" w:rsidRDefault="00996527" w:rsidP="00864E19">
      <w:pPr>
        <w:pStyle w:val="Akapitzlist"/>
        <w:spacing w:after="0" w:line="240" w:lineRule="auto"/>
        <w:ind w:left="0"/>
        <w:rPr>
          <w:rFonts w:ascii="Tahoma" w:hAnsi="Tahoma" w:cs="Tahoma"/>
          <w:b/>
          <w:sz w:val="20"/>
          <w:szCs w:val="20"/>
        </w:rPr>
      </w:pPr>
    </w:p>
    <w:p w:rsidR="008B572A" w:rsidRPr="00452552" w:rsidRDefault="008B572A" w:rsidP="00864E19">
      <w:pPr>
        <w:pStyle w:val="Akapitzlist"/>
        <w:spacing w:after="0" w:line="240" w:lineRule="auto"/>
        <w:ind w:left="0"/>
        <w:rPr>
          <w:rFonts w:ascii="Tahoma" w:hAnsi="Tahoma" w:cs="Tahoma"/>
          <w:b/>
          <w:sz w:val="20"/>
          <w:szCs w:val="20"/>
        </w:rPr>
      </w:pPr>
      <w:r w:rsidRPr="00452552">
        <w:rPr>
          <w:rFonts w:ascii="Tahoma" w:hAnsi="Tahoma" w:cs="Tahoma"/>
          <w:b/>
          <w:sz w:val="20"/>
          <w:szCs w:val="20"/>
        </w:rPr>
        <w:t xml:space="preserve">Ubezpieczenie mienia od </w:t>
      </w:r>
      <w:r w:rsidR="00DF2920" w:rsidRPr="00452552">
        <w:rPr>
          <w:rFonts w:ascii="Tahoma" w:hAnsi="Tahoma" w:cs="Tahoma"/>
          <w:b/>
          <w:sz w:val="20"/>
          <w:szCs w:val="20"/>
        </w:rPr>
        <w:t>ognia i innych zdarzeń losowych, Ubezpieczenia od kradzieży z włamaniem i rabunku oraz od kradzieży zwykłej, Ubezpieczenie sprzętu elektronicznego, U</w:t>
      </w:r>
      <w:r w:rsidR="00382E19" w:rsidRPr="00452552">
        <w:rPr>
          <w:rFonts w:ascii="Tahoma" w:hAnsi="Tahoma" w:cs="Tahoma"/>
          <w:b/>
          <w:sz w:val="20"/>
          <w:szCs w:val="20"/>
        </w:rPr>
        <w:t>bezpieczenie szyb od stłuczenia, Ubezpieczenie maszyn i urządzeń budowlanych/ drogowych od uszkodzeń od wszystkich ryzyk.</w:t>
      </w:r>
    </w:p>
    <w:p w:rsidR="008B572A" w:rsidRPr="00452552" w:rsidRDefault="008B572A" w:rsidP="00864E19">
      <w:pPr>
        <w:pStyle w:val="Akapitzlist"/>
        <w:spacing w:after="0" w:line="240" w:lineRule="auto"/>
        <w:ind w:left="0"/>
        <w:rPr>
          <w:rFonts w:ascii="Tahoma" w:hAnsi="Tahoma" w:cs="Tahoma"/>
          <w:b/>
          <w:sz w:val="20"/>
          <w:szCs w:val="20"/>
        </w:rPr>
      </w:pPr>
    </w:p>
    <w:p w:rsidR="008B572A" w:rsidRPr="00175C88" w:rsidRDefault="00175C88" w:rsidP="00864E19">
      <w:pPr>
        <w:spacing w:after="0" w:line="240" w:lineRule="auto"/>
        <w:contextualSpacing/>
        <w:rPr>
          <w:rFonts w:ascii="Tahoma" w:eastAsia="Calibri" w:hAnsi="Tahoma" w:cs="Tahoma"/>
          <w:b/>
          <w:sz w:val="20"/>
          <w:szCs w:val="20"/>
        </w:rPr>
      </w:pPr>
      <w:r w:rsidRPr="00175C88">
        <w:rPr>
          <w:rFonts w:ascii="Tahoma" w:eastAsia="Calibri" w:hAnsi="Tahoma" w:cs="Tahoma"/>
          <w:b/>
          <w:sz w:val="20"/>
          <w:szCs w:val="20"/>
        </w:rPr>
        <w:t>Pytanie 19:</w:t>
      </w:r>
    </w:p>
    <w:p w:rsidR="008B572A" w:rsidRDefault="008B572A" w:rsidP="00864E19">
      <w:pPr>
        <w:spacing w:after="0" w:line="240" w:lineRule="auto"/>
        <w:contextualSpacing/>
        <w:jc w:val="both"/>
        <w:rPr>
          <w:rFonts w:ascii="Tahoma" w:hAnsi="Tahoma" w:cs="Tahoma"/>
          <w:sz w:val="20"/>
          <w:szCs w:val="20"/>
        </w:rPr>
      </w:pPr>
      <w:r w:rsidRPr="00452552">
        <w:rPr>
          <w:rFonts w:ascii="Tahoma" w:eastAsia="Calibri" w:hAnsi="Tahoma" w:cs="Tahoma"/>
          <w:sz w:val="20"/>
          <w:szCs w:val="20"/>
        </w:rPr>
        <w:t xml:space="preserve">W odniesieniu do klauzuli reprezentantów prosimy o  </w:t>
      </w:r>
      <w:r w:rsidRPr="00452552">
        <w:rPr>
          <w:rFonts w:ascii="Tahoma" w:hAnsi="Tahoma" w:cs="Tahoma"/>
          <w:sz w:val="20"/>
          <w:szCs w:val="20"/>
        </w:rPr>
        <w:t>włączenie do katalogu reprezentantów również dyrektorów jednostek podległych.</w:t>
      </w:r>
    </w:p>
    <w:p w:rsidR="00175C88" w:rsidRPr="00175C88" w:rsidRDefault="00175C88" w:rsidP="00864E19">
      <w:pPr>
        <w:spacing w:after="0" w:line="240" w:lineRule="auto"/>
        <w:contextualSpacing/>
        <w:jc w:val="both"/>
        <w:rPr>
          <w:rFonts w:ascii="Tahoma" w:hAnsi="Tahoma" w:cs="Tahoma"/>
          <w:b/>
          <w:sz w:val="20"/>
          <w:szCs w:val="20"/>
        </w:rPr>
      </w:pPr>
      <w:r w:rsidRPr="00175C88">
        <w:rPr>
          <w:rFonts w:ascii="Tahoma" w:hAnsi="Tahoma" w:cs="Tahoma"/>
          <w:b/>
          <w:sz w:val="20"/>
          <w:szCs w:val="20"/>
        </w:rPr>
        <w:t>Odpowiedź 19:</w:t>
      </w:r>
    </w:p>
    <w:p w:rsidR="00175C88" w:rsidRPr="00452552" w:rsidRDefault="00175C88" w:rsidP="00864E19">
      <w:pPr>
        <w:spacing w:after="0" w:line="240" w:lineRule="auto"/>
        <w:contextualSpacing/>
        <w:jc w:val="both"/>
        <w:rPr>
          <w:rFonts w:ascii="Tahoma" w:eastAsia="Calibri" w:hAnsi="Tahoma" w:cs="Tahoma"/>
          <w:sz w:val="20"/>
          <w:szCs w:val="20"/>
        </w:rPr>
      </w:pPr>
      <w:r>
        <w:rPr>
          <w:rFonts w:ascii="Tahoma" w:eastAsia="Calibri" w:hAnsi="Tahoma" w:cs="Tahoma"/>
          <w:sz w:val="20"/>
          <w:szCs w:val="20"/>
        </w:rPr>
        <w:t>Zamawiający nie wyraża zgody.</w:t>
      </w:r>
    </w:p>
    <w:p w:rsidR="008B572A" w:rsidRDefault="008B572A" w:rsidP="00864E19">
      <w:pPr>
        <w:spacing w:after="0" w:line="240" w:lineRule="auto"/>
        <w:contextualSpacing/>
        <w:jc w:val="both"/>
        <w:rPr>
          <w:rFonts w:ascii="Tahoma" w:hAnsi="Tahoma" w:cs="Tahoma"/>
          <w:sz w:val="20"/>
          <w:szCs w:val="20"/>
        </w:rPr>
      </w:pPr>
    </w:p>
    <w:p w:rsidR="00175C88" w:rsidRPr="00175C88" w:rsidRDefault="00175C88" w:rsidP="00864E19">
      <w:pPr>
        <w:spacing w:after="0" w:line="240" w:lineRule="auto"/>
        <w:contextualSpacing/>
        <w:jc w:val="both"/>
        <w:rPr>
          <w:rFonts w:ascii="Tahoma" w:hAnsi="Tahoma" w:cs="Tahoma"/>
          <w:b/>
          <w:sz w:val="20"/>
          <w:szCs w:val="20"/>
        </w:rPr>
      </w:pPr>
      <w:r w:rsidRPr="00175C88">
        <w:rPr>
          <w:rFonts w:ascii="Tahoma" w:hAnsi="Tahoma" w:cs="Tahoma"/>
          <w:b/>
          <w:sz w:val="20"/>
          <w:szCs w:val="20"/>
        </w:rPr>
        <w:t>Pytanie 20:</w:t>
      </w:r>
    </w:p>
    <w:p w:rsidR="008B572A" w:rsidRDefault="008B572A" w:rsidP="00864E19">
      <w:pPr>
        <w:spacing w:after="0" w:line="240" w:lineRule="auto"/>
        <w:contextualSpacing/>
        <w:jc w:val="both"/>
        <w:rPr>
          <w:rFonts w:ascii="Tahoma" w:hAnsi="Tahoma" w:cs="Tahoma"/>
          <w:sz w:val="20"/>
          <w:szCs w:val="20"/>
        </w:rPr>
      </w:pPr>
      <w:r w:rsidRPr="00452552">
        <w:rPr>
          <w:rFonts w:ascii="Tahoma" w:hAnsi="Tahoma" w:cs="Tahoma"/>
          <w:sz w:val="20"/>
          <w:szCs w:val="20"/>
        </w:rPr>
        <w:t>Prosimy zmniejszenie</w:t>
      </w:r>
      <w:r w:rsidR="00D35EFC" w:rsidRPr="00452552">
        <w:rPr>
          <w:rFonts w:ascii="Tahoma" w:hAnsi="Tahoma" w:cs="Tahoma"/>
          <w:sz w:val="20"/>
          <w:szCs w:val="20"/>
        </w:rPr>
        <w:t xml:space="preserve"> </w:t>
      </w:r>
      <w:r w:rsidR="008D7C9C" w:rsidRPr="00452552">
        <w:rPr>
          <w:rFonts w:ascii="Tahoma" w:hAnsi="Tahoma" w:cs="Tahoma"/>
          <w:sz w:val="20"/>
          <w:szCs w:val="20"/>
        </w:rPr>
        <w:t>limitu dla klauzuli przezornej sumy</w:t>
      </w:r>
      <w:r w:rsidR="00D35EFC" w:rsidRPr="00452552">
        <w:rPr>
          <w:rFonts w:ascii="Tahoma" w:hAnsi="Tahoma" w:cs="Tahoma"/>
          <w:sz w:val="20"/>
          <w:szCs w:val="20"/>
        </w:rPr>
        <w:t xml:space="preserve"> ubezpieczenia do poziomu </w:t>
      </w:r>
      <w:r w:rsidR="00904D7C" w:rsidRPr="00452552">
        <w:rPr>
          <w:rFonts w:ascii="Tahoma" w:hAnsi="Tahoma" w:cs="Tahoma"/>
          <w:sz w:val="20"/>
          <w:szCs w:val="20"/>
        </w:rPr>
        <w:t>3</w:t>
      </w:r>
      <w:r w:rsidRPr="00452552">
        <w:rPr>
          <w:rFonts w:ascii="Tahoma" w:hAnsi="Tahoma" w:cs="Tahoma"/>
          <w:sz w:val="20"/>
          <w:szCs w:val="20"/>
        </w:rPr>
        <w:t>00 000 zł</w:t>
      </w:r>
      <w:r w:rsidR="00175C88">
        <w:rPr>
          <w:rFonts w:ascii="Tahoma" w:hAnsi="Tahoma" w:cs="Tahoma"/>
          <w:sz w:val="20"/>
          <w:szCs w:val="20"/>
        </w:rPr>
        <w:t>.</w:t>
      </w:r>
    </w:p>
    <w:p w:rsidR="00175C88" w:rsidRPr="00175C88" w:rsidRDefault="00175C88" w:rsidP="00864E19">
      <w:pPr>
        <w:spacing w:after="0" w:line="240" w:lineRule="auto"/>
        <w:contextualSpacing/>
        <w:jc w:val="both"/>
        <w:rPr>
          <w:rFonts w:ascii="Tahoma" w:hAnsi="Tahoma" w:cs="Tahoma"/>
          <w:b/>
          <w:sz w:val="20"/>
          <w:szCs w:val="20"/>
        </w:rPr>
      </w:pPr>
      <w:r w:rsidRPr="00175C88">
        <w:rPr>
          <w:rFonts w:ascii="Tahoma" w:hAnsi="Tahoma" w:cs="Tahoma"/>
          <w:b/>
          <w:sz w:val="20"/>
          <w:szCs w:val="20"/>
        </w:rPr>
        <w:t>Odpowiedź 20:</w:t>
      </w:r>
    </w:p>
    <w:p w:rsidR="00175C88" w:rsidRPr="00452552" w:rsidRDefault="00175C88" w:rsidP="00864E19">
      <w:pPr>
        <w:spacing w:after="0" w:line="240" w:lineRule="auto"/>
        <w:contextualSpacing/>
        <w:jc w:val="both"/>
        <w:rPr>
          <w:rFonts w:ascii="Tahoma" w:hAnsi="Tahoma" w:cs="Tahoma"/>
          <w:sz w:val="20"/>
          <w:szCs w:val="20"/>
        </w:rPr>
      </w:pPr>
      <w:r>
        <w:rPr>
          <w:rFonts w:ascii="Tahoma" w:hAnsi="Tahoma" w:cs="Tahoma"/>
          <w:sz w:val="20"/>
          <w:szCs w:val="20"/>
        </w:rPr>
        <w:t>Zamawiający nie wyraża zgody.</w:t>
      </w:r>
    </w:p>
    <w:p w:rsidR="008B572A" w:rsidRDefault="008B572A" w:rsidP="00864E19">
      <w:pPr>
        <w:spacing w:after="0" w:line="240" w:lineRule="auto"/>
        <w:contextualSpacing/>
        <w:jc w:val="both"/>
        <w:rPr>
          <w:rFonts w:ascii="Tahoma" w:hAnsi="Tahoma" w:cs="Tahoma"/>
          <w:sz w:val="20"/>
          <w:szCs w:val="20"/>
        </w:rPr>
      </w:pPr>
    </w:p>
    <w:p w:rsidR="00175C88" w:rsidRPr="00175C88" w:rsidRDefault="00175C88" w:rsidP="00864E19">
      <w:pPr>
        <w:spacing w:after="0" w:line="240" w:lineRule="auto"/>
        <w:contextualSpacing/>
        <w:jc w:val="both"/>
        <w:rPr>
          <w:rFonts w:ascii="Tahoma" w:hAnsi="Tahoma" w:cs="Tahoma"/>
          <w:b/>
          <w:sz w:val="20"/>
          <w:szCs w:val="20"/>
        </w:rPr>
      </w:pPr>
      <w:r w:rsidRPr="00175C88">
        <w:rPr>
          <w:rFonts w:ascii="Tahoma" w:hAnsi="Tahoma" w:cs="Tahoma"/>
          <w:b/>
          <w:sz w:val="20"/>
          <w:szCs w:val="20"/>
        </w:rPr>
        <w:t>Pytanie 21:</w:t>
      </w:r>
    </w:p>
    <w:p w:rsidR="008B572A" w:rsidRPr="00452552" w:rsidRDefault="008B572A" w:rsidP="00864E19">
      <w:pPr>
        <w:spacing w:after="0" w:line="240" w:lineRule="auto"/>
        <w:contextualSpacing/>
        <w:jc w:val="both"/>
        <w:rPr>
          <w:rFonts w:ascii="Tahoma" w:hAnsi="Tahoma" w:cs="Tahoma"/>
          <w:sz w:val="20"/>
          <w:szCs w:val="20"/>
        </w:rPr>
      </w:pPr>
      <w:r w:rsidRPr="00452552">
        <w:rPr>
          <w:rFonts w:ascii="Tahoma" w:hAnsi="Tahoma" w:cs="Tahoma"/>
          <w:sz w:val="20"/>
          <w:szCs w:val="20"/>
        </w:rPr>
        <w:t>W odniesieniu do zapisu „podtopienie mienia w wyniku deszczu nawalnego,  topnienia mas śniegu lub spływu wód po zboczach lub stokach na terenach górskich lub falistych oraz wystąpienia powodzi w sąsiednim otoczeniu (w tym podniesienie się poziomu wody w wyniku powodz</w:t>
      </w:r>
      <w:r w:rsidR="00904D7C" w:rsidRPr="00452552">
        <w:rPr>
          <w:rFonts w:ascii="Tahoma" w:hAnsi="Tahoma" w:cs="Tahoma"/>
          <w:sz w:val="20"/>
          <w:szCs w:val="20"/>
        </w:rPr>
        <w:t>i) z limitem odpowiedzialności 3</w:t>
      </w:r>
      <w:r w:rsidRPr="00452552">
        <w:rPr>
          <w:rFonts w:ascii="Tahoma" w:hAnsi="Tahoma" w:cs="Tahoma"/>
          <w:sz w:val="20"/>
          <w:szCs w:val="20"/>
        </w:rPr>
        <w:t xml:space="preserve">00 000,00 zł na jedno i wszystkie zdarzenia w rocznym okresie ubezpieczenia” prosimy o informację czy w okresie ostatnich 10 lat ryzyko to było objęte ochroną ubezpieczeniową i </w:t>
      </w:r>
      <w:r w:rsidR="00481349">
        <w:rPr>
          <w:rFonts w:ascii="Tahoma" w:hAnsi="Tahoma" w:cs="Tahoma"/>
          <w:sz w:val="20"/>
          <w:szCs w:val="20"/>
        </w:rPr>
        <w:lastRenderedPageBreak/>
        <w:t xml:space="preserve">wystąpiły szkody z tego tytułu? </w:t>
      </w:r>
      <w:r w:rsidRPr="00452552">
        <w:rPr>
          <w:rFonts w:ascii="Tahoma" w:hAnsi="Tahoma" w:cs="Tahoma"/>
          <w:sz w:val="20"/>
          <w:szCs w:val="20"/>
        </w:rPr>
        <w:t>Jeżeli nie, to czy wystąpiły zdarzenia</w:t>
      </w:r>
      <w:r w:rsidR="00175C88">
        <w:rPr>
          <w:rFonts w:ascii="Tahoma" w:hAnsi="Tahoma" w:cs="Tahoma"/>
          <w:sz w:val="20"/>
          <w:szCs w:val="20"/>
        </w:rPr>
        <w:t>,</w:t>
      </w:r>
      <w:r w:rsidRPr="00452552">
        <w:rPr>
          <w:rFonts w:ascii="Tahoma" w:hAnsi="Tahoma" w:cs="Tahoma"/>
          <w:sz w:val="20"/>
          <w:szCs w:val="20"/>
        </w:rPr>
        <w:t xml:space="preserve"> za które Ubezpieczyciel byłby zobowiązany do wypłaty odszkodowania</w:t>
      </w:r>
      <w:r w:rsidR="00175C88">
        <w:rPr>
          <w:rFonts w:ascii="Tahoma" w:hAnsi="Tahoma" w:cs="Tahoma"/>
          <w:sz w:val="20"/>
          <w:szCs w:val="20"/>
        </w:rPr>
        <w:t>,</w:t>
      </w:r>
      <w:r w:rsidRPr="00452552">
        <w:rPr>
          <w:rFonts w:ascii="Tahoma" w:hAnsi="Tahoma" w:cs="Tahoma"/>
          <w:sz w:val="20"/>
          <w:szCs w:val="20"/>
        </w:rPr>
        <w:t xml:space="preserve"> gdyby ryzyko było objęte ochroną ubezpieczeniową?</w:t>
      </w:r>
    </w:p>
    <w:p w:rsidR="008B572A" w:rsidRPr="00175C88" w:rsidRDefault="00175C88" w:rsidP="00864E19">
      <w:pPr>
        <w:spacing w:after="0" w:line="240" w:lineRule="auto"/>
        <w:contextualSpacing/>
        <w:jc w:val="both"/>
        <w:rPr>
          <w:rFonts w:ascii="Tahoma" w:hAnsi="Tahoma" w:cs="Tahoma"/>
          <w:b/>
          <w:sz w:val="20"/>
          <w:szCs w:val="20"/>
        </w:rPr>
      </w:pPr>
      <w:r w:rsidRPr="00175C88">
        <w:rPr>
          <w:rFonts w:ascii="Tahoma" w:hAnsi="Tahoma" w:cs="Tahoma"/>
          <w:b/>
          <w:sz w:val="20"/>
          <w:szCs w:val="20"/>
        </w:rPr>
        <w:t>Odpowiedź 21:</w:t>
      </w:r>
    </w:p>
    <w:p w:rsidR="00175C88" w:rsidRDefault="00175C88" w:rsidP="00864E19">
      <w:pPr>
        <w:spacing w:after="0" w:line="240" w:lineRule="auto"/>
        <w:contextualSpacing/>
        <w:jc w:val="both"/>
        <w:rPr>
          <w:rFonts w:ascii="Tahoma" w:hAnsi="Tahoma" w:cs="Tahoma"/>
          <w:sz w:val="20"/>
          <w:szCs w:val="20"/>
        </w:rPr>
      </w:pPr>
      <w:r w:rsidRPr="00E8507B">
        <w:rPr>
          <w:rFonts w:ascii="Tahoma" w:hAnsi="Tahoma" w:cs="Tahoma"/>
          <w:sz w:val="20"/>
          <w:szCs w:val="20"/>
        </w:rPr>
        <w:t xml:space="preserve">Zamawiający informuje, iż </w:t>
      </w:r>
      <w:r w:rsidR="00481349" w:rsidRPr="00E8507B">
        <w:rPr>
          <w:rFonts w:ascii="Tahoma" w:hAnsi="Tahoma" w:cs="Tahoma"/>
          <w:sz w:val="20"/>
          <w:szCs w:val="20"/>
        </w:rPr>
        <w:t>od 2015r.</w:t>
      </w:r>
      <w:r w:rsidRPr="00E8507B">
        <w:rPr>
          <w:rFonts w:ascii="Tahoma" w:hAnsi="Tahoma" w:cs="Tahoma"/>
          <w:sz w:val="20"/>
          <w:szCs w:val="20"/>
        </w:rPr>
        <w:t xml:space="preserve"> ryzyko to </w:t>
      </w:r>
      <w:r w:rsidR="00481349" w:rsidRPr="00E8507B">
        <w:rPr>
          <w:rFonts w:ascii="Tahoma" w:hAnsi="Tahoma" w:cs="Tahoma"/>
          <w:sz w:val="20"/>
          <w:szCs w:val="20"/>
        </w:rPr>
        <w:t>jest</w:t>
      </w:r>
      <w:r w:rsidRPr="00E8507B">
        <w:rPr>
          <w:rFonts w:ascii="Tahoma" w:hAnsi="Tahoma" w:cs="Tahoma"/>
          <w:sz w:val="20"/>
          <w:szCs w:val="20"/>
        </w:rPr>
        <w:t xml:space="preserve"> objęte ochroną ubezpiec</w:t>
      </w:r>
      <w:r w:rsidR="00481349" w:rsidRPr="00E8507B">
        <w:rPr>
          <w:rFonts w:ascii="Tahoma" w:hAnsi="Tahoma" w:cs="Tahoma"/>
          <w:sz w:val="20"/>
          <w:szCs w:val="20"/>
        </w:rPr>
        <w:t>zeniową w ramach programu ubezpieczenia. J</w:t>
      </w:r>
      <w:r w:rsidRPr="00E8507B">
        <w:rPr>
          <w:rFonts w:ascii="Tahoma" w:hAnsi="Tahoma" w:cs="Tahoma"/>
          <w:sz w:val="20"/>
          <w:szCs w:val="20"/>
        </w:rPr>
        <w:t xml:space="preserve">ednocześnie informuje, iż </w:t>
      </w:r>
      <w:r w:rsidR="00481349" w:rsidRPr="00E8507B">
        <w:rPr>
          <w:rFonts w:ascii="Tahoma" w:hAnsi="Tahoma" w:cs="Tahoma"/>
          <w:sz w:val="20"/>
          <w:szCs w:val="20"/>
        </w:rPr>
        <w:t xml:space="preserve">w okresie ostatnich 10 lat </w:t>
      </w:r>
      <w:r w:rsidRPr="00E8507B">
        <w:rPr>
          <w:rFonts w:ascii="Tahoma" w:hAnsi="Tahoma" w:cs="Tahoma"/>
          <w:sz w:val="20"/>
          <w:szCs w:val="20"/>
        </w:rPr>
        <w:t>nie wystąpiły szkody z tego tytułu.</w:t>
      </w:r>
      <w:r>
        <w:rPr>
          <w:rFonts w:ascii="Tahoma" w:hAnsi="Tahoma" w:cs="Tahoma"/>
          <w:sz w:val="20"/>
          <w:szCs w:val="20"/>
        </w:rPr>
        <w:t xml:space="preserve"> </w:t>
      </w:r>
    </w:p>
    <w:p w:rsidR="00175C88" w:rsidRDefault="00175C88" w:rsidP="00864E19">
      <w:pPr>
        <w:spacing w:after="0" w:line="240" w:lineRule="auto"/>
        <w:contextualSpacing/>
        <w:rPr>
          <w:rFonts w:ascii="Tahoma" w:hAnsi="Tahoma" w:cs="Tahoma"/>
          <w:sz w:val="20"/>
          <w:szCs w:val="20"/>
        </w:rPr>
      </w:pPr>
    </w:p>
    <w:p w:rsidR="00481349" w:rsidRPr="00481349" w:rsidRDefault="00481349" w:rsidP="00864E19">
      <w:pPr>
        <w:spacing w:after="0" w:line="240" w:lineRule="auto"/>
        <w:contextualSpacing/>
        <w:rPr>
          <w:rFonts w:ascii="Tahoma" w:hAnsi="Tahoma" w:cs="Tahoma"/>
          <w:b/>
          <w:sz w:val="20"/>
          <w:szCs w:val="20"/>
        </w:rPr>
      </w:pPr>
      <w:r w:rsidRPr="00481349">
        <w:rPr>
          <w:rFonts w:ascii="Tahoma" w:hAnsi="Tahoma" w:cs="Tahoma"/>
          <w:b/>
          <w:sz w:val="20"/>
          <w:szCs w:val="20"/>
        </w:rPr>
        <w:t>Pytanie 22:</w:t>
      </w:r>
    </w:p>
    <w:p w:rsidR="008B572A" w:rsidRPr="00452552" w:rsidRDefault="008B572A" w:rsidP="00864E19">
      <w:pPr>
        <w:spacing w:after="0" w:line="240" w:lineRule="auto"/>
        <w:contextualSpacing/>
        <w:jc w:val="both"/>
        <w:rPr>
          <w:rFonts w:ascii="Tahoma" w:hAnsi="Tahoma" w:cs="Tahoma"/>
          <w:sz w:val="20"/>
          <w:szCs w:val="20"/>
        </w:rPr>
      </w:pPr>
      <w:r w:rsidRPr="00452552">
        <w:rPr>
          <w:rFonts w:ascii="Tahoma" w:hAnsi="Tahoma" w:cs="Tahoma"/>
          <w:sz w:val="20"/>
          <w:szCs w:val="20"/>
        </w:rPr>
        <w:t>W odniesieniu do zapisu „uszkodzenie ubezpieczonego mienia wskutek działania wysokiej temperatury, pary, gwałtownych zmian temperatury lub wilgotności powietrza” prosimy o potwierdzenie, że intencją Zamawiającego było objęcie nagłych i niespodziewanych zdarzeń nie zaś powolnego oddziaływania wymienionych czynników.</w:t>
      </w:r>
    </w:p>
    <w:p w:rsidR="008B572A" w:rsidRPr="00481349" w:rsidRDefault="00481349" w:rsidP="00864E19">
      <w:pPr>
        <w:pStyle w:val="Akapitzlist"/>
        <w:spacing w:after="0" w:line="240" w:lineRule="auto"/>
        <w:ind w:left="0"/>
        <w:rPr>
          <w:rFonts w:ascii="Tahoma" w:hAnsi="Tahoma" w:cs="Tahoma"/>
          <w:b/>
          <w:sz w:val="20"/>
          <w:szCs w:val="20"/>
        </w:rPr>
      </w:pPr>
      <w:r w:rsidRPr="00481349">
        <w:rPr>
          <w:rFonts w:ascii="Tahoma" w:hAnsi="Tahoma" w:cs="Tahoma"/>
          <w:b/>
          <w:sz w:val="20"/>
          <w:szCs w:val="20"/>
        </w:rPr>
        <w:t>Odpowiedź 22:</w:t>
      </w:r>
    </w:p>
    <w:p w:rsidR="00481349" w:rsidRPr="00481349" w:rsidRDefault="00481349" w:rsidP="00864E19">
      <w:pPr>
        <w:widowControl w:val="0"/>
        <w:tabs>
          <w:tab w:val="left" w:pos="3375"/>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1349">
        <w:rPr>
          <w:rFonts w:ascii="Tahoma" w:eastAsia="SimSun" w:hAnsi="Tahoma" w:cs="Tahoma"/>
          <w:kern w:val="3"/>
          <w:sz w:val="20"/>
          <w:szCs w:val="20"/>
          <w:lang w:eastAsia="zh-CN" w:bidi="hi-IN"/>
        </w:rPr>
        <w:t>Zamawiający informuje, iż mienie ubezpieczone jest od uszkodzeń wskutek działania wysokiej temperatury, pary, gwałtownych zmian temperatury lub wilgotności powietrza, z wyłączeniem powolnego oddziaływania temperatury.</w:t>
      </w:r>
    </w:p>
    <w:p w:rsidR="00481349" w:rsidRPr="00452552" w:rsidRDefault="00481349" w:rsidP="00864E19">
      <w:pPr>
        <w:pStyle w:val="Akapitzlist"/>
        <w:spacing w:after="0" w:line="240" w:lineRule="auto"/>
        <w:ind w:left="0"/>
        <w:rPr>
          <w:rFonts w:ascii="Tahoma" w:hAnsi="Tahoma" w:cs="Tahoma"/>
          <w:sz w:val="20"/>
          <w:szCs w:val="20"/>
        </w:rPr>
      </w:pPr>
    </w:p>
    <w:p w:rsidR="008B572A" w:rsidRPr="00481349" w:rsidRDefault="00481349" w:rsidP="00864E19">
      <w:pPr>
        <w:pStyle w:val="Akapitzlist"/>
        <w:spacing w:after="0" w:line="240" w:lineRule="auto"/>
        <w:ind w:left="0"/>
        <w:rPr>
          <w:rFonts w:ascii="Tahoma" w:hAnsi="Tahoma" w:cs="Tahoma"/>
          <w:b/>
          <w:sz w:val="20"/>
          <w:szCs w:val="20"/>
        </w:rPr>
      </w:pPr>
      <w:r w:rsidRPr="00481349">
        <w:rPr>
          <w:rFonts w:ascii="Tahoma" w:hAnsi="Tahoma" w:cs="Tahoma"/>
          <w:b/>
          <w:sz w:val="20"/>
          <w:szCs w:val="20"/>
        </w:rPr>
        <w:t>Pytanie 23:</w:t>
      </w:r>
    </w:p>
    <w:p w:rsidR="008B572A" w:rsidRDefault="008B572A" w:rsidP="00864E19">
      <w:pPr>
        <w:pStyle w:val="Akapitzlist"/>
        <w:spacing w:after="0" w:line="240" w:lineRule="auto"/>
        <w:ind w:left="0"/>
        <w:rPr>
          <w:rFonts w:ascii="Tahoma" w:hAnsi="Tahoma" w:cs="Tahoma"/>
          <w:sz w:val="20"/>
          <w:szCs w:val="20"/>
        </w:rPr>
      </w:pPr>
      <w:r w:rsidRPr="00452552">
        <w:rPr>
          <w:rFonts w:ascii="Tahoma" w:hAnsi="Tahoma" w:cs="Tahoma"/>
          <w:sz w:val="20"/>
          <w:szCs w:val="20"/>
        </w:rPr>
        <w:t>Prosimy o potwierdzenie, że wszystkie budynki zgłoszone do ubezpieczenia posiadają pozwolenie na użytkowanie stosownie do aktualn</w:t>
      </w:r>
      <w:r w:rsidR="00820071">
        <w:rPr>
          <w:rFonts w:ascii="Tahoma" w:hAnsi="Tahoma" w:cs="Tahoma"/>
          <w:sz w:val="20"/>
          <w:szCs w:val="20"/>
        </w:rPr>
        <w:t>ego przeznaczenia;</w:t>
      </w:r>
      <w:r w:rsidR="00820071">
        <w:rPr>
          <w:rFonts w:ascii="Tahoma" w:hAnsi="Tahoma" w:cs="Tahoma"/>
          <w:sz w:val="20"/>
          <w:szCs w:val="20"/>
        </w:rPr>
        <w:br/>
        <w:t>W</w:t>
      </w:r>
      <w:r w:rsidRPr="00452552">
        <w:rPr>
          <w:rFonts w:ascii="Tahoma" w:hAnsi="Tahoma" w:cs="Tahoma"/>
          <w:sz w:val="20"/>
          <w:szCs w:val="20"/>
        </w:rPr>
        <w:t xml:space="preserve"> przeciwnym wypadku prosimy o wskazanie budynków nieposiadających takiego pozwolenia wraz z określeniem przyczyny.</w:t>
      </w:r>
    </w:p>
    <w:p w:rsidR="00481349" w:rsidRPr="00E8507B" w:rsidRDefault="00481349" w:rsidP="00864E19">
      <w:pPr>
        <w:pStyle w:val="Akapitzlist"/>
        <w:spacing w:after="0" w:line="240" w:lineRule="auto"/>
        <w:ind w:left="0"/>
        <w:rPr>
          <w:rFonts w:ascii="Tahoma" w:hAnsi="Tahoma" w:cs="Tahoma"/>
          <w:b/>
          <w:sz w:val="20"/>
          <w:szCs w:val="20"/>
        </w:rPr>
      </w:pPr>
      <w:r w:rsidRPr="00E8507B">
        <w:rPr>
          <w:rFonts w:ascii="Tahoma" w:hAnsi="Tahoma" w:cs="Tahoma"/>
          <w:b/>
          <w:sz w:val="20"/>
          <w:szCs w:val="20"/>
        </w:rPr>
        <w:t>Odpowiedź 23:</w:t>
      </w:r>
    </w:p>
    <w:p w:rsidR="00481349" w:rsidRPr="00452552" w:rsidRDefault="00481349" w:rsidP="00864E19">
      <w:pPr>
        <w:pStyle w:val="Akapitzlist"/>
        <w:spacing w:after="0" w:line="240" w:lineRule="auto"/>
        <w:ind w:left="0"/>
        <w:rPr>
          <w:rFonts w:ascii="Tahoma" w:hAnsi="Tahoma" w:cs="Tahoma"/>
          <w:sz w:val="20"/>
          <w:szCs w:val="20"/>
        </w:rPr>
      </w:pPr>
      <w:r w:rsidRPr="00E8507B">
        <w:rPr>
          <w:rFonts w:ascii="Tahoma" w:hAnsi="Tahoma" w:cs="Tahoma"/>
          <w:sz w:val="20"/>
          <w:szCs w:val="20"/>
        </w:rPr>
        <w:t>Zamawiający potwierdza.</w:t>
      </w:r>
    </w:p>
    <w:p w:rsidR="008D7C9C" w:rsidRDefault="008D7C9C" w:rsidP="00864E19">
      <w:pPr>
        <w:pStyle w:val="Akapitzlist"/>
        <w:spacing w:after="0" w:line="240" w:lineRule="auto"/>
        <w:ind w:left="0"/>
        <w:rPr>
          <w:rFonts w:ascii="Tahoma" w:hAnsi="Tahoma" w:cs="Tahoma"/>
          <w:sz w:val="20"/>
          <w:szCs w:val="20"/>
        </w:rPr>
      </w:pPr>
    </w:p>
    <w:p w:rsidR="00481349" w:rsidRPr="00481349" w:rsidRDefault="00481349" w:rsidP="00864E19">
      <w:pPr>
        <w:pStyle w:val="Akapitzlist"/>
        <w:spacing w:after="0" w:line="240" w:lineRule="auto"/>
        <w:ind w:left="0"/>
        <w:rPr>
          <w:rFonts w:ascii="Tahoma" w:hAnsi="Tahoma" w:cs="Tahoma"/>
          <w:b/>
          <w:sz w:val="20"/>
          <w:szCs w:val="20"/>
        </w:rPr>
      </w:pPr>
      <w:r w:rsidRPr="00481349">
        <w:rPr>
          <w:rFonts w:ascii="Tahoma" w:hAnsi="Tahoma" w:cs="Tahoma"/>
          <w:b/>
          <w:sz w:val="20"/>
          <w:szCs w:val="20"/>
        </w:rPr>
        <w:t>Pytanie 24:</w:t>
      </w:r>
    </w:p>
    <w:p w:rsidR="008D7C9C" w:rsidRDefault="008D7C9C" w:rsidP="00864E19">
      <w:pPr>
        <w:pStyle w:val="Akapitzlist"/>
        <w:spacing w:after="0" w:line="240" w:lineRule="auto"/>
        <w:ind w:left="0"/>
        <w:rPr>
          <w:rFonts w:ascii="Tahoma" w:hAnsi="Tahoma" w:cs="Tahoma"/>
          <w:sz w:val="20"/>
          <w:szCs w:val="20"/>
        </w:rPr>
      </w:pPr>
      <w:r w:rsidRPr="00452552">
        <w:rPr>
          <w:rFonts w:ascii="Tahoma" w:hAnsi="Tahoma" w:cs="Tahoma"/>
          <w:sz w:val="20"/>
          <w:szCs w:val="20"/>
        </w:rPr>
        <w:t>Prosimy o informację czy Zamawiający zgłasza do ubezpieczenia mienie wyłączone z eksploatacji. W przypadku odpowiedzi twierdzącej prosimy o podanie rodzaju takiego</w:t>
      </w:r>
      <w:r w:rsidR="00481349">
        <w:rPr>
          <w:rFonts w:ascii="Tahoma" w:hAnsi="Tahoma" w:cs="Tahoma"/>
          <w:sz w:val="20"/>
          <w:szCs w:val="20"/>
        </w:rPr>
        <w:t xml:space="preserve"> mienia i jednostkowej wartości.</w:t>
      </w:r>
    </w:p>
    <w:p w:rsidR="00481349" w:rsidRPr="00481349" w:rsidRDefault="00481349" w:rsidP="00864E19">
      <w:pPr>
        <w:pStyle w:val="Akapitzlist"/>
        <w:spacing w:after="0" w:line="240" w:lineRule="auto"/>
        <w:ind w:left="0"/>
        <w:rPr>
          <w:rFonts w:ascii="Tahoma" w:hAnsi="Tahoma" w:cs="Tahoma"/>
          <w:b/>
          <w:sz w:val="20"/>
          <w:szCs w:val="20"/>
        </w:rPr>
      </w:pPr>
      <w:r w:rsidRPr="00481349">
        <w:rPr>
          <w:rFonts w:ascii="Tahoma" w:hAnsi="Tahoma" w:cs="Tahoma"/>
          <w:b/>
          <w:sz w:val="20"/>
          <w:szCs w:val="20"/>
        </w:rPr>
        <w:t>Odpowiedź 24:</w:t>
      </w:r>
    </w:p>
    <w:p w:rsidR="00481349" w:rsidRPr="00481349" w:rsidRDefault="00481349" w:rsidP="00864E19">
      <w:pPr>
        <w:widowControl w:val="0"/>
        <w:suppressAutoHyphens/>
        <w:autoSpaceDN w:val="0"/>
        <w:spacing w:after="0" w:line="240" w:lineRule="auto"/>
        <w:jc w:val="both"/>
        <w:textAlignment w:val="baseline"/>
        <w:rPr>
          <w:rFonts w:ascii="Tahoma" w:eastAsia="SimSun" w:hAnsi="Tahoma" w:cs="Tahoma"/>
          <w:kern w:val="3"/>
          <w:sz w:val="20"/>
          <w:szCs w:val="20"/>
          <w:lang w:eastAsia="zh-CN" w:bidi="hi-IN"/>
        </w:rPr>
      </w:pPr>
      <w:r w:rsidRPr="00481349">
        <w:rPr>
          <w:rFonts w:ascii="Tahoma" w:eastAsia="SimSun" w:hAnsi="Tahoma" w:cs="Tahoma"/>
          <w:kern w:val="3"/>
          <w:sz w:val="20"/>
          <w:szCs w:val="20"/>
          <w:lang w:eastAsia="zh-CN" w:bidi="hi-IN"/>
        </w:rPr>
        <w:t xml:space="preserve">Zamawiający informuje, iż do ubezpieczenia wskazano budynki nieużytkowane dla lokalizacji Czachówki 29, 13-330 Krotoszyny (budynek szkoły, sala gimnastyczna, ogrodzenia, pomieszczenia gospodarcze i garaże), celem sprzedaży. </w:t>
      </w:r>
    </w:p>
    <w:p w:rsidR="00481349" w:rsidRPr="00452552" w:rsidRDefault="00481349" w:rsidP="00864E19">
      <w:pPr>
        <w:pStyle w:val="Akapitzlist"/>
        <w:spacing w:after="0" w:line="240" w:lineRule="auto"/>
        <w:ind w:left="0"/>
        <w:rPr>
          <w:rFonts w:ascii="Tahoma" w:hAnsi="Tahoma" w:cs="Tahoma"/>
          <w:sz w:val="20"/>
          <w:szCs w:val="20"/>
        </w:rPr>
      </w:pPr>
    </w:p>
    <w:p w:rsidR="008B572A" w:rsidRPr="00481349" w:rsidRDefault="00481349" w:rsidP="00864E19">
      <w:pPr>
        <w:pStyle w:val="Akapitzlist"/>
        <w:spacing w:after="0" w:line="240" w:lineRule="auto"/>
        <w:ind w:left="0"/>
        <w:rPr>
          <w:rFonts w:ascii="Tahoma" w:hAnsi="Tahoma" w:cs="Tahoma"/>
          <w:b/>
          <w:sz w:val="20"/>
          <w:szCs w:val="20"/>
        </w:rPr>
      </w:pPr>
      <w:r w:rsidRPr="00481349">
        <w:rPr>
          <w:rFonts w:ascii="Tahoma" w:hAnsi="Tahoma" w:cs="Tahoma"/>
          <w:b/>
          <w:sz w:val="20"/>
          <w:szCs w:val="20"/>
        </w:rPr>
        <w:t>Pytanie 25:</w:t>
      </w:r>
    </w:p>
    <w:p w:rsidR="008B572A" w:rsidRDefault="008B572A" w:rsidP="00864E19">
      <w:pPr>
        <w:pStyle w:val="Akapitzlist"/>
        <w:spacing w:after="0" w:line="240" w:lineRule="auto"/>
        <w:ind w:left="0"/>
        <w:rPr>
          <w:rFonts w:ascii="Tahoma" w:hAnsi="Tahoma" w:cs="Tahoma"/>
          <w:sz w:val="20"/>
          <w:szCs w:val="20"/>
        </w:rPr>
      </w:pPr>
      <w:r w:rsidRPr="00452552">
        <w:rPr>
          <w:rFonts w:ascii="Tahoma" w:hAnsi="Tahoma" w:cs="Tahoma"/>
          <w:sz w:val="20"/>
          <w:szCs w:val="20"/>
        </w:rPr>
        <w:t>Prosimy o potwierdzenie, że wszystkie budynki zgłoszone do ubezpieczenia i ich instalacje poddawane są regularnym przeglądom wynikającym z przepisów prawa, co potwierdzone jest każdorazowo pisemnym protokołami</w:t>
      </w:r>
      <w:r w:rsidR="00481349">
        <w:rPr>
          <w:rFonts w:ascii="Tahoma" w:hAnsi="Tahoma" w:cs="Tahoma"/>
          <w:sz w:val="20"/>
          <w:szCs w:val="20"/>
        </w:rPr>
        <w:t>.</w:t>
      </w:r>
      <w:r w:rsidR="00481349">
        <w:rPr>
          <w:rFonts w:ascii="Tahoma" w:hAnsi="Tahoma" w:cs="Tahoma"/>
          <w:sz w:val="20"/>
          <w:szCs w:val="20"/>
        </w:rPr>
        <w:br/>
        <w:t>W</w:t>
      </w:r>
      <w:r w:rsidRPr="00452552">
        <w:rPr>
          <w:rFonts w:ascii="Tahoma" w:hAnsi="Tahoma" w:cs="Tahoma"/>
          <w:sz w:val="20"/>
          <w:szCs w:val="20"/>
        </w:rPr>
        <w:t xml:space="preserve"> przeciwnym wypadku prosimy o wskazanie budynków niespełniających powyższego warunku wraz z określeniem przyczyny</w:t>
      </w:r>
      <w:r w:rsidR="00481349">
        <w:rPr>
          <w:rFonts w:ascii="Tahoma" w:hAnsi="Tahoma" w:cs="Tahoma"/>
          <w:sz w:val="20"/>
          <w:szCs w:val="20"/>
        </w:rPr>
        <w:t>.</w:t>
      </w:r>
    </w:p>
    <w:p w:rsidR="00481349" w:rsidRPr="00481349" w:rsidRDefault="00481349" w:rsidP="00864E19">
      <w:pPr>
        <w:pStyle w:val="Akapitzlist"/>
        <w:spacing w:after="0" w:line="240" w:lineRule="auto"/>
        <w:ind w:left="0"/>
        <w:rPr>
          <w:rFonts w:ascii="Tahoma" w:hAnsi="Tahoma" w:cs="Tahoma"/>
          <w:b/>
          <w:sz w:val="20"/>
          <w:szCs w:val="20"/>
        </w:rPr>
      </w:pPr>
      <w:r w:rsidRPr="00481349">
        <w:rPr>
          <w:rFonts w:ascii="Tahoma" w:hAnsi="Tahoma" w:cs="Tahoma"/>
          <w:b/>
          <w:sz w:val="20"/>
          <w:szCs w:val="20"/>
        </w:rPr>
        <w:t>Odpowiedź 25:</w:t>
      </w:r>
    </w:p>
    <w:p w:rsidR="008B572A" w:rsidRDefault="00481349" w:rsidP="00864E19">
      <w:pPr>
        <w:pStyle w:val="Akapitzlist"/>
        <w:spacing w:after="0" w:line="240" w:lineRule="auto"/>
        <w:ind w:left="0"/>
        <w:rPr>
          <w:rFonts w:ascii="Tahoma" w:hAnsi="Tahoma" w:cs="Tahoma"/>
          <w:sz w:val="20"/>
          <w:szCs w:val="20"/>
        </w:rPr>
      </w:pPr>
      <w:r w:rsidRPr="00E8507B">
        <w:rPr>
          <w:rFonts w:ascii="Tahoma" w:hAnsi="Tahoma" w:cs="Tahoma"/>
          <w:sz w:val="20"/>
          <w:szCs w:val="20"/>
        </w:rPr>
        <w:t>Zamawiający potwierdza.</w:t>
      </w:r>
    </w:p>
    <w:p w:rsidR="00864E19" w:rsidRDefault="00864E19" w:rsidP="00864E19">
      <w:pPr>
        <w:pStyle w:val="Akapitzlist"/>
        <w:spacing w:after="0" w:line="240" w:lineRule="auto"/>
        <w:ind w:left="0"/>
        <w:rPr>
          <w:rFonts w:ascii="Tahoma" w:hAnsi="Tahoma" w:cs="Tahoma"/>
          <w:sz w:val="20"/>
          <w:szCs w:val="20"/>
        </w:rPr>
      </w:pPr>
    </w:p>
    <w:p w:rsidR="00481349" w:rsidRPr="00481349" w:rsidRDefault="00481349" w:rsidP="00864E19">
      <w:pPr>
        <w:pStyle w:val="Akapitzlist"/>
        <w:spacing w:after="0" w:line="240" w:lineRule="auto"/>
        <w:ind w:left="0"/>
        <w:rPr>
          <w:rFonts w:ascii="Tahoma" w:hAnsi="Tahoma" w:cs="Tahoma"/>
          <w:b/>
          <w:sz w:val="20"/>
          <w:szCs w:val="20"/>
        </w:rPr>
      </w:pPr>
      <w:r w:rsidRPr="00481349">
        <w:rPr>
          <w:rFonts w:ascii="Tahoma" w:hAnsi="Tahoma" w:cs="Tahoma"/>
          <w:b/>
          <w:sz w:val="20"/>
          <w:szCs w:val="20"/>
        </w:rPr>
        <w:t>Pytanie 26:</w:t>
      </w:r>
    </w:p>
    <w:p w:rsidR="008B572A" w:rsidRDefault="008B572A" w:rsidP="00864E19">
      <w:pPr>
        <w:pStyle w:val="Akapitzlist"/>
        <w:spacing w:after="0" w:line="240" w:lineRule="auto"/>
        <w:ind w:left="0"/>
        <w:rPr>
          <w:rFonts w:ascii="Tahoma" w:hAnsi="Tahoma" w:cs="Tahoma"/>
          <w:sz w:val="20"/>
          <w:szCs w:val="20"/>
        </w:rPr>
      </w:pPr>
      <w:r w:rsidRPr="00452552">
        <w:rPr>
          <w:rFonts w:ascii="Tahoma" w:hAnsi="Tahoma" w:cs="Tahoma"/>
          <w:sz w:val="20"/>
          <w:szCs w:val="20"/>
        </w:rPr>
        <w:t xml:space="preserve">Prosimy o potwierdzenie, że zabezpieczenia </w:t>
      </w:r>
      <w:proofErr w:type="spellStart"/>
      <w:r w:rsidRPr="00452552">
        <w:rPr>
          <w:rFonts w:ascii="Tahoma" w:hAnsi="Tahoma" w:cs="Tahoma"/>
          <w:sz w:val="20"/>
          <w:szCs w:val="20"/>
        </w:rPr>
        <w:t>ppoż</w:t>
      </w:r>
      <w:proofErr w:type="spellEnd"/>
      <w:r w:rsidRPr="00452552">
        <w:rPr>
          <w:rFonts w:ascii="Tahoma" w:hAnsi="Tahoma" w:cs="Tahoma"/>
          <w:sz w:val="20"/>
          <w:szCs w:val="20"/>
        </w:rPr>
        <w:t xml:space="preserve"> zastosowane w miejscach ubezpieczenia są zgodne z obowiązującymi przepisami oraz posiadają aktualne przeglądy i badania</w:t>
      </w:r>
      <w:r w:rsidR="00481349">
        <w:rPr>
          <w:rFonts w:ascii="Tahoma" w:hAnsi="Tahoma" w:cs="Tahoma"/>
          <w:sz w:val="20"/>
          <w:szCs w:val="20"/>
        </w:rPr>
        <w:t>.</w:t>
      </w:r>
      <w:r w:rsidR="00481349">
        <w:rPr>
          <w:rFonts w:ascii="Tahoma" w:hAnsi="Tahoma" w:cs="Tahoma"/>
          <w:sz w:val="20"/>
          <w:szCs w:val="20"/>
        </w:rPr>
        <w:br/>
        <w:t>W</w:t>
      </w:r>
      <w:r w:rsidRPr="00452552">
        <w:rPr>
          <w:rFonts w:ascii="Tahoma" w:hAnsi="Tahoma" w:cs="Tahoma"/>
          <w:sz w:val="20"/>
          <w:szCs w:val="20"/>
        </w:rPr>
        <w:t xml:space="preserve"> przeciwnym wypadku prosimy o wskazanie lokalizacji niespełniających powyższego warunku wraz z określeniem przyczyny</w:t>
      </w:r>
      <w:r w:rsidR="00481349">
        <w:rPr>
          <w:rFonts w:ascii="Tahoma" w:hAnsi="Tahoma" w:cs="Tahoma"/>
          <w:sz w:val="20"/>
          <w:szCs w:val="20"/>
        </w:rPr>
        <w:t>.</w:t>
      </w:r>
    </w:p>
    <w:p w:rsidR="00481349" w:rsidRPr="00481349" w:rsidRDefault="00481349" w:rsidP="00864E19">
      <w:pPr>
        <w:pStyle w:val="Akapitzlist"/>
        <w:spacing w:after="0" w:line="240" w:lineRule="auto"/>
        <w:ind w:left="0"/>
        <w:rPr>
          <w:rFonts w:ascii="Tahoma" w:hAnsi="Tahoma" w:cs="Tahoma"/>
          <w:b/>
          <w:sz w:val="20"/>
          <w:szCs w:val="20"/>
        </w:rPr>
      </w:pPr>
      <w:r w:rsidRPr="00481349">
        <w:rPr>
          <w:rFonts w:ascii="Tahoma" w:hAnsi="Tahoma" w:cs="Tahoma"/>
          <w:b/>
          <w:sz w:val="20"/>
          <w:szCs w:val="20"/>
        </w:rPr>
        <w:t>Odpowiedź 26:</w:t>
      </w:r>
    </w:p>
    <w:p w:rsidR="00481349" w:rsidRPr="00481349" w:rsidRDefault="00481349" w:rsidP="00864E19">
      <w:pPr>
        <w:widowControl w:val="0"/>
        <w:suppressAutoHyphens/>
        <w:autoSpaceDN w:val="0"/>
        <w:spacing w:after="0" w:line="240" w:lineRule="auto"/>
        <w:jc w:val="both"/>
        <w:textAlignment w:val="baseline"/>
        <w:rPr>
          <w:rFonts w:ascii="Tahoma" w:eastAsia="SimSun" w:hAnsi="Tahoma" w:cs="Tahoma"/>
          <w:kern w:val="3"/>
          <w:sz w:val="20"/>
          <w:szCs w:val="20"/>
          <w:lang w:eastAsia="zh-CN" w:bidi="hi-IN"/>
        </w:rPr>
      </w:pPr>
      <w:r w:rsidRPr="00481349">
        <w:rPr>
          <w:rFonts w:ascii="Tahoma" w:eastAsia="SimSun" w:hAnsi="Tahoma" w:cs="Tahoma"/>
          <w:kern w:val="3"/>
          <w:sz w:val="20"/>
          <w:szCs w:val="20"/>
          <w:lang w:eastAsia="zh-CN" w:bidi="hi-IN"/>
        </w:rPr>
        <w:t>W</w:t>
      </w:r>
      <w:r w:rsidRPr="00481349">
        <w:rPr>
          <w:rFonts w:ascii="Tahoma" w:eastAsia="Times New Roman" w:hAnsi="Tahoma" w:cs="Tahoma"/>
          <w:sz w:val="20"/>
          <w:szCs w:val="20"/>
        </w:rPr>
        <w:t>szystkie informacje na temat zabezpieczeń przeciwpożarowych, jakimi dysponuje Zamawiający, znajdują się w Załączniku nr 6 do SIWZ – Tabela nr 2 – wykaz budynków i budowli.</w:t>
      </w:r>
    </w:p>
    <w:p w:rsidR="00481349" w:rsidRPr="00452552" w:rsidRDefault="00481349" w:rsidP="00864E19">
      <w:pPr>
        <w:pStyle w:val="Akapitzlist"/>
        <w:spacing w:after="0" w:line="240" w:lineRule="auto"/>
        <w:ind w:left="0"/>
        <w:rPr>
          <w:rFonts w:ascii="Tahoma" w:hAnsi="Tahoma" w:cs="Tahoma"/>
          <w:sz w:val="20"/>
          <w:szCs w:val="20"/>
        </w:rPr>
      </w:pPr>
    </w:p>
    <w:p w:rsidR="008B572A" w:rsidRPr="00481349" w:rsidRDefault="00481349" w:rsidP="00864E19">
      <w:pPr>
        <w:pStyle w:val="Akapitzlist"/>
        <w:spacing w:after="0" w:line="240" w:lineRule="auto"/>
        <w:ind w:left="0"/>
        <w:rPr>
          <w:rFonts w:ascii="Tahoma" w:hAnsi="Tahoma" w:cs="Tahoma"/>
          <w:b/>
          <w:sz w:val="20"/>
          <w:szCs w:val="20"/>
        </w:rPr>
      </w:pPr>
      <w:r w:rsidRPr="00481349">
        <w:rPr>
          <w:rFonts w:ascii="Tahoma" w:hAnsi="Tahoma" w:cs="Tahoma"/>
          <w:b/>
          <w:sz w:val="20"/>
          <w:szCs w:val="20"/>
        </w:rPr>
        <w:t>Pytanie 27:</w:t>
      </w:r>
    </w:p>
    <w:p w:rsidR="008B572A" w:rsidRDefault="008B572A" w:rsidP="00864E19">
      <w:pPr>
        <w:pStyle w:val="Akapitzlist"/>
        <w:spacing w:after="0" w:line="240" w:lineRule="auto"/>
        <w:ind w:left="0"/>
        <w:rPr>
          <w:rFonts w:ascii="Tahoma" w:hAnsi="Tahoma" w:cs="Tahoma"/>
          <w:sz w:val="20"/>
          <w:szCs w:val="20"/>
        </w:rPr>
      </w:pPr>
      <w:r w:rsidRPr="00452552">
        <w:rPr>
          <w:rFonts w:ascii="Tahoma" w:hAnsi="Tahoma" w:cs="Tahoma"/>
          <w:sz w:val="20"/>
          <w:szCs w:val="20"/>
        </w:rPr>
        <w:t>Prosimy o informację na temat obecnie prowadzonych oraz planowanych przez Zamawiającego w okresie ubezpieczenia prac budowlano – montażowych wraz z informacją o ich wartości.</w:t>
      </w:r>
    </w:p>
    <w:p w:rsidR="00481349" w:rsidRPr="00481349" w:rsidRDefault="00481349" w:rsidP="00864E19">
      <w:pPr>
        <w:pStyle w:val="Akapitzlist"/>
        <w:spacing w:after="0" w:line="240" w:lineRule="auto"/>
        <w:ind w:left="0"/>
        <w:rPr>
          <w:rFonts w:ascii="Tahoma" w:hAnsi="Tahoma" w:cs="Tahoma"/>
          <w:b/>
          <w:sz w:val="20"/>
          <w:szCs w:val="20"/>
        </w:rPr>
      </w:pPr>
      <w:r w:rsidRPr="00481349">
        <w:rPr>
          <w:rFonts w:ascii="Tahoma" w:hAnsi="Tahoma" w:cs="Tahoma"/>
          <w:b/>
          <w:sz w:val="20"/>
          <w:szCs w:val="20"/>
        </w:rPr>
        <w:t>Odpowiedź 27:</w:t>
      </w:r>
    </w:p>
    <w:p w:rsidR="008B572A" w:rsidRDefault="0092719D" w:rsidP="00864E19">
      <w:pPr>
        <w:pStyle w:val="Akapitzlist"/>
        <w:spacing w:after="0" w:line="240" w:lineRule="auto"/>
        <w:ind w:left="0"/>
        <w:rPr>
          <w:rFonts w:ascii="Tahoma" w:hAnsi="Tahoma" w:cs="Tahoma"/>
          <w:sz w:val="20"/>
          <w:szCs w:val="20"/>
        </w:rPr>
      </w:pPr>
      <w:r w:rsidRPr="0092719D">
        <w:rPr>
          <w:rFonts w:ascii="Tahoma" w:hAnsi="Tahoma" w:cs="Tahoma"/>
          <w:sz w:val="20"/>
          <w:szCs w:val="20"/>
        </w:rPr>
        <w:t xml:space="preserve">Planowany do remontu jest budynek biblioteki Zespołu Szkół </w:t>
      </w:r>
      <w:proofErr w:type="spellStart"/>
      <w:r w:rsidRPr="0092719D">
        <w:rPr>
          <w:rFonts w:ascii="Tahoma" w:hAnsi="Tahoma" w:cs="Tahoma"/>
          <w:sz w:val="20"/>
          <w:szCs w:val="20"/>
        </w:rPr>
        <w:t>im.C.K.Norwida</w:t>
      </w:r>
      <w:proofErr w:type="spellEnd"/>
      <w:r w:rsidRPr="0092719D">
        <w:rPr>
          <w:rFonts w:ascii="Tahoma" w:hAnsi="Tahoma" w:cs="Tahoma"/>
          <w:sz w:val="20"/>
          <w:szCs w:val="20"/>
        </w:rPr>
        <w:t xml:space="preserve"> w zakresie wymiany stolarki okiennej, pokrycia dachowego i odnowienia elewacji</w:t>
      </w:r>
      <w:r>
        <w:rPr>
          <w:rFonts w:ascii="Tahoma" w:hAnsi="Tahoma" w:cs="Tahoma"/>
          <w:sz w:val="20"/>
          <w:szCs w:val="20"/>
        </w:rPr>
        <w:t>.</w:t>
      </w:r>
    </w:p>
    <w:p w:rsidR="00481349" w:rsidRPr="00D17EEB" w:rsidRDefault="00481349" w:rsidP="00864E19">
      <w:pPr>
        <w:pStyle w:val="Akapitzlist"/>
        <w:spacing w:after="0" w:line="240" w:lineRule="auto"/>
        <w:ind w:left="0"/>
        <w:rPr>
          <w:rFonts w:ascii="Tahoma" w:hAnsi="Tahoma" w:cs="Tahoma"/>
          <w:b/>
          <w:sz w:val="20"/>
          <w:szCs w:val="20"/>
        </w:rPr>
      </w:pPr>
      <w:r w:rsidRPr="00D17EEB">
        <w:rPr>
          <w:rFonts w:ascii="Tahoma" w:hAnsi="Tahoma" w:cs="Tahoma"/>
          <w:b/>
          <w:sz w:val="20"/>
          <w:szCs w:val="20"/>
        </w:rPr>
        <w:t>Pytanie 28:</w:t>
      </w:r>
    </w:p>
    <w:p w:rsidR="008B572A" w:rsidRDefault="008B572A" w:rsidP="00864E19">
      <w:pPr>
        <w:pStyle w:val="Akapitzlist"/>
        <w:spacing w:after="0" w:line="240" w:lineRule="auto"/>
        <w:ind w:left="0"/>
        <w:rPr>
          <w:rFonts w:ascii="Tahoma" w:hAnsi="Tahoma" w:cs="Tahoma"/>
          <w:sz w:val="20"/>
          <w:szCs w:val="20"/>
        </w:rPr>
      </w:pPr>
      <w:r w:rsidRPr="00452552">
        <w:rPr>
          <w:rFonts w:ascii="Tahoma" w:hAnsi="Tahoma" w:cs="Tahoma"/>
          <w:sz w:val="20"/>
          <w:szCs w:val="20"/>
        </w:rPr>
        <w:t>Prosimy o potwierdzenie, że wszędzie gdzie jest mowa o limicie odpowiedzialności należy rozumieć, że jest to limit na jedno i wszystkie zdarzenia w okresie ubezpieczenia.</w:t>
      </w:r>
    </w:p>
    <w:p w:rsidR="00D17EEB" w:rsidRPr="00D17EEB" w:rsidRDefault="00D17EEB" w:rsidP="00864E19">
      <w:pPr>
        <w:pStyle w:val="Akapitzlist"/>
        <w:spacing w:after="0" w:line="240" w:lineRule="auto"/>
        <w:ind w:left="0"/>
        <w:rPr>
          <w:rFonts w:ascii="Tahoma" w:hAnsi="Tahoma" w:cs="Tahoma"/>
          <w:b/>
          <w:sz w:val="20"/>
          <w:szCs w:val="20"/>
        </w:rPr>
      </w:pPr>
      <w:r w:rsidRPr="00D17EEB">
        <w:rPr>
          <w:rFonts w:ascii="Tahoma" w:hAnsi="Tahoma" w:cs="Tahoma"/>
          <w:b/>
          <w:sz w:val="20"/>
          <w:szCs w:val="20"/>
        </w:rPr>
        <w:lastRenderedPageBreak/>
        <w:t>Odpowiedź 28:</w:t>
      </w:r>
    </w:p>
    <w:p w:rsidR="00D17EEB" w:rsidRPr="00452552" w:rsidRDefault="00D17EEB" w:rsidP="00864E19">
      <w:pPr>
        <w:pStyle w:val="Akapitzlist"/>
        <w:spacing w:after="0" w:line="240" w:lineRule="auto"/>
        <w:ind w:left="0"/>
        <w:rPr>
          <w:rFonts w:ascii="Tahoma" w:hAnsi="Tahoma" w:cs="Tahoma"/>
          <w:sz w:val="20"/>
          <w:szCs w:val="20"/>
        </w:rPr>
      </w:pPr>
      <w:r>
        <w:rPr>
          <w:rFonts w:ascii="Tahoma" w:hAnsi="Tahoma" w:cs="Tahoma"/>
          <w:sz w:val="20"/>
          <w:szCs w:val="20"/>
        </w:rPr>
        <w:t xml:space="preserve">Zamawiający informuje, iż </w:t>
      </w:r>
      <w:r w:rsidRPr="00452552">
        <w:rPr>
          <w:rFonts w:ascii="Tahoma" w:hAnsi="Tahoma" w:cs="Tahoma"/>
          <w:sz w:val="20"/>
          <w:szCs w:val="20"/>
        </w:rPr>
        <w:t xml:space="preserve">wszędzie gdzie jest mowa o limicie odpowiedzialności należy rozumieć, że jest to limit na jedno i wszystkie zdarzenia w </w:t>
      </w:r>
      <w:r w:rsidRPr="00D17EEB">
        <w:rPr>
          <w:rFonts w:ascii="Tahoma" w:hAnsi="Tahoma" w:cs="Tahoma"/>
          <w:sz w:val="20"/>
          <w:szCs w:val="20"/>
          <w:u w:val="single"/>
        </w:rPr>
        <w:t>rocznym okresie ubezpieczenia</w:t>
      </w:r>
      <w:r w:rsidRPr="00452552">
        <w:rPr>
          <w:rFonts w:ascii="Tahoma" w:hAnsi="Tahoma" w:cs="Tahoma"/>
          <w:sz w:val="20"/>
          <w:szCs w:val="20"/>
        </w:rPr>
        <w:t>.</w:t>
      </w:r>
    </w:p>
    <w:p w:rsidR="008B572A" w:rsidRDefault="008B572A" w:rsidP="00864E19">
      <w:pPr>
        <w:pStyle w:val="Akapitzlist"/>
        <w:spacing w:after="0" w:line="240" w:lineRule="auto"/>
        <w:ind w:left="0"/>
        <w:rPr>
          <w:rFonts w:ascii="Tahoma" w:hAnsi="Tahoma" w:cs="Tahoma"/>
          <w:sz w:val="20"/>
          <w:szCs w:val="20"/>
        </w:rPr>
      </w:pPr>
    </w:p>
    <w:p w:rsidR="00D17EEB" w:rsidRPr="00D17EEB" w:rsidRDefault="00D17EEB" w:rsidP="00864E19">
      <w:pPr>
        <w:pStyle w:val="Akapitzlist"/>
        <w:spacing w:after="0" w:line="240" w:lineRule="auto"/>
        <w:ind w:left="0"/>
        <w:jc w:val="both"/>
        <w:rPr>
          <w:rFonts w:ascii="Tahoma" w:hAnsi="Tahoma" w:cs="Tahoma"/>
          <w:b/>
          <w:sz w:val="20"/>
          <w:szCs w:val="20"/>
        </w:rPr>
      </w:pPr>
      <w:r w:rsidRPr="00D17EEB">
        <w:rPr>
          <w:rFonts w:ascii="Tahoma" w:hAnsi="Tahoma" w:cs="Tahoma"/>
          <w:b/>
          <w:sz w:val="20"/>
          <w:szCs w:val="20"/>
        </w:rPr>
        <w:t>Pytanie 29:</w:t>
      </w:r>
    </w:p>
    <w:p w:rsidR="008B572A" w:rsidRPr="00452552" w:rsidRDefault="008B572A" w:rsidP="00864E19">
      <w:pPr>
        <w:pStyle w:val="Akapitzlist"/>
        <w:spacing w:after="0" w:line="240" w:lineRule="auto"/>
        <w:ind w:left="0"/>
        <w:rPr>
          <w:rFonts w:ascii="Tahoma" w:hAnsi="Tahoma" w:cs="Tahoma"/>
          <w:sz w:val="20"/>
          <w:szCs w:val="20"/>
        </w:rPr>
      </w:pPr>
      <w:r w:rsidRPr="00452552">
        <w:rPr>
          <w:rFonts w:ascii="Tahoma" w:hAnsi="Tahoma" w:cs="Tahoma"/>
          <w:sz w:val="20"/>
          <w:szCs w:val="20"/>
        </w:rPr>
        <w:t>W celu oceny informacji o dotychczasowym przebiegu ubezpieczeń – prosimy o informację:</w:t>
      </w:r>
      <w:r w:rsidRPr="00452552">
        <w:rPr>
          <w:rFonts w:ascii="Tahoma" w:hAnsi="Tahoma" w:cs="Tahoma"/>
          <w:sz w:val="20"/>
          <w:szCs w:val="20"/>
        </w:rPr>
        <w:br/>
        <w:t>a) czy Zamawiający w okresie ostatnich 3 lat był ubezpieczony (co najmniej) w zakresie wszystkich ubezpieczeń określonych w SIWZ? W przypadku odpowiedzi negatywnej, prosimy o wskazanie różnic</w:t>
      </w:r>
      <w:r w:rsidR="00D17EEB">
        <w:rPr>
          <w:rFonts w:ascii="Tahoma" w:hAnsi="Tahoma" w:cs="Tahoma"/>
          <w:sz w:val="20"/>
          <w:szCs w:val="20"/>
        </w:rPr>
        <w:t>.</w:t>
      </w:r>
      <w:r w:rsidRPr="00452552">
        <w:rPr>
          <w:rFonts w:ascii="Tahoma" w:hAnsi="Tahoma" w:cs="Tahoma"/>
          <w:sz w:val="20"/>
          <w:szCs w:val="20"/>
        </w:rPr>
        <w:br/>
        <w:t>b) czy wszystkie obiekty/lokalizacje były dotychczas objęte ochroną? W przypadku odpowiedzi negatywnej, prosimy o wskazanie różnic</w:t>
      </w:r>
      <w:r w:rsidR="00D17EEB">
        <w:rPr>
          <w:rFonts w:ascii="Tahoma" w:hAnsi="Tahoma" w:cs="Tahoma"/>
          <w:sz w:val="20"/>
          <w:szCs w:val="20"/>
        </w:rPr>
        <w:t>.</w:t>
      </w:r>
      <w:r w:rsidRPr="00452552">
        <w:rPr>
          <w:rFonts w:ascii="Tahoma" w:hAnsi="Tahoma" w:cs="Tahoma"/>
          <w:sz w:val="20"/>
          <w:szCs w:val="20"/>
        </w:rPr>
        <w:br/>
        <w:t>c) czy zakres ochrony w ramach poszczególnych ubezpieczeń był analogiczny do określonego w SIWZ? W przypadku istotnych różnic w zakresach poszczególnych ubezpieczeń – prosimy o ich wskazanie</w:t>
      </w:r>
      <w:r w:rsidR="00D17EEB">
        <w:rPr>
          <w:rFonts w:ascii="Tahoma" w:hAnsi="Tahoma" w:cs="Tahoma"/>
          <w:sz w:val="20"/>
          <w:szCs w:val="20"/>
        </w:rPr>
        <w:t>.</w:t>
      </w:r>
    </w:p>
    <w:p w:rsidR="008B572A" w:rsidRDefault="008B572A" w:rsidP="00864E19">
      <w:pPr>
        <w:spacing w:after="0" w:line="240" w:lineRule="auto"/>
        <w:jc w:val="both"/>
        <w:rPr>
          <w:rFonts w:ascii="Tahoma" w:hAnsi="Tahoma" w:cs="Tahoma"/>
          <w:sz w:val="20"/>
          <w:szCs w:val="20"/>
        </w:rPr>
      </w:pPr>
      <w:r w:rsidRPr="00452552">
        <w:rPr>
          <w:rFonts w:ascii="Tahoma" w:hAnsi="Tahoma" w:cs="Tahoma"/>
          <w:sz w:val="20"/>
          <w:szCs w:val="20"/>
        </w:rPr>
        <w:t>d) jakie franszyzy i udziały własne miały zastosowanie w poprzednich umowach ubezpieczenia</w:t>
      </w:r>
      <w:r w:rsidR="00D17EEB">
        <w:rPr>
          <w:rFonts w:ascii="Tahoma" w:hAnsi="Tahoma" w:cs="Tahoma"/>
          <w:sz w:val="20"/>
          <w:szCs w:val="20"/>
        </w:rPr>
        <w:t>.</w:t>
      </w:r>
    </w:p>
    <w:p w:rsidR="00D17EEB" w:rsidRPr="00D17EEB" w:rsidRDefault="00D17EEB" w:rsidP="00864E19">
      <w:pPr>
        <w:spacing w:after="0" w:line="240" w:lineRule="auto"/>
        <w:jc w:val="both"/>
        <w:rPr>
          <w:rFonts w:ascii="Tahoma" w:hAnsi="Tahoma" w:cs="Tahoma"/>
          <w:b/>
          <w:sz w:val="20"/>
          <w:szCs w:val="20"/>
        </w:rPr>
      </w:pPr>
      <w:r w:rsidRPr="00D17EEB">
        <w:rPr>
          <w:rFonts w:ascii="Tahoma" w:hAnsi="Tahoma" w:cs="Tahoma"/>
          <w:b/>
          <w:sz w:val="20"/>
          <w:szCs w:val="20"/>
        </w:rPr>
        <w:t>Odpowiedź 29:</w:t>
      </w:r>
    </w:p>
    <w:p w:rsidR="0084350D" w:rsidRDefault="00D17EEB" w:rsidP="00864E19">
      <w:pPr>
        <w:spacing w:after="0" w:line="240" w:lineRule="auto"/>
        <w:jc w:val="both"/>
        <w:rPr>
          <w:rFonts w:ascii="Tahoma" w:hAnsi="Tahoma" w:cs="Tahoma"/>
          <w:sz w:val="20"/>
          <w:szCs w:val="20"/>
        </w:rPr>
      </w:pPr>
      <w:r>
        <w:rPr>
          <w:rFonts w:ascii="Tahoma" w:hAnsi="Tahoma" w:cs="Tahoma"/>
          <w:sz w:val="20"/>
          <w:szCs w:val="20"/>
        </w:rPr>
        <w:t>Zamawiający informuje:</w:t>
      </w:r>
    </w:p>
    <w:p w:rsidR="00D17EEB" w:rsidRDefault="00D17EEB" w:rsidP="00864E19">
      <w:pPr>
        <w:pStyle w:val="Akapitzlist"/>
        <w:numPr>
          <w:ilvl w:val="0"/>
          <w:numId w:val="2"/>
        </w:numPr>
        <w:spacing w:after="0" w:line="240" w:lineRule="auto"/>
        <w:ind w:left="284" w:hanging="284"/>
        <w:jc w:val="both"/>
        <w:rPr>
          <w:rFonts w:ascii="Tahoma" w:hAnsi="Tahoma" w:cs="Tahoma"/>
          <w:sz w:val="20"/>
          <w:szCs w:val="20"/>
        </w:rPr>
      </w:pPr>
      <w:r w:rsidRPr="00452552">
        <w:rPr>
          <w:rFonts w:ascii="Tahoma" w:hAnsi="Tahoma" w:cs="Tahoma"/>
          <w:sz w:val="20"/>
          <w:szCs w:val="20"/>
        </w:rPr>
        <w:t xml:space="preserve">w okresie ostatnich 3 lat </w:t>
      </w:r>
      <w:r>
        <w:rPr>
          <w:rFonts w:ascii="Tahoma" w:hAnsi="Tahoma" w:cs="Tahoma"/>
          <w:sz w:val="20"/>
          <w:szCs w:val="20"/>
        </w:rPr>
        <w:t xml:space="preserve">Zamawiający </w:t>
      </w:r>
      <w:r w:rsidRPr="00452552">
        <w:rPr>
          <w:rFonts w:ascii="Tahoma" w:hAnsi="Tahoma" w:cs="Tahoma"/>
          <w:sz w:val="20"/>
          <w:szCs w:val="20"/>
        </w:rPr>
        <w:t>był ubezpieczony w zakresie wszystkich ubezpieczeń określonych w SIWZ</w:t>
      </w:r>
      <w:r>
        <w:rPr>
          <w:rFonts w:ascii="Tahoma" w:hAnsi="Tahoma" w:cs="Tahoma"/>
          <w:sz w:val="20"/>
          <w:szCs w:val="20"/>
        </w:rPr>
        <w:t>,</w:t>
      </w:r>
    </w:p>
    <w:p w:rsidR="00D17EEB" w:rsidRDefault="00D17EEB" w:rsidP="00864E19">
      <w:pPr>
        <w:pStyle w:val="Akapitzlist"/>
        <w:numPr>
          <w:ilvl w:val="0"/>
          <w:numId w:val="2"/>
        </w:numPr>
        <w:spacing w:after="0" w:line="240" w:lineRule="auto"/>
        <w:ind w:left="284" w:hanging="284"/>
        <w:jc w:val="both"/>
        <w:rPr>
          <w:rFonts w:ascii="Tahoma" w:hAnsi="Tahoma" w:cs="Tahoma"/>
          <w:sz w:val="20"/>
          <w:szCs w:val="20"/>
        </w:rPr>
      </w:pPr>
      <w:r w:rsidRPr="00452552">
        <w:rPr>
          <w:rFonts w:ascii="Tahoma" w:hAnsi="Tahoma" w:cs="Tahoma"/>
          <w:sz w:val="20"/>
          <w:szCs w:val="20"/>
        </w:rPr>
        <w:t>wszystkie obiekty/lokalizacje były dotychczas objęte ochroną</w:t>
      </w:r>
      <w:r>
        <w:rPr>
          <w:rFonts w:ascii="Tahoma" w:hAnsi="Tahoma" w:cs="Tahoma"/>
          <w:sz w:val="20"/>
          <w:szCs w:val="20"/>
        </w:rPr>
        <w:t>,</w:t>
      </w:r>
    </w:p>
    <w:p w:rsidR="00D17EEB" w:rsidRPr="00D02912" w:rsidRDefault="00D17EEB" w:rsidP="00864E19">
      <w:pPr>
        <w:pStyle w:val="Akapitzlist"/>
        <w:numPr>
          <w:ilvl w:val="0"/>
          <w:numId w:val="2"/>
        </w:numPr>
        <w:spacing w:after="0" w:line="240" w:lineRule="auto"/>
        <w:ind w:left="284" w:hanging="284"/>
        <w:jc w:val="both"/>
        <w:rPr>
          <w:rFonts w:ascii="Tahoma" w:hAnsi="Tahoma" w:cs="Tahoma"/>
          <w:sz w:val="20"/>
          <w:szCs w:val="20"/>
        </w:rPr>
      </w:pPr>
      <w:r w:rsidRPr="00D02912">
        <w:rPr>
          <w:rFonts w:ascii="Tahoma" w:hAnsi="Tahoma" w:cs="Tahoma"/>
          <w:sz w:val="20"/>
          <w:szCs w:val="20"/>
        </w:rPr>
        <w:t>zakres ochrony w ramach poszczególnych ubezpieczeń był analogiczny do określonego w SIWZ,</w:t>
      </w:r>
      <w:r w:rsidR="00BB04EA" w:rsidRPr="00D02912">
        <w:rPr>
          <w:rFonts w:ascii="Tahoma" w:hAnsi="Tahoma" w:cs="Tahoma"/>
          <w:sz w:val="20"/>
          <w:szCs w:val="20"/>
        </w:rPr>
        <w:t xml:space="preserve"> zmianie uległy </w:t>
      </w:r>
      <w:r w:rsidR="00D02912" w:rsidRPr="00D02912">
        <w:rPr>
          <w:rFonts w:ascii="Tahoma" w:hAnsi="Tahoma" w:cs="Tahoma"/>
          <w:sz w:val="20"/>
          <w:szCs w:val="20"/>
        </w:rPr>
        <w:t>jedynie sumy ubezpieczenia, limity</w:t>
      </w:r>
      <w:r w:rsidR="00BB04EA" w:rsidRPr="00D02912">
        <w:rPr>
          <w:rFonts w:ascii="Tahoma" w:hAnsi="Tahoma" w:cs="Tahoma"/>
          <w:sz w:val="20"/>
          <w:szCs w:val="20"/>
        </w:rPr>
        <w:t xml:space="preserve"> odpowiedzialności</w:t>
      </w:r>
      <w:r w:rsidR="00D02912" w:rsidRPr="00D02912">
        <w:rPr>
          <w:rFonts w:ascii="Tahoma" w:hAnsi="Tahoma" w:cs="Tahoma"/>
          <w:sz w:val="20"/>
          <w:szCs w:val="20"/>
        </w:rPr>
        <w:t>, wprowadzono kilka klauzul dodatkowych.</w:t>
      </w:r>
    </w:p>
    <w:p w:rsidR="00D17EEB" w:rsidRPr="00D17EEB" w:rsidRDefault="00D17EEB" w:rsidP="00864E19">
      <w:pPr>
        <w:pStyle w:val="Akapitzlist"/>
        <w:numPr>
          <w:ilvl w:val="0"/>
          <w:numId w:val="2"/>
        </w:numPr>
        <w:spacing w:after="0" w:line="240" w:lineRule="auto"/>
        <w:ind w:left="284" w:hanging="284"/>
        <w:jc w:val="both"/>
        <w:rPr>
          <w:rFonts w:ascii="Tahoma" w:hAnsi="Tahoma" w:cs="Tahoma"/>
          <w:sz w:val="20"/>
          <w:szCs w:val="20"/>
        </w:rPr>
      </w:pPr>
      <w:r>
        <w:rPr>
          <w:rFonts w:ascii="Tahoma" w:hAnsi="Tahoma" w:cs="Tahoma"/>
          <w:sz w:val="20"/>
          <w:szCs w:val="20"/>
        </w:rPr>
        <w:t>w okresie ostatnich 3 lat nie miały zastosowania franszyzy i udziały własne.</w:t>
      </w:r>
    </w:p>
    <w:p w:rsidR="00BB04EA" w:rsidRDefault="00BB04EA" w:rsidP="00864E19">
      <w:pPr>
        <w:spacing w:after="0" w:line="240" w:lineRule="auto"/>
        <w:rPr>
          <w:rFonts w:ascii="Tahoma" w:hAnsi="Tahoma" w:cs="Tahoma"/>
          <w:sz w:val="20"/>
          <w:szCs w:val="20"/>
        </w:rPr>
      </w:pPr>
    </w:p>
    <w:p w:rsidR="00BB04EA" w:rsidRPr="00BB04EA" w:rsidRDefault="00BB04EA" w:rsidP="00864E19">
      <w:pPr>
        <w:spacing w:after="0" w:line="240" w:lineRule="auto"/>
        <w:rPr>
          <w:rFonts w:ascii="Tahoma" w:hAnsi="Tahoma" w:cs="Tahoma"/>
          <w:b/>
          <w:sz w:val="20"/>
          <w:szCs w:val="20"/>
        </w:rPr>
      </w:pPr>
      <w:r w:rsidRPr="00BB04EA">
        <w:rPr>
          <w:rFonts w:ascii="Tahoma" w:hAnsi="Tahoma" w:cs="Tahoma"/>
          <w:b/>
          <w:sz w:val="20"/>
          <w:szCs w:val="20"/>
        </w:rPr>
        <w:t>Pytanie 30:</w:t>
      </w:r>
    </w:p>
    <w:p w:rsidR="008B572A" w:rsidRPr="00452552" w:rsidRDefault="008B572A" w:rsidP="00864E19">
      <w:pPr>
        <w:pStyle w:val="Akapitzlist"/>
        <w:spacing w:after="0" w:line="240" w:lineRule="auto"/>
        <w:ind w:left="0"/>
        <w:rPr>
          <w:rFonts w:ascii="Tahoma" w:hAnsi="Tahoma" w:cs="Tahoma"/>
          <w:sz w:val="20"/>
          <w:szCs w:val="20"/>
        </w:rPr>
      </w:pPr>
      <w:r w:rsidRPr="00452552">
        <w:rPr>
          <w:rFonts w:ascii="Tahoma" w:hAnsi="Tahoma" w:cs="Tahoma"/>
          <w:sz w:val="20"/>
          <w:szCs w:val="20"/>
        </w:rPr>
        <w:t xml:space="preserve">Prosimy o informację czy w miejscach wskazanych w SIWZ jako miejsca ubezpieczenia w okresie ostatnich 20 lat wystąpiła powódź. </w:t>
      </w:r>
    </w:p>
    <w:p w:rsidR="008B572A" w:rsidRDefault="008B572A" w:rsidP="00864E19">
      <w:pPr>
        <w:spacing w:after="0" w:line="240" w:lineRule="auto"/>
        <w:rPr>
          <w:rFonts w:ascii="Tahoma" w:hAnsi="Tahoma" w:cs="Tahoma"/>
          <w:sz w:val="20"/>
          <w:szCs w:val="20"/>
        </w:rPr>
      </w:pPr>
      <w:r w:rsidRPr="00452552">
        <w:rPr>
          <w:rFonts w:ascii="Tahoma" w:hAnsi="Tahoma" w:cs="Tahoma"/>
          <w:sz w:val="20"/>
          <w:szCs w:val="20"/>
        </w:rPr>
        <w:t>W przypadku odpowiedzi twierdzącej prosimy o wskazanie lokalizacji oraz informację na temat wysokości poniesionych strat, W przypadku odpowiedzi twierdzącej prosimy o wprowadzenie limitu odpowiedzialności dla ryzyka powodzi w wysokości 200 000 zł na jedno i wszystkie zdarzenia w okresie ubezpieczenia lub innego akceptowalnego dla Zamawiającego. </w:t>
      </w:r>
    </w:p>
    <w:p w:rsidR="00BB04EA" w:rsidRPr="00BB04EA" w:rsidRDefault="00BB04EA" w:rsidP="00864E19">
      <w:pPr>
        <w:spacing w:after="0" w:line="240" w:lineRule="auto"/>
        <w:rPr>
          <w:rFonts w:ascii="Tahoma" w:hAnsi="Tahoma" w:cs="Tahoma"/>
          <w:b/>
          <w:sz w:val="20"/>
          <w:szCs w:val="20"/>
        </w:rPr>
      </w:pPr>
      <w:r w:rsidRPr="00BB04EA">
        <w:rPr>
          <w:rFonts w:ascii="Tahoma" w:hAnsi="Tahoma" w:cs="Tahoma"/>
          <w:b/>
          <w:sz w:val="20"/>
          <w:szCs w:val="20"/>
        </w:rPr>
        <w:t>Odpowiedź 30:</w:t>
      </w:r>
    </w:p>
    <w:p w:rsidR="00BB04EA" w:rsidRPr="00452552" w:rsidRDefault="00BB04EA" w:rsidP="00864E19">
      <w:pPr>
        <w:spacing w:after="0" w:line="240" w:lineRule="auto"/>
        <w:rPr>
          <w:rFonts w:ascii="Tahoma" w:hAnsi="Tahoma" w:cs="Tahoma"/>
          <w:sz w:val="20"/>
          <w:szCs w:val="20"/>
        </w:rPr>
      </w:pPr>
      <w:r>
        <w:rPr>
          <w:rFonts w:ascii="Tahoma" w:hAnsi="Tahoma" w:cs="Tahoma"/>
          <w:sz w:val="20"/>
          <w:szCs w:val="20"/>
        </w:rPr>
        <w:t xml:space="preserve">Zamawiający informuje, iż </w:t>
      </w:r>
      <w:r w:rsidRPr="00452552">
        <w:rPr>
          <w:rFonts w:ascii="Tahoma" w:hAnsi="Tahoma" w:cs="Tahoma"/>
          <w:sz w:val="20"/>
          <w:szCs w:val="20"/>
        </w:rPr>
        <w:t xml:space="preserve">w okresie ostatnich 20 lat </w:t>
      </w:r>
      <w:r>
        <w:rPr>
          <w:rFonts w:ascii="Tahoma" w:hAnsi="Tahoma" w:cs="Tahoma"/>
          <w:sz w:val="20"/>
          <w:szCs w:val="20"/>
        </w:rPr>
        <w:t>nie wystąpiła powódź w miejscach wskazanych w SIWZ.</w:t>
      </w:r>
    </w:p>
    <w:p w:rsidR="0084350D" w:rsidRDefault="0084350D" w:rsidP="00864E19">
      <w:pPr>
        <w:spacing w:after="0" w:line="240" w:lineRule="auto"/>
        <w:rPr>
          <w:rFonts w:ascii="Tahoma" w:hAnsi="Tahoma" w:cs="Tahoma"/>
          <w:sz w:val="20"/>
          <w:szCs w:val="20"/>
        </w:rPr>
      </w:pPr>
    </w:p>
    <w:p w:rsidR="00BB04EA" w:rsidRPr="00864E19" w:rsidRDefault="00BB04EA" w:rsidP="00864E19">
      <w:pPr>
        <w:spacing w:after="0" w:line="240" w:lineRule="auto"/>
        <w:rPr>
          <w:rFonts w:ascii="Tahoma" w:hAnsi="Tahoma" w:cs="Tahoma"/>
          <w:b/>
          <w:sz w:val="20"/>
          <w:szCs w:val="20"/>
        </w:rPr>
      </w:pPr>
      <w:r w:rsidRPr="00864E19">
        <w:rPr>
          <w:rFonts w:ascii="Tahoma" w:hAnsi="Tahoma" w:cs="Tahoma"/>
          <w:b/>
          <w:sz w:val="20"/>
          <w:szCs w:val="20"/>
        </w:rPr>
        <w:t>Pytanie 31:</w:t>
      </w:r>
    </w:p>
    <w:p w:rsidR="00D76FE8" w:rsidRPr="00452552" w:rsidRDefault="00D76FE8" w:rsidP="00864E19">
      <w:pPr>
        <w:pStyle w:val="Akapitzlist"/>
        <w:spacing w:after="0" w:line="240" w:lineRule="auto"/>
        <w:ind w:left="0"/>
        <w:rPr>
          <w:rFonts w:ascii="Tahoma" w:hAnsi="Tahoma" w:cs="Tahoma"/>
          <w:sz w:val="20"/>
          <w:szCs w:val="20"/>
        </w:rPr>
      </w:pPr>
      <w:r w:rsidRPr="00452552">
        <w:rPr>
          <w:rFonts w:ascii="Tahoma" w:hAnsi="Tahoma" w:cs="Tahoma"/>
          <w:sz w:val="20"/>
          <w:szCs w:val="20"/>
        </w:rPr>
        <w:t>Czy Zamawiający, mimo zastrzeżenia wskazanego w art. 29 ust. 3a ustawy prawo zamówień publicznych, iż wymóg zatrudnienia na podstawie umowy o pracę dotyczy tylko czynności, których wykonywanie polega na wykonywaniu pracy w sposób określony w art. 22 § 1 ustawy Kodeks pracy, podtrzymuje wymóg zatrudnienia na podstawie umowy o pracę, gdy zamówienie będzie realizowane w zakresie obsługi umowy ubezpieczenia przez agenta ubezpieczeniowego, który z uwagi na specyfikę swojej działalności regulowanej ustawą z dnia 22 maja 2003r. o pośrednictwie ubezpieczeniowym świadczy usługi na podstawie umowy agencyjnej, a nie na podstawie umowy o pracę?</w:t>
      </w:r>
    </w:p>
    <w:p w:rsidR="0084350D" w:rsidRPr="00864E19" w:rsidRDefault="00864E19" w:rsidP="00864E19">
      <w:pPr>
        <w:pStyle w:val="Akapitzlist"/>
        <w:spacing w:after="0" w:line="240" w:lineRule="auto"/>
        <w:ind w:left="0"/>
        <w:rPr>
          <w:rFonts w:ascii="Tahoma" w:hAnsi="Tahoma" w:cs="Tahoma"/>
          <w:b/>
          <w:sz w:val="20"/>
          <w:szCs w:val="20"/>
        </w:rPr>
      </w:pPr>
      <w:r w:rsidRPr="00864E19">
        <w:rPr>
          <w:rFonts w:ascii="Tahoma" w:hAnsi="Tahoma" w:cs="Tahoma"/>
          <w:b/>
          <w:sz w:val="20"/>
          <w:szCs w:val="20"/>
        </w:rPr>
        <w:t>Odpowiedź 31:</w:t>
      </w:r>
    </w:p>
    <w:p w:rsidR="00864E19" w:rsidRPr="00175C88" w:rsidRDefault="00864E19" w:rsidP="00864E19">
      <w:pPr>
        <w:autoSpaceDN w:val="0"/>
        <w:spacing w:after="0" w:line="240" w:lineRule="auto"/>
        <w:jc w:val="both"/>
        <w:rPr>
          <w:rFonts w:ascii="Tahoma" w:eastAsia="Times New Roman" w:hAnsi="Tahoma" w:cs="Tahoma"/>
          <w:sz w:val="20"/>
          <w:szCs w:val="20"/>
        </w:rPr>
      </w:pPr>
      <w:r w:rsidRPr="00175C88">
        <w:rPr>
          <w:rFonts w:ascii="Tahoma" w:eastAsia="Times New Roman" w:hAnsi="Tahoma" w:cs="Tahoma"/>
          <w:sz w:val="20"/>
          <w:szCs w:val="20"/>
        </w:rPr>
        <w:t>Zamawiający dopuszcza taką możliwość, aby zamówienie było realizowane przez osobę (podmiot) będący agentem ubezpieczeniowym, który świadczy swoje usługi na podstawie umowy agencyjnej z Wykonawcą, pod warunkiem, że będzie on posiadał stosowne pełnomocnictwo od Wykonawcy, a osoby zatrudnione przez ten podmiot (agenta ubezpieczeniowego), wykonujące bezpośrednio czynności przy realizacji zamówienia, będą zatrudnione na podstawie umowy o pracę.</w:t>
      </w:r>
    </w:p>
    <w:p w:rsidR="00864E19" w:rsidRDefault="00864E19" w:rsidP="00864E19">
      <w:pPr>
        <w:pStyle w:val="Akapitzlist"/>
        <w:spacing w:after="0" w:line="240" w:lineRule="auto"/>
        <w:ind w:left="0"/>
        <w:rPr>
          <w:rFonts w:ascii="Tahoma" w:hAnsi="Tahoma" w:cs="Tahoma"/>
          <w:sz w:val="20"/>
          <w:szCs w:val="20"/>
        </w:rPr>
      </w:pPr>
    </w:p>
    <w:p w:rsidR="00864E19" w:rsidRPr="00864E19" w:rsidRDefault="00864E19" w:rsidP="00864E19">
      <w:pPr>
        <w:pStyle w:val="Akapitzlist"/>
        <w:spacing w:after="0" w:line="240" w:lineRule="auto"/>
        <w:ind w:left="0"/>
        <w:rPr>
          <w:rFonts w:ascii="Tahoma" w:hAnsi="Tahoma" w:cs="Tahoma"/>
          <w:b/>
          <w:sz w:val="20"/>
          <w:szCs w:val="20"/>
        </w:rPr>
      </w:pPr>
      <w:r w:rsidRPr="00864E19">
        <w:rPr>
          <w:rFonts w:ascii="Tahoma" w:hAnsi="Tahoma" w:cs="Tahoma"/>
          <w:b/>
          <w:sz w:val="20"/>
          <w:szCs w:val="20"/>
        </w:rPr>
        <w:t>Pytanie 32:</w:t>
      </w:r>
    </w:p>
    <w:p w:rsidR="0084350D" w:rsidRDefault="0084350D" w:rsidP="00864E19">
      <w:pPr>
        <w:pStyle w:val="Akapitzlist"/>
        <w:spacing w:after="0" w:line="240" w:lineRule="auto"/>
        <w:ind w:left="0"/>
        <w:jc w:val="both"/>
        <w:rPr>
          <w:rFonts w:ascii="Tahoma" w:hAnsi="Tahoma" w:cs="Tahoma"/>
          <w:sz w:val="20"/>
          <w:szCs w:val="20"/>
        </w:rPr>
      </w:pPr>
      <w:r w:rsidRPr="00452552">
        <w:rPr>
          <w:rFonts w:ascii="Tahoma" w:hAnsi="Tahoma" w:cs="Tahoma"/>
          <w:sz w:val="20"/>
          <w:szCs w:val="20"/>
        </w:rPr>
        <w:t xml:space="preserve">W odniesieniu do klauzuli </w:t>
      </w:r>
      <w:proofErr w:type="spellStart"/>
      <w:r w:rsidRPr="00452552">
        <w:rPr>
          <w:rFonts w:ascii="Tahoma" w:hAnsi="Tahoma" w:cs="Tahoma"/>
          <w:sz w:val="20"/>
          <w:szCs w:val="20"/>
        </w:rPr>
        <w:t>zalaniowej</w:t>
      </w:r>
      <w:proofErr w:type="spellEnd"/>
      <w:r w:rsidRPr="00452552">
        <w:rPr>
          <w:rFonts w:ascii="Tahoma" w:hAnsi="Tahoma" w:cs="Tahoma"/>
          <w:sz w:val="20"/>
          <w:szCs w:val="20"/>
        </w:rPr>
        <w:t xml:space="preserve"> prosimy o wykreślenie treści „…Ochrona ubezpieczeniowa nie obejmuje kolejnych szkód </w:t>
      </w:r>
      <w:proofErr w:type="spellStart"/>
      <w:r w:rsidRPr="00452552">
        <w:rPr>
          <w:rFonts w:ascii="Tahoma" w:hAnsi="Tahoma" w:cs="Tahoma"/>
          <w:sz w:val="20"/>
          <w:szCs w:val="20"/>
        </w:rPr>
        <w:t>zalaniowych</w:t>
      </w:r>
      <w:proofErr w:type="spellEnd"/>
      <w:r w:rsidRPr="00452552">
        <w:rPr>
          <w:rFonts w:ascii="Tahoma" w:hAnsi="Tahoma" w:cs="Tahoma"/>
          <w:sz w:val="20"/>
          <w:szCs w:val="20"/>
        </w:rPr>
        <w:t xml:space="preserve"> powstałych w tym samym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i zastąpienie wskazanego zapisu następującym „…Ochrona ubezpieczeniowa nie obejmuje kolejnych szkód </w:t>
      </w:r>
      <w:proofErr w:type="spellStart"/>
      <w:r w:rsidRPr="00452552">
        <w:rPr>
          <w:rFonts w:ascii="Tahoma" w:hAnsi="Tahoma" w:cs="Tahoma"/>
          <w:sz w:val="20"/>
          <w:szCs w:val="20"/>
        </w:rPr>
        <w:t>zalaniowych</w:t>
      </w:r>
      <w:proofErr w:type="spellEnd"/>
      <w:r w:rsidRPr="00452552">
        <w:rPr>
          <w:rFonts w:ascii="Tahoma" w:hAnsi="Tahoma" w:cs="Tahoma"/>
          <w:sz w:val="20"/>
          <w:szCs w:val="20"/>
        </w:rPr>
        <w:t xml:space="preserve"> powstałych w tym samym miejscu i z tej samej przyczyny  po wystąpieniu i zidentyfikowaniu szkody, jeżeli Ubezpieczony nie zabezpieczył mienia przed kolejnymi szkodami chyba, że zabezpieczenie mienia nie było możliwe z przyczyn technicznych lub innych przyczyn niezależnych od ubezpieczonego …”. </w:t>
      </w:r>
      <w:r w:rsidRPr="00452552">
        <w:rPr>
          <w:rFonts w:ascii="Tahoma" w:hAnsi="Tahoma" w:cs="Tahoma"/>
          <w:bCs/>
          <w:sz w:val="20"/>
          <w:szCs w:val="20"/>
        </w:rPr>
        <w:t xml:space="preserve">Jednocześnie prosimy o doprecyzowanie, że ewentualny </w:t>
      </w:r>
      <w:r w:rsidRPr="00452552">
        <w:rPr>
          <w:rFonts w:ascii="Tahoma" w:hAnsi="Tahoma" w:cs="Tahoma"/>
          <w:bCs/>
          <w:sz w:val="20"/>
          <w:szCs w:val="20"/>
        </w:rPr>
        <w:lastRenderedPageBreak/>
        <w:t>brak funduszy</w:t>
      </w:r>
      <w:r w:rsidRPr="00452552">
        <w:rPr>
          <w:rFonts w:ascii="Tahoma" w:hAnsi="Tahoma" w:cs="Tahoma"/>
          <w:sz w:val="20"/>
          <w:szCs w:val="20"/>
        </w:rPr>
        <w:t xml:space="preserve"> nie może stanowić przyczyny technicznej uniemożliwiającej zabezpieczenia mienia przed kolejnymi szkodami. Ewentualna wypłata należnego odszkodowania nie może być czynnikiem determinującym Zamawiającego do usunięcia przyczyny powstania szkody. Od momentu zgłoszenia szkody do momentu realizacji należnej wypłaty może minąć kilkanaście dni, i w tym czasie obowiązkiem Zamawiającego jest zminimalizowanie ryzyka wystąpienia szkody i dochowanie należytej staranności, aby tego rodzaju szkody w przyszłości nie powstały, szczególnie w sytuacji gdy Zamawiający zna już przyczynę zalania.</w:t>
      </w:r>
    </w:p>
    <w:p w:rsidR="00864E19" w:rsidRPr="00864E19" w:rsidRDefault="00864E19" w:rsidP="00864E19">
      <w:pPr>
        <w:pStyle w:val="Akapitzlist"/>
        <w:spacing w:after="0" w:line="240" w:lineRule="auto"/>
        <w:ind w:left="0"/>
        <w:rPr>
          <w:rFonts w:ascii="Tahoma" w:hAnsi="Tahoma" w:cs="Tahoma"/>
          <w:b/>
          <w:sz w:val="20"/>
          <w:szCs w:val="20"/>
        </w:rPr>
      </w:pPr>
      <w:r w:rsidRPr="00864E19">
        <w:rPr>
          <w:rFonts w:ascii="Tahoma" w:hAnsi="Tahoma" w:cs="Tahoma"/>
          <w:b/>
          <w:sz w:val="20"/>
          <w:szCs w:val="20"/>
        </w:rPr>
        <w:t>Odpowiedź 32:</w:t>
      </w:r>
    </w:p>
    <w:p w:rsidR="00864E19" w:rsidRDefault="00D02912" w:rsidP="00D02912">
      <w:pPr>
        <w:pStyle w:val="Akapitzlist"/>
        <w:spacing w:after="0" w:line="240" w:lineRule="auto"/>
        <w:ind w:left="0"/>
        <w:jc w:val="both"/>
        <w:rPr>
          <w:rFonts w:ascii="Tahoma" w:hAnsi="Tahoma" w:cs="Tahoma"/>
          <w:sz w:val="20"/>
          <w:szCs w:val="20"/>
        </w:rPr>
      </w:pPr>
      <w:r>
        <w:rPr>
          <w:rFonts w:ascii="Tahoma" w:hAnsi="Tahoma" w:cs="Tahoma"/>
          <w:sz w:val="20"/>
          <w:szCs w:val="20"/>
        </w:rPr>
        <w:t xml:space="preserve">Zamawiający wyraża zgodę na wprowadzenie powyższego zapisu: </w:t>
      </w:r>
      <w:r w:rsidRPr="00452552">
        <w:rPr>
          <w:rFonts w:ascii="Tahoma" w:hAnsi="Tahoma" w:cs="Tahoma"/>
          <w:sz w:val="20"/>
          <w:szCs w:val="20"/>
        </w:rPr>
        <w:t xml:space="preserve">„…Ochrona ubezpieczeniowa nie obejmuje kolejnych szkód </w:t>
      </w:r>
      <w:proofErr w:type="spellStart"/>
      <w:r w:rsidRPr="00452552">
        <w:rPr>
          <w:rFonts w:ascii="Tahoma" w:hAnsi="Tahoma" w:cs="Tahoma"/>
          <w:sz w:val="20"/>
          <w:szCs w:val="20"/>
        </w:rPr>
        <w:t>zalaniowych</w:t>
      </w:r>
      <w:proofErr w:type="spellEnd"/>
      <w:r w:rsidRPr="00452552">
        <w:rPr>
          <w:rFonts w:ascii="Tahoma" w:hAnsi="Tahoma" w:cs="Tahoma"/>
          <w:sz w:val="20"/>
          <w:szCs w:val="20"/>
        </w:rPr>
        <w:t xml:space="preserve"> powstałych w tym samym miejscu i z tej samej przyczyny  po wystąpieniu i zidentyfikowaniu szkody, jeżeli Ubezpieczony nie zabezpieczył mienia przed kolejnymi szkodami chyba, że zabezpieczenie mienia nie było możliwe z przyczyn technicznych lub innych przyczyn niezależnych od ubezpieczonego …”.</w:t>
      </w:r>
    </w:p>
    <w:p w:rsidR="0084350D" w:rsidRDefault="00D02912" w:rsidP="00D02912">
      <w:pPr>
        <w:pStyle w:val="Akapitzlist"/>
        <w:spacing w:after="0" w:line="240" w:lineRule="auto"/>
        <w:ind w:left="0"/>
        <w:jc w:val="both"/>
        <w:rPr>
          <w:rFonts w:ascii="Tahoma" w:hAnsi="Tahoma" w:cs="Tahoma"/>
          <w:sz w:val="20"/>
          <w:szCs w:val="20"/>
        </w:rPr>
      </w:pPr>
      <w:r>
        <w:rPr>
          <w:rFonts w:ascii="Tahoma" w:hAnsi="Tahoma" w:cs="Tahoma"/>
          <w:sz w:val="20"/>
          <w:szCs w:val="20"/>
        </w:rPr>
        <w:t xml:space="preserve">Jednocześnie </w:t>
      </w:r>
      <w:r w:rsidRPr="00452552">
        <w:rPr>
          <w:rFonts w:ascii="Tahoma" w:hAnsi="Tahoma" w:cs="Tahoma"/>
          <w:bCs/>
          <w:sz w:val="20"/>
          <w:szCs w:val="20"/>
        </w:rPr>
        <w:t>doprecyzow</w:t>
      </w:r>
      <w:r>
        <w:rPr>
          <w:rFonts w:ascii="Tahoma" w:hAnsi="Tahoma" w:cs="Tahoma"/>
          <w:bCs/>
          <w:sz w:val="20"/>
          <w:szCs w:val="20"/>
        </w:rPr>
        <w:t>uje się, iż</w:t>
      </w:r>
      <w:r w:rsidRPr="00452552">
        <w:rPr>
          <w:rFonts w:ascii="Tahoma" w:hAnsi="Tahoma" w:cs="Tahoma"/>
          <w:bCs/>
          <w:sz w:val="20"/>
          <w:szCs w:val="20"/>
        </w:rPr>
        <w:t xml:space="preserve"> ewentualny brak funduszy</w:t>
      </w:r>
      <w:r w:rsidRPr="00452552">
        <w:rPr>
          <w:rFonts w:ascii="Tahoma" w:hAnsi="Tahoma" w:cs="Tahoma"/>
          <w:sz w:val="20"/>
          <w:szCs w:val="20"/>
        </w:rPr>
        <w:t xml:space="preserve"> nie </w:t>
      </w:r>
      <w:r>
        <w:rPr>
          <w:rFonts w:ascii="Tahoma" w:hAnsi="Tahoma" w:cs="Tahoma"/>
          <w:sz w:val="20"/>
          <w:szCs w:val="20"/>
        </w:rPr>
        <w:t>będzie stanowił</w:t>
      </w:r>
      <w:r w:rsidRPr="00452552">
        <w:rPr>
          <w:rFonts w:ascii="Tahoma" w:hAnsi="Tahoma" w:cs="Tahoma"/>
          <w:sz w:val="20"/>
          <w:szCs w:val="20"/>
        </w:rPr>
        <w:t xml:space="preserve"> przyczyny technicznej uniemożliwiającej zabezpieczenia mienia przed kolejnymi szkodami.</w:t>
      </w:r>
    </w:p>
    <w:p w:rsidR="00D02912" w:rsidRDefault="00D02912" w:rsidP="00864E19">
      <w:pPr>
        <w:pStyle w:val="Akapitzlist"/>
        <w:spacing w:after="0" w:line="240" w:lineRule="auto"/>
        <w:ind w:left="0"/>
        <w:rPr>
          <w:rFonts w:ascii="Tahoma" w:hAnsi="Tahoma" w:cs="Tahoma"/>
          <w:sz w:val="20"/>
          <w:szCs w:val="20"/>
        </w:rPr>
      </w:pPr>
    </w:p>
    <w:p w:rsidR="00864E19" w:rsidRPr="00864E19" w:rsidRDefault="00864E19" w:rsidP="00864E19">
      <w:pPr>
        <w:pStyle w:val="Akapitzlist"/>
        <w:spacing w:after="0" w:line="240" w:lineRule="auto"/>
        <w:ind w:left="0"/>
        <w:rPr>
          <w:rFonts w:ascii="Tahoma" w:hAnsi="Tahoma" w:cs="Tahoma"/>
          <w:b/>
          <w:sz w:val="20"/>
          <w:szCs w:val="20"/>
        </w:rPr>
      </w:pPr>
      <w:r w:rsidRPr="00864E19">
        <w:rPr>
          <w:rFonts w:ascii="Tahoma" w:hAnsi="Tahoma" w:cs="Tahoma"/>
          <w:b/>
          <w:sz w:val="20"/>
          <w:szCs w:val="20"/>
        </w:rPr>
        <w:t>Pytanie 33:</w:t>
      </w:r>
    </w:p>
    <w:p w:rsidR="0084350D" w:rsidRDefault="0084350D" w:rsidP="00864E19">
      <w:pPr>
        <w:pStyle w:val="Akapitzlist"/>
        <w:spacing w:after="0" w:line="240" w:lineRule="auto"/>
        <w:ind w:left="0"/>
        <w:rPr>
          <w:rFonts w:ascii="Tahoma" w:hAnsi="Tahoma" w:cs="Tahoma"/>
          <w:sz w:val="20"/>
          <w:szCs w:val="20"/>
        </w:rPr>
      </w:pPr>
      <w:r w:rsidRPr="00452552">
        <w:rPr>
          <w:rFonts w:ascii="Tahoma" w:hAnsi="Tahoma" w:cs="Tahoma"/>
          <w:sz w:val="20"/>
          <w:szCs w:val="20"/>
        </w:rPr>
        <w:t>W odniesieniu do Założenia do wszystkich rodzajów ubezpieczenia prosimy o rozszerzenie o zapis: „Zakresem ubezpieczenia nie będą objęte szkody wyłączone w OWU wybranego Wykonawcy, chyba że opisane w nich sytuacje zostały wprost włączone do zakresu ubezpieczenia zawartego w SIWZ i programie ubezpieczenia.”</w:t>
      </w:r>
    </w:p>
    <w:p w:rsidR="00864E19" w:rsidRPr="006B2F99" w:rsidRDefault="00864E19" w:rsidP="00864E19">
      <w:pPr>
        <w:pStyle w:val="Akapitzlist"/>
        <w:spacing w:after="0" w:line="240" w:lineRule="auto"/>
        <w:ind w:left="0"/>
        <w:rPr>
          <w:rFonts w:ascii="Tahoma" w:hAnsi="Tahoma" w:cs="Tahoma"/>
          <w:b/>
          <w:sz w:val="20"/>
          <w:szCs w:val="20"/>
        </w:rPr>
      </w:pPr>
      <w:bookmarkStart w:id="0" w:name="_GoBack"/>
      <w:r w:rsidRPr="006B2F99">
        <w:rPr>
          <w:rFonts w:ascii="Tahoma" w:hAnsi="Tahoma" w:cs="Tahoma"/>
          <w:b/>
          <w:sz w:val="20"/>
          <w:szCs w:val="20"/>
        </w:rPr>
        <w:t>Odpowiedź 33:</w:t>
      </w:r>
    </w:p>
    <w:bookmarkEnd w:id="0"/>
    <w:p w:rsidR="00864E19" w:rsidRPr="00864E19" w:rsidRDefault="00864E19" w:rsidP="00864E19">
      <w:pPr>
        <w:spacing w:after="0" w:line="240" w:lineRule="auto"/>
        <w:jc w:val="both"/>
        <w:rPr>
          <w:rFonts w:ascii="Tahoma" w:eastAsia="Times New Roman" w:hAnsi="Tahoma" w:cs="Tahoma"/>
          <w:sz w:val="20"/>
          <w:szCs w:val="20"/>
        </w:rPr>
      </w:pPr>
      <w:r>
        <w:rPr>
          <w:rFonts w:ascii="Tahoma" w:hAnsi="Tahoma" w:cs="Tahoma"/>
          <w:sz w:val="20"/>
          <w:szCs w:val="20"/>
        </w:rPr>
        <w:t xml:space="preserve">Zamawiający informuje, iż </w:t>
      </w:r>
      <w:bookmarkStart w:id="1" w:name="OLE_LINK4"/>
      <w:bookmarkStart w:id="2" w:name="OLE_LINK5"/>
      <w:r>
        <w:rPr>
          <w:rFonts w:ascii="Tahoma" w:eastAsia="Times New Roman" w:hAnsi="Tahoma" w:cs="Tahoma"/>
          <w:sz w:val="20"/>
          <w:szCs w:val="20"/>
        </w:rPr>
        <w:t>z</w:t>
      </w:r>
      <w:r w:rsidRPr="00864E19">
        <w:rPr>
          <w:rFonts w:ascii="Tahoma" w:eastAsia="Times New Roman" w:hAnsi="Tahoma" w:cs="Tahoma"/>
          <w:sz w:val="20"/>
          <w:szCs w:val="20"/>
        </w:rPr>
        <w:t xml:space="preserve">akres opisany </w:t>
      </w:r>
      <w:r>
        <w:rPr>
          <w:rFonts w:ascii="Tahoma" w:eastAsia="Times New Roman" w:hAnsi="Tahoma" w:cs="Tahoma"/>
          <w:sz w:val="20"/>
          <w:szCs w:val="20"/>
        </w:rPr>
        <w:t>w programie ubezpieczenia</w:t>
      </w:r>
      <w:r w:rsidRPr="00864E19">
        <w:rPr>
          <w:rFonts w:ascii="Tahoma" w:eastAsia="Times New Roman" w:hAnsi="Tahoma" w:cs="Tahoma"/>
          <w:sz w:val="20"/>
          <w:szCs w:val="20"/>
        </w:rPr>
        <w:t xml:space="preserve"> jest zakresem minimalnym. Jeżeli w ogólnych warunkach ubezpieczeń (OWU) znajdują się dodatkowe uregulowania, z których wynika, że zakres ubezpieczeń jest szerszy od proponowanego poniżej to automatycznie zostają włączone do ochrony ubezpieczeniowej Zamawiającego. </w:t>
      </w:r>
    </w:p>
    <w:p w:rsidR="00864E19" w:rsidRPr="00864E19" w:rsidRDefault="00864E19" w:rsidP="00864E19">
      <w:pPr>
        <w:autoSpaceDE w:val="0"/>
        <w:autoSpaceDN w:val="0"/>
        <w:adjustRightInd w:val="0"/>
        <w:spacing w:after="0" w:line="240" w:lineRule="auto"/>
        <w:jc w:val="both"/>
        <w:rPr>
          <w:rFonts w:ascii="Tahoma" w:eastAsia="Times New Roman" w:hAnsi="Tahoma" w:cs="Tahoma"/>
          <w:iCs/>
          <w:sz w:val="20"/>
          <w:szCs w:val="20"/>
        </w:rPr>
      </w:pPr>
      <w:r w:rsidRPr="00864E19">
        <w:rPr>
          <w:rFonts w:ascii="Tahoma" w:eastAsia="Times New Roman" w:hAnsi="Tahoma" w:cs="Tahoma"/>
          <w:sz w:val="20"/>
          <w:szCs w:val="20"/>
        </w:rPr>
        <w:t xml:space="preserve">Zapisy w OWU, z których wynika, iż zakres ubezpieczenia jest węższy niż zakres opisany </w:t>
      </w:r>
      <w:r>
        <w:rPr>
          <w:rFonts w:ascii="Tahoma" w:eastAsia="Times New Roman" w:hAnsi="Tahoma" w:cs="Tahoma"/>
          <w:sz w:val="20"/>
          <w:szCs w:val="20"/>
        </w:rPr>
        <w:t>w programie ubezpieczenia</w:t>
      </w:r>
      <w:r w:rsidRPr="00864E19">
        <w:rPr>
          <w:rFonts w:ascii="Tahoma" w:eastAsia="Times New Roman" w:hAnsi="Tahoma" w:cs="Tahoma"/>
          <w:sz w:val="20"/>
          <w:szCs w:val="20"/>
        </w:rPr>
        <w:t xml:space="preserve">, nie mają zastosowania. W kwestiach nieuregulowanych w SIWZ zastosowanie mają przepisy prawa oraz OWU Wykonawcy. </w:t>
      </w:r>
      <w:r w:rsidRPr="00864E19">
        <w:rPr>
          <w:rFonts w:ascii="Tahoma" w:eastAsia="Times New Roman" w:hAnsi="Tahoma" w:cs="Tahoma"/>
          <w:iCs/>
          <w:sz w:val="20"/>
          <w:szCs w:val="20"/>
          <w:u w:val="single"/>
        </w:rPr>
        <w:t>Postanowienia  OWU  ograniczające lub wyłączające odpowiedzialność Wykonawcy  mają  zastosowanie, chyba że opisane w nich sytuacje zostały wprost włączone do zakresu ubezpieczenia zawartego  w  SIWZ i programie ubezpieczenia</w:t>
      </w:r>
      <w:r w:rsidRPr="00864E19">
        <w:rPr>
          <w:rFonts w:ascii="Tahoma" w:eastAsia="Times New Roman" w:hAnsi="Tahoma" w:cs="Tahoma"/>
          <w:iCs/>
          <w:sz w:val="20"/>
          <w:szCs w:val="20"/>
        </w:rPr>
        <w:t>. Jeżeli dany rodzaj mienia został wykazany w programie ubezpieczenia lub załącznikach do ubezpieczenia, to jest on ubezpieczony w pełnym zakresie wynikającym z SIWZ i programu ubezpieczenia.</w:t>
      </w:r>
    </w:p>
    <w:bookmarkEnd w:id="1"/>
    <w:bookmarkEnd w:id="2"/>
    <w:p w:rsidR="00864E19" w:rsidRPr="00452552" w:rsidRDefault="00864E19" w:rsidP="00864E19">
      <w:pPr>
        <w:pStyle w:val="Akapitzlist"/>
        <w:spacing w:after="0"/>
        <w:ind w:left="0"/>
        <w:rPr>
          <w:rFonts w:ascii="Tahoma" w:hAnsi="Tahoma" w:cs="Tahoma"/>
          <w:sz w:val="20"/>
          <w:szCs w:val="20"/>
        </w:rPr>
      </w:pPr>
    </w:p>
    <w:p w:rsidR="00231564" w:rsidRPr="00452552" w:rsidRDefault="00231564">
      <w:pPr>
        <w:rPr>
          <w:rFonts w:ascii="Tahoma" w:hAnsi="Tahoma" w:cs="Tahoma"/>
          <w:sz w:val="20"/>
          <w:szCs w:val="20"/>
        </w:rPr>
      </w:pPr>
    </w:p>
    <w:sectPr w:rsidR="00231564" w:rsidRPr="00452552" w:rsidSect="006B2F99">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432D"/>
    <w:multiLevelType w:val="hybridMultilevel"/>
    <w:tmpl w:val="8F30B9BA"/>
    <w:lvl w:ilvl="0" w:tplc="583459CE">
      <w:start w:val="1"/>
      <w:numFmt w:val="decimal"/>
      <w:lvlText w:val="%1."/>
      <w:lvlJc w:val="left"/>
      <w:pPr>
        <w:ind w:left="1275" w:hanging="91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4DD7B92"/>
    <w:multiLevelType w:val="hybridMultilevel"/>
    <w:tmpl w:val="8494A87C"/>
    <w:lvl w:ilvl="0" w:tplc="13AE4C5A">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53E54C33"/>
    <w:multiLevelType w:val="hybridMultilevel"/>
    <w:tmpl w:val="8F30B9BA"/>
    <w:lvl w:ilvl="0" w:tplc="583459CE">
      <w:start w:val="1"/>
      <w:numFmt w:val="decimal"/>
      <w:lvlText w:val="%1."/>
      <w:lvlJc w:val="left"/>
      <w:pPr>
        <w:ind w:left="1275" w:hanging="91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5A77AFE"/>
    <w:multiLevelType w:val="hybridMultilevel"/>
    <w:tmpl w:val="CF8A89B6"/>
    <w:lvl w:ilvl="0" w:tplc="92461FBC">
      <w:start w:val="1"/>
      <w:numFmt w:val="lowerLetter"/>
      <w:lvlText w:val="%1)"/>
      <w:lvlJc w:val="left"/>
      <w:pPr>
        <w:ind w:left="720" w:hanging="360"/>
      </w:pPr>
      <w:rPr>
        <w:rFonts w:ascii="Tahoma" w:eastAsiaTheme="minorEastAsia" w:hAnsi="Tahoma" w:cs="Tahoma"/>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7EA72C00"/>
    <w:multiLevelType w:val="hybridMultilevel"/>
    <w:tmpl w:val="E5BE6886"/>
    <w:lvl w:ilvl="0" w:tplc="3956E96A">
      <w:start w:val="1"/>
      <w:numFmt w:val="decimal"/>
      <w:lvlText w:val="%1."/>
      <w:lvlJc w:val="left"/>
      <w:pPr>
        <w:ind w:left="1440" w:hanging="360"/>
      </w:pPr>
      <w:rPr>
        <w:rFonts w:eastAsia="Times New Roman" w:cs="Arial"/>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72A"/>
    <w:rsid w:val="000B3068"/>
    <w:rsid w:val="00175C88"/>
    <w:rsid w:val="00185BB5"/>
    <w:rsid w:val="001E486F"/>
    <w:rsid w:val="00215438"/>
    <w:rsid w:val="0021605B"/>
    <w:rsid w:val="00231564"/>
    <w:rsid w:val="0027146C"/>
    <w:rsid w:val="0035650B"/>
    <w:rsid w:val="00382E19"/>
    <w:rsid w:val="00452552"/>
    <w:rsid w:val="00481349"/>
    <w:rsid w:val="004B71D7"/>
    <w:rsid w:val="004C7207"/>
    <w:rsid w:val="004D41A5"/>
    <w:rsid w:val="0053096D"/>
    <w:rsid w:val="005422D7"/>
    <w:rsid w:val="0055347B"/>
    <w:rsid w:val="00591551"/>
    <w:rsid w:val="006B2F99"/>
    <w:rsid w:val="00737C39"/>
    <w:rsid w:val="007426EE"/>
    <w:rsid w:val="00820071"/>
    <w:rsid w:val="0083697A"/>
    <w:rsid w:val="00840642"/>
    <w:rsid w:val="0084350D"/>
    <w:rsid w:val="00864E19"/>
    <w:rsid w:val="00876B7C"/>
    <w:rsid w:val="008B572A"/>
    <w:rsid w:val="008D7C9C"/>
    <w:rsid w:val="00904D7C"/>
    <w:rsid w:val="0092034B"/>
    <w:rsid w:val="0092719D"/>
    <w:rsid w:val="009412E1"/>
    <w:rsid w:val="00996527"/>
    <w:rsid w:val="00A70052"/>
    <w:rsid w:val="00AB7697"/>
    <w:rsid w:val="00B17A5C"/>
    <w:rsid w:val="00B62652"/>
    <w:rsid w:val="00BB04EA"/>
    <w:rsid w:val="00BF3272"/>
    <w:rsid w:val="00CB50FF"/>
    <w:rsid w:val="00D02912"/>
    <w:rsid w:val="00D17EEB"/>
    <w:rsid w:val="00D35EFC"/>
    <w:rsid w:val="00D76FE8"/>
    <w:rsid w:val="00D94B93"/>
    <w:rsid w:val="00DF2920"/>
    <w:rsid w:val="00E0489E"/>
    <w:rsid w:val="00E1003A"/>
    <w:rsid w:val="00E16A8E"/>
    <w:rsid w:val="00E21C1B"/>
    <w:rsid w:val="00E8507B"/>
    <w:rsid w:val="00ED57D8"/>
    <w:rsid w:val="00F03B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572A"/>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B572A"/>
    <w:rPr>
      <w:color w:val="0000FF" w:themeColor="hyperlink"/>
      <w:u w:val="single"/>
    </w:rPr>
  </w:style>
  <w:style w:type="paragraph" w:styleId="Akapitzlist">
    <w:name w:val="List Paragraph"/>
    <w:basedOn w:val="Normalny"/>
    <w:uiPriority w:val="34"/>
    <w:qFormat/>
    <w:rsid w:val="008B572A"/>
    <w:pPr>
      <w:ind w:left="720"/>
      <w:contextualSpacing/>
    </w:pPr>
  </w:style>
  <w:style w:type="paragraph" w:customStyle="1" w:styleId="listparagraph">
    <w:name w:val="listparagraph"/>
    <w:basedOn w:val="Normalny"/>
    <w:rsid w:val="008B572A"/>
    <w:pPr>
      <w:spacing w:before="100" w:beforeAutospacing="1" w:after="100" w:afterAutospacing="1" w:line="240" w:lineRule="auto"/>
    </w:pPr>
    <w:rPr>
      <w:rFonts w:ascii="Times New Roman" w:eastAsia="Times New Roman" w:hAnsi="Times New Roman" w:cs="Times New Roman"/>
      <w:sz w:val="24"/>
      <w:szCs w:val="24"/>
    </w:rPr>
  </w:style>
  <w:style w:type="paragraph" w:styleId="HTML-wstpniesformatowany">
    <w:name w:val="HTML Preformatted"/>
    <w:basedOn w:val="Normalny"/>
    <w:link w:val="HTML-wstpniesformatowanyZnak"/>
    <w:uiPriority w:val="99"/>
    <w:unhideWhenUsed/>
    <w:rsid w:val="0053096D"/>
    <w:pPr>
      <w:spacing w:after="0" w:line="240" w:lineRule="auto"/>
    </w:pPr>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rsid w:val="0053096D"/>
    <w:rPr>
      <w:rFonts w:ascii="Consolas" w:eastAsiaTheme="minorEastAsia" w:hAnsi="Consolas" w:cs="Consolas"/>
      <w:sz w:val="20"/>
      <w:szCs w:val="20"/>
      <w:lang w:eastAsia="pl-PL"/>
    </w:rPr>
  </w:style>
  <w:style w:type="paragraph" w:styleId="Tekstdymka">
    <w:name w:val="Balloon Text"/>
    <w:basedOn w:val="Normalny"/>
    <w:link w:val="TekstdymkaZnak"/>
    <w:uiPriority w:val="99"/>
    <w:semiHidden/>
    <w:unhideWhenUsed/>
    <w:rsid w:val="009203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034B"/>
    <w:rPr>
      <w:rFonts w:ascii="Tahoma" w:eastAsiaTheme="minorEastAsi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572A"/>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B572A"/>
    <w:rPr>
      <w:color w:val="0000FF" w:themeColor="hyperlink"/>
      <w:u w:val="single"/>
    </w:rPr>
  </w:style>
  <w:style w:type="paragraph" w:styleId="Akapitzlist">
    <w:name w:val="List Paragraph"/>
    <w:basedOn w:val="Normalny"/>
    <w:uiPriority w:val="34"/>
    <w:qFormat/>
    <w:rsid w:val="008B572A"/>
    <w:pPr>
      <w:ind w:left="720"/>
      <w:contextualSpacing/>
    </w:pPr>
  </w:style>
  <w:style w:type="paragraph" w:customStyle="1" w:styleId="listparagraph">
    <w:name w:val="listparagraph"/>
    <w:basedOn w:val="Normalny"/>
    <w:rsid w:val="008B572A"/>
    <w:pPr>
      <w:spacing w:before="100" w:beforeAutospacing="1" w:after="100" w:afterAutospacing="1" w:line="240" w:lineRule="auto"/>
    </w:pPr>
    <w:rPr>
      <w:rFonts w:ascii="Times New Roman" w:eastAsia="Times New Roman" w:hAnsi="Times New Roman" w:cs="Times New Roman"/>
      <w:sz w:val="24"/>
      <w:szCs w:val="24"/>
    </w:rPr>
  </w:style>
  <w:style w:type="paragraph" w:styleId="HTML-wstpniesformatowany">
    <w:name w:val="HTML Preformatted"/>
    <w:basedOn w:val="Normalny"/>
    <w:link w:val="HTML-wstpniesformatowanyZnak"/>
    <w:uiPriority w:val="99"/>
    <w:unhideWhenUsed/>
    <w:rsid w:val="0053096D"/>
    <w:pPr>
      <w:spacing w:after="0" w:line="240" w:lineRule="auto"/>
    </w:pPr>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rsid w:val="0053096D"/>
    <w:rPr>
      <w:rFonts w:ascii="Consolas" w:eastAsiaTheme="minorEastAsia" w:hAnsi="Consolas" w:cs="Consolas"/>
      <w:sz w:val="20"/>
      <w:szCs w:val="20"/>
      <w:lang w:eastAsia="pl-PL"/>
    </w:rPr>
  </w:style>
  <w:style w:type="paragraph" w:styleId="Tekstdymka">
    <w:name w:val="Balloon Text"/>
    <w:basedOn w:val="Normalny"/>
    <w:link w:val="TekstdymkaZnak"/>
    <w:uiPriority w:val="99"/>
    <w:semiHidden/>
    <w:unhideWhenUsed/>
    <w:rsid w:val="009203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034B"/>
    <w:rPr>
      <w:rFonts w:ascii="Tahoma" w:eastAsiaTheme="minorEastAsi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6819">
      <w:bodyDiv w:val="1"/>
      <w:marLeft w:val="0"/>
      <w:marRight w:val="0"/>
      <w:marTop w:val="0"/>
      <w:marBottom w:val="0"/>
      <w:divBdr>
        <w:top w:val="none" w:sz="0" w:space="0" w:color="auto"/>
        <w:left w:val="none" w:sz="0" w:space="0" w:color="auto"/>
        <w:bottom w:val="none" w:sz="0" w:space="0" w:color="auto"/>
        <w:right w:val="none" w:sz="0" w:space="0" w:color="auto"/>
      </w:divBdr>
    </w:div>
    <w:div w:id="287245695">
      <w:bodyDiv w:val="1"/>
      <w:marLeft w:val="0"/>
      <w:marRight w:val="0"/>
      <w:marTop w:val="0"/>
      <w:marBottom w:val="0"/>
      <w:divBdr>
        <w:top w:val="none" w:sz="0" w:space="0" w:color="auto"/>
        <w:left w:val="none" w:sz="0" w:space="0" w:color="auto"/>
        <w:bottom w:val="none" w:sz="0" w:space="0" w:color="auto"/>
        <w:right w:val="none" w:sz="0" w:space="0" w:color="auto"/>
      </w:divBdr>
    </w:div>
    <w:div w:id="567033340">
      <w:bodyDiv w:val="1"/>
      <w:marLeft w:val="0"/>
      <w:marRight w:val="0"/>
      <w:marTop w:val="0"/>
      <w:marBottom w:val="0"/>
      <w:divBdr>
        <w:top w:val="none" w:sz="0" w:space="0" w:color="auto"/>
        <w:left w:val="none" w:sz="0" w:space="0" w:color="auto"/>
        <w:bottom w:val="none" w:sz="0" w:space="0" w:color="auto"/>
        <w:right w:val="none" w:sz="0" w:space="0" w:color="auto"/>
      </w:divBdr>
    </w:div>
    <w:div w:id="1448426475">
      <w:bodyDiv w:val="1"/>
      <w:marLeft w:val="0"/>
      <w:marRight w:val="0"/>
      <w:marTop w:val="0"/>
      <w:marBottom w:val="0"/>
      <w:divBdr>
        <w:top w:val="none" w:sz="0" w:space="0" w:color="auto"/>
        <w:left w:val="none" w:sz="0" w:space="0" w:color="auto"/>
        <w:bottom w:val="none" w:sz="0" w:space="0" w:color="auto"/>
        <w:right w:val="none" w:sz="0" w:space="0" w:color="auto"/>
      </w:divBdr>
    </w:div>
    <w:div w:id="1629311387">
      <w:bodyDiv w:val="1"/>
      <w:marLeft w:val="0"/>
      <w:marRight w:val="0"/>
      <w:marTop w:val="0"/>
      <w:marBottom w:val="0"/>
      <w:divBdr>
        <w:top w:val="none" w:sz="0" w:space="0" w:color="auto"/>
        <w:left w:val="none" w:sz="0" w:space="0" w:color="auto"/>
        <w:bottom w:val="none" w:sz="0" w:space="0" w:color="auto"/>
        <w:right w:val="none" w:sz="0" w:space="0" w:color="auto"/>
      </w:divBdr>
    </w:div>
    <w:div w:id="191936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2552</Words>
  <Characters>15317</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uniqa</dc:creator>
  <cp:lastModifiedBy>Alina Banaszewska</cp:lastModifiedBy>
  <cp:revision>6</cp:revision>
  <cp:lastPrinted>2017-11-29T14:09:00Z</cp:lastPrinted>
  <dcterms:created xsi:type="dcterms:W3CDTF">2017-12-01T11:06:00Z</dcterms:created>
  <dcterms:modified xsi:type="dcterms:W3CDTF">2017-12-04T09:42:00Z</dcterms:modified>
</cp:coreProperties>
</file>