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327" w:rsidRDefault="00E6051D" w:rsidP="005D7259">
      <w:pPr>
        <w:jc w:val="center"/>
      </w:pPr>
      <w:r>
        <w:rPr>
          <w:rFonts w:ascii="Tahoma" w:hAnsi="Tahoma" w:cs="Tahoma"/>
          <w:b/>
          <w:color w:val="000000"/>
        </w:rPr>
        <w:t xml:space="preserve">  </w:t>
      </w:r>
    </w:p>
    <w:p w:rsidR="00645DFC" w:rsidRPr="00AD0839" w:rsidRDefault="006F36DB" w:rsidP="00571989">
      <w:pPr>
        <w:pStyle w:val="Nagwek1"/>
        <w:numPr>
          <w:ilvl w:val="0"/>
          <w:numId w:val="0"/>
        </w:numPr>
        <w:ind w:left="432"/>
        <w:jc w:val="right"/>
        <w:rPr>
          <w:color w:val="000000" w:themeColor="text1"/>
          <w:sz w:val="20"/>
          <w:u w:val="none"/>
        </w:rPr>
      </w:pPr>
      <w:r w:rsidRPr="00AD0839">
        <w:rPr>
          <w:color w:val="000000" w:themeColor="text1"/>
          <w:sz w:val="20"/>
          <w:u w:val="none"/>
        </w:rPr>
        <w:t xml:space="preserve">  </w:t>
      </w:r>
      <w:bookmarkStart w:id="0" w:name="_Toc501609675"/>
      <w:r w:rsidR="00645DFC" w:rsidRPr="00AD0839">
        <w:rPr>
          <w:color w:val="000000" w:themeColor="text1"/>
          <w:sz w:val="20"/>
          <w:u w:val="none"/>
        </w:rPr>
        <w:t xml:space="preserve">Załącznik Nr </w:t>
      </w:r>
      <w:r w:rsidR="00AD0839" w:rsidRPr="00AD0839">
        <w:rPr>
          <w:color w:val="000000" w:themeColor="text1"/>
          <w:sz w:val="20"/>
          <w:u w:val="none"/>
        </w:rPr>
        <w:t>3</w:t>
      </w:r>
      <w:r w:rsidR="005B2FBD">
        <w:rPr>
          <w:color w:val="000000" w:themeColor="text1"/>
          <w:sz w:val="20"/>
          <w:u w:val="none"/>
        </w:rPr>
        <w:t>D</w:t>
      </w:r>
      <w:r w:rsidR="00645DFC" w:rsidRPr="00AD0839">
        <w:rPr>
          <w:color w:val="000000" w:themeColor="text1"/>
          <w:sz w:val="20"/>
          <w:u w:val="none"/>
        </w:rPr>
        <w:t xml:space="preserve"> do SIWZ</w:t>
      </w:r>
      <w:bookmarkEnd w:id="0"/>
      <w:r w:rsidR="00645DFC" w:rsidRPr="00AD0839">
        <w:rPr>
          <w:color w:val="000000" w:themeColor="text1"/>
          <w:sz w:val="20"/>
          <w:u w:val="none"/>
        </w:rPr>
        <w:t xml:space="preserve"> </w:t>
      </w:r>
    </w:p>
    <w:p w:rsidR="00645DFC" w:rsidRDefault="00645DFC" w:rsidP="00645DFC"/>
    <w:p w:rsidR="003E1D76" w:rsidRPr="00732ED8" w:rsidRDefault="003E1D76" w:rsidP="003E1D76">
      <w:pPr>
        <w:jc w:val="center"/>
        <w:rPr>
          <w:rFonts w:ascii="Tahoma" w:hAnsi="Tahoma" w:cs="Tahoma"/>
          <w:b/>
        </w:rPr>
      </w:pPr>
      <w:r w:rsidRPr="00732ED8">
        <w:rPr>
          <w:rFonts w:ascii="Tahoma" w:hAnsi="Tahoma" w:cs="Tahoma"/>
          <w:b/>
        </w:rPr>
        <w:t>ISTOTNE POSTANOWIENIA UMOWY</w:t>
      </w:r>
    </w:p>
    <w:p w:rsidR="00B96D57" w:rsidRPr="00732ED8" w:rsidRDefault="00B96D57" w:rsidP="005D7259">
      <w:pPr>
        <w:jc w:val="center"/>
        <w:rPr>
          <w:rFonts w:ascii="Tahoma" w:hAnsi="Tahoma" w:cs="Tahoma"/>
          <w:color w:val="000000" w:themeColor="text1"/>
        </w:rPr>
      </w:pPr>
      <w:r w:rsidRPr="00732ED8">
        <w:rPr>
          <w:rFonts w:ascii="Tahoma" w:hAnsi="Tahoma" w:cs="Tahoma"/>
          <w:b/>
          <w:iCs/>
          <w:color w:val="000000" w:themeColor="text1"/>
        </w:rPr>
        <w:t xml:space="preserve">wykonanie </w:t>
      </w:r>
      <w:r w:rsidRPr="00732ED8">
        <w:rPr>
          <w:rFonts w:ascii="Tahoma" w:hAnsi="Tahoma" w:cs="Tahoma"/>
          <w:b/>
        </w:rPr>
        <w:t xml:space="preserve">modernizacji ewidencji gruntów i budynków </w:t>
      </w:r>
      <w:r w:rsidR="005D7259">
        <w:rPr>
          <w:rFonts w:ascii="Tahoma" w:hAnsi="Tahoma" w:cs="Tahoma"/>
          <w:b/>
        </w:rPr>
        <w:t>dla jednostki ewidencyjnej Grodziczno (281203_2)</w:t>
      </w:r>
    </w:p>
    <w:p w:rsidR="00B96D57" w:rsidRPr="00732ED8" w:rsidRDefault="00B96D57" w:rsidP="00B96D57">
      <w:pPr>
        <w:rPr>
          <w:rFonts w:ascii="Tahoma" w:hAnsi="Tahoma" w:cs="Tahoma"/>
          <w:color w:val="000000" w:themeColor="text1"/>
        </w:rPr>
      </w:pP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 xml:space="preserve">zawarta w dniu  </w:t>
      </w:r>
      <w:r w:rsidRPr="00732ED8">
        <w:rPr>
          <w:rFonts w:ascii="Tahoma" w:hAnsi="Tahoma" w:cs="Tahoma"/>
          <w:b/>
          <w:color w:val="000000" w:themeColor="text1"/>
        </w:rPr>
        <w:t xml:space="preserve">……………… w </w:t>
      </w:r>
      <w:r w:rsidR="005D7259">
        <w:rPr>
          <w:rFonts w:ascii="Tahoma" w:hAnsi="Tahoma" w:cs="Tahoma"/>
          <w:b/>
          <w:color w:val="000000" w:themeColor="text1"/>
        </w:rPr>
        <w:t>Nowym Mieście Lubawskim</w:t>
      </w:r>
      <w:r w:rsidRPr="00732ED8">
        <w:rPr>
          <w:rFonts w:ascii="Tahoma" w:hAnsi="Tahoma" w:cs="Tahoma"/>
          <w:color w:val="000000" w:themeColor="text1"/>
        </w:rPr>
        <w:t xml:space="preserve">  pomiędzy:</w:t>
      </w:r>
    </w:p>
    <w:p w:rsidR="005B2FBD" w:rsidRDefault="00B96D57" w:rsidP="00B96D57">
      <w:pPr>
        <w:jc w:val="both"/>
        <w:rPr>
          <w:rFonts w:ascii="Tahoma" w:hAnsi="Tahoma" w:cs="Tahoma"/>
          <w:b/>
          <w:color w:val="000000" w:themeColor="text1"/>
        </w:rPr>
      </w:pPr>
      <w:r w:rsidRPr="005B2FBD">
        <w:rPr>
          <w:rFonts w:ascii="Tahoma" w:hAnsi="Tahoma" w:cs="Tahoma"/>
          <w:b/>
          <w:color w:val="000000" w:themeColor="text1"/>
        </w:rPr>
        <w:t xml:space="preserve">Powiatem </w:t>
      </w:r>
      <w:r w:rsidR="005D7259" w:rsidRPr="005B2FBD">
        <w:rPr>
          <w:rFonts w:ascii="Tahoma" w:hAnsi="Tahoma" w:cs="Tahoma"/>
          <w:b/>
          <w:color w:val="000000" w:themeColor="text1"/>
        </w:rPr>
        <w:t>Nowomiejskim</w:t>
      </w:r>
      <w:r w:rsidR="005B2FBD">
        <w:rPr>
          <w:rFonts w:ascii="Tahoma" w:hAnsi="Tahoma" w:cs="Tahoma"/>
          <w:b/>
          <w:color w:val="000000" w:themeColor="text1"/>
        </w:rPr>
        <w:t xml:space="preserve"> </w:t>
      </w:r>
      <w:r w:rsidR="005B2FBD" w:rsidRPr="005B2FBD">
        <w:rPr>
          <w:rFonts w:ascii="Tahoma" w:hAnsi="Tahoma" w:cs="Tahoma"/>
          <w:color w:val="000000" w:themeColor="text1"/>
        </w:rPr>
        <w:t>repre</w:t>
      </w:r>
      <w:r w:rsidR="005B2FBD">
        <w:rPr>
          <w:rFonts w:ascii="Tahoma" w:hAnsi="Tahoma" w:cs="Tahoma"/>
          <w:color w:val="000000" w:themeColor="text1"/>
        </w:rPr>
        <w:t>zentowanym przez Zarząd Powiatu w Nowym Mieście Lubawskim</w:t>
      </w:r>
    </w:p>
    <w:p w:rsidR="005B2FBD" w:rsidRDefault="005D7259" w:rsidP="00B96D57">
      <w:pPr>
        <w:jc w:val="both"/>
        <w:rPr>
          <w:rFonts w:ascii="Tahoma" w:hAnsi="Tahoma" w:cs="Tahoma"/>
          <w:color w:val="000000" w:themeColor="text1"/>
        </w:rPr>
      </w:pPr>
      <w:r>
        <w:rPr>
          <w:rFonts w:ascii="Tahoma" w:hAnsi="Tahoma" w:cs="Tahoma"/>
          <w:color w:val="000000" w:themeColor="text1"/>
        </w:rPr>
        <w:t>13-300 Nowe Miasto Lubawskie</w:t>
      </w:r>
      <w:r w:rsidR="005B2FBD">
        <w:rPr>
          <w:rFonts w:ascii="Tahoma" w:hAnsi="Tahoma" w:cs="Tahoma"/>
          <w:color w:val="000000" w:themeColor="text1"/>
        </w:rPr>
        <w:t>, ul. Rynek 1</w:t>
      </w:r>
    </w:p>
    <w:p w:rsidR="005B2FBD" w:rsidRDefault="005B2FBD" w:rsidP="00B96D57">
      <w:pPr>
        <w:jc w:val="both"/>
        <w:rPr>
          <w:rFonts w:ascii="Tahoma" w:hAnsi="Tahoma" w:cs="Tahoma"/>
          <w:color w:val="000000" w:themeColor="text1"/>
        </w:rPr>
      </w:pPr>
      <w:r>
        <w:rPr>
          <w:rFonts w:ascii="Tahoma" w:hAnsi="Tahoma" w:cs="Tahoma"/>
          <w:color w:val="000000" w:themeColor="text1"/>
        </w:rPr>
        <w:t>NIP…………………….  REGON…………………….</w:t>
      </w:r>
      <w:r w:rsidR="00B96D57" w:rsidRPr="00732ED8">
        <w:rPr>
          <w:rFonts w:ascii="Tahoma" w:hAnsi="Tahoma" w:cs="Tahoma"/>
          <w:color w:val="000000" w:themeColor="text1"/>
        </w:rPr>
        <w:t xml:space="preserve"> </w:t>
      </w:r>
    </w:p>
    <w:p w:rsidR="005D7259" w:rsidRDefault="005B2FBD" w:rsidP="005D7259">
      <w:pPr>
        <w:jc w:val="both"/>
        <w:rPr>
          <w:rFonts w:ascii="Tahoma" w:hAnsi="Tahoma" w:cs="Tahoma"/>
          <w:color w:val="000000" w:themeColor="text1"/>
        </w:rPr>
      </w:pPr>
      <w:r>
        <w:rPr>
          <w:rFonts w:ascii="Tahoma" w:hAnsi="Tahoma" w:cs="Tahoma"/>
          <w:color w:val="000000" w:themeColor="text1"/>
        </w:rPr>
        <w:t>w imieniu którego działa:</w:t>
      </w:r>
    </w:p>
    <w:p w:rsidR="005B2FBD" w:rsidRDefault="005B2FBD" w:rsidP="005B2FBD">
      <w:pPr>
        <w:pStyle w:val="Akapitzlist"/>
        <w:numPr>
          <w:ilvl w:val="0"/>
          <w:numId w:val="42"/>
        </w:numPr>
        <w:jc w:val="both"/>
        <w:rPr>
          <w:rFonts w:ascii="Tahoma" w:hAnsi="Tahoma" w:cs="Tahoma"/>
          <w:color w:val="000000" w:themeColor="text1"/>
        </w:rPr>
      </w:pPr>
      <w:r>
        <w:rPr>
          <w:rFonts w:ascii="Tahoma" w:hAnsi="Tahoma" w:cs="Tahoma"/>
          <w:color w:val="000000" w:themeColor="text1"/>
        </w:rPr>
        <w:t xml:space="preserve">Andrzej </w:t>
      </w:r>
      <w:proofErr w:type="spellStart"/>
      <w:r>
        <w:rPr>
          <w:rFonts w:ascii="Tahoma" w:hAnsi="Tahoma" w:cs="Tahoma"/>
          <w:color w:val="000000" w:themeColor="text1"/>
        </w:rPr>
        <w:t>Ochlak</w:t>
      </w:r>
      <w:proofErr w:type="spellEnd"/>
      <w:r>
        <w:rPr>
          <w:rFonts w:ascii="Tahoma" w:hAnsi="Tahoma" w:cs="Tahoma"/>
          <w:color w:val="000000" w:themeColor="text1"/>
        </w:rPr>
        <w:t xml:space="preserve"> – Przewodniczący Zarządu Powiatu</w:t>
      </w:r>
    </w:p>
    <w:p w:rsidR="005B2FBD" w:rsidRPr="005B2FBD" w:rsidRDefault="005B2FBD" w:rsidP="005B2FBD">
      <w:pPr>
        <w:pStyle w:val="Akapitzlist"/>
        <w:numPr>
          <w:ilvl w:val="0"/>
          <w:numId w:val="42"/>
        </w:numPr>
        <w:jc w:val="both"/>
        <w:rPr>
          <w:rFonts w:ascii="Tahoma" w:hAnsi="Tahoma" w:cs="Tahoma"/>
          <w:color w:val="000000" w:themeColor="text1"/>
        </w:rPr>
      </w:pPr>
      <w:r>
        <w:rPr>
          <w:rFonts w:ascii="Tahoma" w:hAnsi="Tahoma" w:cs="Tahoma"/>
          <w:color w:val="000000" w:themeColor="text1"/>
        </w:rPr>
        <w:t>2. Katarzyna Trzaskalska – Członek Zarządu Powiatu</w:t>
      </w:r>
    </w:p>
    <w:p w:rsidR="005D7259" w:rsidRPr="00732ED8" w:rsidRDefault="005D7259" w:rsidP="00B96D57">
      <w:pPr>
        <w:jc w:val="both"/>
        <w:rPr>
          <w:rFonts w:ascii="Tahoma" w:hAnsi="Tahoma" w:cs="Tahoma"/>
          <w:color w:val="000000" w:themeColor="text1"/>
        </w:rPr>
      </w:pP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 xml:space="preserve">przy kontrasygnacie </w:t>
      </w:r>
      <w:r w:rsidR="005B2FBD">
        <w:rPr>
          <w:rFonts w:ascii="Tahoma" w:hAnsi="Tahoma" w:cs="Tahoma"/>
          <w:color w:val="000000" w:themeColor="text1"/>
        </w:rPr>
        <w:t>Haliny Bartkowskiej</w:t>
      </w:r>
      <w:r w:rsidRPr="00732ED8">
        <w:rPr>
          <w:rFonts w:ascii="Tahoma" w:hAnsi="Tahoma" w:cs="Tahoma"/>
          <w:color w:val="000000" w:themeColor="text1"/>
        </w:rPr>
        <w:t xml:space="preserve"> – </w:t>
      </w:r>
      <w:r w:rsidR="005B2FBD">
        <w:rPr>
          <w:rFonts w:ascii="Tahoma" w:hAnsi="Tahoma" w:cs="Tahoma"/>
          <w:color w:val="000000" w:themeColor="text1"/>
        </w:rPr>
        <w:t>Skarbnika Powiatu</w:t>
      </w:r>
    </w:p>
    <w:p w:rsidR="00B96D57" w:rsidRPr="00732ED8" w:rsidRDefault="005D7259" w:rsidP="005D7259">
      <w:pPr>
        <w:rPr>
          <w:rFonts w:ascii="Tahoma" w:hAnsi="Tahoma" w:cs="Tahoma"/>
          <w:color w:val="000000" w:themeColor="text1"/>
          <w:spacing w:val="-15"/>
        </w:rPr>
      </w:pPr>
      <w:r w:rsidRPr="00732ED8">
        <w:rPr>
          <w:rFonts w:ascii="Tahoma" w:hAnsi="Tahoma" w:cs="Tahoma"/>
          <w:color w:val="000000" w:themeColor="text1"/>
        </w:rPr>
        <w:t>zwanym dalej „Zamawiającym</w:t>
      </w:r>
    </w:p>
    <w:p w:rsidR="00B96D57" w:rsidRPr="00732ED8" w:rsidRDefault="00B96D57" w:rsidP="00B96D57">
      <w:pPr>
        <w:jc w:val="center"/>
        <w:rPr>
          <w:rFonts w:ascii="Tahoma" w:hAnsi="Tahoma" w:cs="Tahoma"/>
          <w:color w:val="000000" w:themeColor="text1"/>
          <w:spacing w:val="-15"/>
        </w:rPr>
      </w:pPr>
      <w:r w:rsidRPr="00732ED8">
        <w:rPr>
          <w:rFonts w:ascii="Tahoma" w:hAnsi="Tahoma" w:cs="Tahoma"/>
          <w:color w:val="000000" w:themeColor="text1"/>
          <w:spacing w:val="-15"/>
        </w:rPr>
        <w:t>a</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……………………………………………………………………………………………………………..NIP…………………</w:t>
      </w:r>
    </w:p>
    <w:p w:rsidR="00B96D57" w:rsidRPr="00732ED8" w:rsidRDefault="00B96D57" w:rsidP="00B96D57">
      <w:pPr>
        <w:ind w:left="360"/>
        <w:rPr>
          <w:rFonts w:ascii="Tahoma" w:hAnsi="Tahoma" w:cs="Tahoma"/>
          <w:b/>
          <w:bCs/>
          <w:color w:val="000000" w:themeColor="text1"/>
        </w:rPr>
      </w:pPr>
    </w:p>
    <w:p w:rsidR="00B96D57" w:rsidRPr="00732ED8" w:rsidRDefault="00B96D57" w:rsidP="00B96D57">
      <w:pPr>
        <w:pStyle w:val="Tekstpodstawowywcity"/>
        <w:ind w:left="0"/>
        <w:rPr>
          <w:rFonts w:ascii="Tahoma" w:hAnsi="Tahoma" w:cs="Tahoma"/>
          <w:color w:val="000000" w:themeColor="text1"/>
        </w:rPr>
      </w:pPr>
      <w:r w:rsidRPr="00732ED8">
        <w:rPr>
          <w:rFonts w:ascii="Tahoma" w:hAnsi="Tahoma" w:cs="Tahoma"/>
          <w:color w:val="000000" w:themeColor="text1"/>
        </w:rPr>
        <w:t>zwanym w dalszej części umowy „Wykonawcą”</w:t>
      </w:r>
    </w:p>
    <w:p w:rsidR="00FF7301" w:rsidRDefault="00FF7301" w:rsidP="00FF7301">
      <w:pPr>
        <w:spacing w:line="360" w:lineRule="auto"/>
        <w:jc w:val="both"/>
        <w:rPr>
          <w:i/>
          <w:color w:val="000000"/>
          <w:sz w:val="22"/>
          <w:szCs w:val="22"/>
        </w:rPr>
      </w:pPr>
    </w:p>
    <w:p w:rsidR="00FF7301" w:rsidRDefault="00FF7301" w:rsidP="00FF7301">
      <w:pPr>
        <w:spacing w:line="360" w:lineRule="auto"/>
        <w:jc w:val="both"/>
        <w:rPr>
          <w:b/>
          <w:bCs/>
          <w:sz w:val="22"/>
          <w:szCs w:val="22"/>
        </w:rPr>
      </w:pPr>
      <w:r>
        <w:rPr>
          <w:i/>
          <w:color w:val="000000"/>
          <w:sz w:val="22"/>
          <w:szCs w:val="22"/>
        </w:rPr>
        <w:t>Dofinansowanie projektu „Zintegrowana Informacja Geodezyjna Warmii i Mazur w Powiecie Nowomiejskim” Nr RPW</w:t>
      </w:r>
      <w:r w:rsidR="00B47FB9">
        <w:rPr>
          <w:i/>
          <w:color w:val="000000"/>
          <w:sz w:val="22"/>
          <w:szCs w:val="22"/>
        </w:rPr>
        <w:t>M</w:t>
      </w:r>
      <w:r>
        <w:rPr>
          <w:i/>
          <w:color w:val="000000"/>
          <w:sz w:val="22"/>
          <w:szCs w:val="22"/>
        </w:rPr>
        <w:t xml:space="preserve">.03.01.00-28-0021/17-00. </w:t>
      </w:r>
      <w:r>
        <w:rPr>
          <w:i/>
          <w:color w:val="000000"/>
          <w:sz w:val="22"/>
          <w:szCs w:val="22"/>
          <w:lang w:eastAsia="pl-PL" w:bidi="pl-PL"/>
        </w:rPr>
        <w:t xml:space="preserve">współfinansowanego ze środków Unii Europejskiej z Europejskiego Funduszu Rozwoju Regionalnego w ramach </w:t>
      </w:r>
      <w:r>
        <w:rPr>
          <w:i/>
          <w:color w:val="000000"/>
          <w:sz w:val="22"/>
          <w:szCs w:val="22"/>
        </w:rPr>
        <w:t>Regionalnego Programu Operacyjnego Województwa Warmińsko-mazurskie go na lata 2014-2020, Oś Priorytetowa 3 - „</w:t>
      </w:r>
      <w:r>
        <w:rPr>
          <w:i/>
          <w:color w:val="000000"/>
          <w:sz w:val="22"/>
          <w:szCs w:val="22"/>
          <w:lang w:eastAsia="pl-PL" w:bidi="pl-PL"/>
        </w:rPr>
        <w:t xml:space="preserve">Cyfrowy Region”  </w:t>
      </w:r>
      <w:r>
        <w:rPr>
          <w:i/>
          <w:color w:val="000000"/>
          <w:sz w:val="22"/>
          <w:szCs w:val="22"/>
        </w:rPr>
        <w:t xml:space="preserve">Działanie 3.1 „Cyfrowa dostępność informacji sektora publicznego oraz wysoka jakość e-usług publicznych” </w:t>
      </w:r>
    </w:p>
    <w:p w:rsidR="00FF7301" w:rsidRPr="00732ED8" w:rsidRDefault="00FF7301" w:rsidP="00FF7301">
      <w:pPr>
        <w:rPr>
          <w:rFonts w:ascii="Tahoma" w:hAnsi="Tahoma" w:cs="Tahoma"/>
          <w:color w:val="000000" w:themeColor="text1"/>
        </w:rPr>
      </w:pPr>
    </w:p>
    <w:p w:rsidR="00B96D57" w:rsidRPr="00732ED8" w:rsidRDefault="00B96D57" w:rsidP="00B96D57">
      <w:pPr>
        <w:rPr>
          <w:rFonts w:ascii="Tahoma" w:hAnsi="Tahoma" w:cs="Tahoma"/>
          <w:color w:val="000000" w:themeColor="text1"/>
        </w:rPr>
      </w:pPr>
      <w:r w:rsidRPr="00732ED8">
        <w:rPr>
          <w:rFonts w:ascii="Tahoma" w:hAnsi="Tahoma" w:cs="Tahoma"/>
          <w:color w:val="000000" w:themeColor="text1"/>
        </w:rPr>
        <w:t>zawarto umowę następującej treści:</w:t>
      </w:r>
    </w:p>
    <w:p w:rsidR="005E0909" w:rsidRPr="00732ED8" w:rsidRDefault="005E0909" w:rsidP="003E1D76">
      <w:pPr>
        <w:rPr>
          <w:rFonts w:ascii="Tahoma" w:hAnsi="Tahoma" w:cs="Tahoma"/>
          <w:b/>
          <w:color w:val="000000"/>
        </w:rPr>
      </w:pPr>
    </w:p>
    <w:p w:rsidR="00B96D57" w:rsidRPr="00732ED8" w:rsidRDefault="00B96D57" w:rsidP="00B96D57">
      <w:pPr>
        <w:contextualSpacing/>
        <w:jc w:val="center"/>
        <w:rPr>
          <w:rFonts w:ascii="Tahoma" w:hAnsi="Tahoma" w:cs="Tahoma"/>
          <w:b/>
        </w:rPr>
      </w:pPr>
      <w:r w:rsidRPr="00732ED8">
        <w:rPr>
          <w:rFonts w:ascii="Tahoma" w:hAnsi="Tahoma" w:cs="Tahoma"/>
          <w:b/>
        </w:rPr>
        <w:t>§ 1</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Definicje i skróty</w:t>
      </w:r>
    </w:p>
    <w:p w:rsidR="00B96D57" w:rsidRPr="00732ED8" w:rsidRDefault="00253D38" w:rsidP="00B96D57">
      <w:pPr>
        <w:rPr>
          <w:rFonts w:ascii="Tahoma" w:hAnsi="Tahoma" w:cs="Tahoma"/>
        </w:rPr>
      </w:pPr>
      <w:r>
        <w:rPr>
          <w:rFonts w:ascii="Tahoma" w:hAnsi="Tahoma" w:cs="Tahoma"/>
        </w:rPr>
        <w:t>Strony u</w:t>
      </w:r>
      <w:r w:rsidR="00B96D57" w:rsidRPr="00732ED8">
        <w:rPr>
          <w:rFonts w:ascii="Tahoma" w:hAnsi="Tahoma" w:cs="Tahoma"/>
        </w:rPr>
        <w:t>mowy zgodnie przyjmują, iż skróty i pojęcia użyte w Umowie oznaczają:</w:t>
      </w:r>
    </w:p>
    <w:tbl>
      <w:tblPr>
        <w:tblStyle w:val="Tabela-Siatka"/>
        <w:tblW w:w="9889" w:type="dxa"/>
        <w:tblInd w:w="-113" w:type="dxa"/>
        <w:tblLook w:val="04A0" w:firstRow="1" w:lastRow="0" w:firstColumn="1" w:lastColumn="0" w:noHBand="0" w:noVBand="1"/>
      </w:tblPr>
      <w:tblGrid>
        <w:gridCol w:w="2235"/>
        <w:gridCol w:w="7654"/>
      </w:tblGrid>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Dzień roboczy</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Każdy dzień od poniedziałku do piątku z wyłączeniem dni ustawowo wolnych od pracy w Rzeczpospolitej Polskiej oraz innych dni wolnych od pracy u Zamawiającego,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EGiB</w:t>
            </w:r>
            <w:proofErr w:type="spellEnd"/>
          </w:p>
        </w:tc>
        <w:tc>
          <w:tcPr>
            <w:tcW w:w="7654" w:type="dxa"/>
          </w:tcPr>
          <w:p w:rsidR="00B96D57" w:rsidRPr="00732ED8" w:rsidRDefault="00B96D57" w:rsidP="005C15CA">
            <w:pPr>
              <w:rPr>
                <w:rFonts w:ascii="Tahoma" w:hAnsi="Tahoma" w:cs="Tahoma"/>
              </w:rPr>
            </w:pPr>
            <w:r w:rsidRPr="00732ED8">
              <w:rPr>
                <w:rFonts w:ascii="Tahoma" w:hAnsi="Tahoma" w:cs="Tahoma"/>
              </w:rPr>
              <w:t xml:space="preserve">Ewidencja gruntów i budynków, o której mowa w ustawie z dnia 17 maja 1989 r. – Prawo geodezyjne i kartograficzne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GUGiK</w:t>
            </w:r>
            <w:proofErr w:type="spellEnd"/>
          </w:p>
        </w:tc>
        <w:tc>
          <w:tcPr>
            <w:tcW w:w="7654" w:type="dxa"/>
          </w:tcPr>
          <w:p w:rsidR="00B96D57" w:rsidRPr="00732ED8" w:rsidRDefault="00B96D57" w:rsidP="00B96D57">
            <w:pPr>
              <w:rPr>
                <w:rFonts w:ascii="Tahoma" w:hAnsi="Tahoma" w:cs="Tahoma"/>
              </w:rPr>
            </w:pPr>
            <w:r w:rsidRPr="00732ED8">
              <w:rPr>
                <w:rFonts w:ascii="Tahoma" w:hAnsi="Tahoma" w:cs="Tahoma"/>
              </w:rPr>
              <w:t>Główny Urząd Geodezji i Kartografii</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JST</w:t>
            </w:r>
          </w:p>
        </w:tc>
        <w:tc>
          <w:tcPr>
            <w:tcW w:w="7654" w:type="dxa"/>
          </w:tcPr>
          <w:p w:rsidR="00B96D57" w:rsidRPr="00732ED8" w:rsidRDefault="00B96D57" w:rsidP="00B96D57">
            <w:pPr>
              <w:rPr>
                <w:rFonts w:ascii="Tahoma" w:hAnsi="Tahoma" w:cs="Tahoma"/>
              </w:rPr>
            </w:pPr>
            <w:r w:rsidRPr="00732ED8">
              <w:rPr>
                <w:rFonts w:ascii="Tahoma" w:hAnsi="Tahoma" w:cs="Tahoma"/>
              </w:rPr>
              <w:t>Jednostka Samorządu Terytorialnego</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Komisja</w:t>
            </w:r>
          </w:p>
        </w:tc>
        <w:tc>
          <w:tcPr>
            <w:tcW w:w="7654" w:type="dxa"/>
          </w:tcPr>
          <w:p w:rsidR="00B96D57" w:rsidRPr="00732ED8" w:rsidRDefault="00B96D57" w:rsidP="00B96D57">
            <w:pPr>
              <w:rPr>
                <w:rFonts w:ascii="Tahoma" w:hAnsi="Tahoma" w:cs="Tahoma"/>
              </w:rPr>
            </w:pPr>
            <w:r w:rsidRPr="00732ED8">
              <w:rPr>
                <w:rFonts w:ascii="Tahoma" w:hAnsi="Tahoma" w:cs="Tahoma"/>
              </w:rPr>
              <w:t xml:space="preserve">Komisja </w:t>
            </w:r>
            <w:r w:rsidR="005C15CA">
              <w:rPr>
                <w:rFonts w:ascii="Tahoma" w:hAnsi="Tahoma" w:cs="Tahoma"/>
              </w:rPr>
              <w:t xml:space="preserve">powołana przez Zamawiającego do </w:t>
            </w:r>
            <w:r w:rsidRPr="00732ED8">
              <w:rPr>
                <w:rFonts w:ascii="Tahoma" w:hAnsi="Tahoma" w:cs="Tahoma"/>
              </w:rPr>
              <w:t>odbioru po</w:t>
            </w:r>
            <w:r w:rsidR="005C15CA">
              <w:rPr>
                <w:rFonts w:ascii="Tahoma" w:hAnsi="Tahoma" w:cs="Tahoma"/>
              </w:rPr>
              <w:t>szczególnych etapów przedmiotu u</w:t>
            </w:r>
            <w:r w:rsidRPr="00732ED8">
              <w:rPr>
                <w:rFonts w:ascii="Tahoma" w:hAnsi="Tahoma" w:cs="Tahoma"/>
              </w:rPr>
              <w:t>mowy</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OPZ</w:t>
            </w:r>
          </w:p>
        </w:tc>
        <w:tc>
          <w:tcPr>
            <w:tcW w:w="7654" w:type="dxa"/>
          </w:tcPr>
          <w:p w:rsidR="00B96D57" w:rsidRPr="00732ED8" w:rsidRDefault="00B96D57" w:rsidP="00B96D57">
            <w:pPr>
              <w:rPr>
                <w:rFonts w:ascii="Tahoma" w:hAnsi="Tahoma" w:cs="Tahoma"/>
              </w:rPr>
            </w:pPr>
            <w:r w:rsidRPr="00732ED8">
              <w:rPr>
                <w:rFonts w:ascii="Tahoma" w:hAnsi="Tahoma" w:cs="Tahoma"/>
              </w:rPr>
              <w:t>Opis przedmiotu zamówienia</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Przedstawiciel JST</w:t>
            </w:r>
          </w:p>
        </w:tc>
        <w:tc>
          <w:tcPr>
            <w:tcW w:w="7654" w:type="dxa"/>
          </w:tcPr>
          <w:p w:rsidR="00B96D57" w:rsidRPr="00E24CCE" w:rsidRDefault="00B96D57" w:rsidP="005C15CA">
            <w:pPr>
              <w:jc w:val="both"/>
              <w:rPr>
                <w:rFonts w:ascii="Tahoma" w:hAnsi="Tahoma" w:cs="Tahoma"/>
              </w:rPr>
            </w:pPr>
            <w:r w:rsidRPr="00E24CCE">
              <w:rPr>
                <w:rFonts w:ascii="Tahoma" w:hAnsi="Tahoma" w:cs="Tahoma"/>
              </w:rPr>
              <w:t xml:space="preserve">Osoba upoważniona przez </w:t>
            </w:r>
            <w:r w:rsidR="005C15CA" w:rsidRPr="00E24CCE">
              <w:rPr>
                <w:rFonts w:ascii="Tahoma" w:hAnsi="Tahoma" w:cs="Tahoma"/>
              </w:rPr>
              <w:t>Zamawiającego</w:t>
            </w:r>
            <w:r w:rsidRPr="00E24CCE">
              <w:rPr>
                <w:rFonts w:ascii="Tahoma" w:hAnsi="Tahoma" w:cs="Tahoma"/>
              </w:rPr>
              <w:t xml:space="preserve">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PZGiK</w:t>
            </w:r>
            <w:proofErr w:type="spellEnd"/>
          </w:p>
        </w:tc>
        <w:tc>
          <w:tcPr>
            <w:tcW w:w="7654" w:type="dxa"/>
          </w:tcPr>
          <w:p w:rsidR="00B96D57" w:rsidRPr="00E24CCE" w:rsidRDefault="00B96D57" w:rsidP="00B96D57">
            <w:pPr>
              <w:jc w:val="both"/>
              <w:rPr>
                <w:rFonts w:ascii="Tahoma" w:hAnsi="Tahoma" w:cs="Tahoma"/>
              </w:rPr>
            </w:pPr>
            <w:r w:rsidRPr="00E24CCE">
              <w:rPr>
                <w:rFonts w:ascii="Tahoma" w:hAnsi="Tahoma" w:cs="Tahoma"/>
              </w:rPr>
              <w:t xml:space="preserve">Powiatowy </w:t>
            </w:r>
            <w:r w:rsidR="00AD0718" w:rsidRPr="00E24CCE">
              <w:rPr>
                <w:rFonts w:ascii="Tahoma" w:hAnsi="Tahoma" w:cs="Tahoma"/>
              </w:rPr>
              <w:t>Zasób</w:t>
            </w:r>
            <w:r w:rsidRPr="00E24CCE">
              <w:rPr>
                <w:rFonts w:ascii="Tahoma" w:hAnsi="Tahoma" w:cs="Tahoma"/>
              </w:rPr>
              <w:t xml:space="preserve"> Geodezyjny i Kartograficzny</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Rozporządzenie w sprawie dokumentacji przetwarzania danych osobowych</w:t>
            </w:r>
          </w:p>
        </w:tc>
        <w:tc>
          <w:tcPr>
            <w:tcW w:w="7654" w:type="dxa"/>
          </w:tcPr>
          <w:p w:rsidR="00B96D57" w:rsidRPr="00732ED8" w:rsidRDefault="00B96D57" w:rsidP="00B96D57">
            <w:pPr>
              <w:jc w:val="both"/>
              <w:rPr>
                <w:rFonts w:ascii="Tahoma" w:hAnsi="Tahoma" w:cs="Tahoma"/>
              </w:rPr>
            </w:pPr>
            <w:r w:rsidRPr="00732ED8">
              <w:rPr>
                <w:rFonts w:ascii="Tahoma" w:hAnsi="Tahoma" w:cs="Tahoma"/>
              </w:rPr>
              <w:t>Rozporządzenie Ministra Spraw Wewnętrznych i Administracji z dnia 29 kwietnia 2004 r. w sprawie dokumentacji przetwarzania danych osobowych oraz warunków technicznych i organizacyjnych, jakimi powinny odpowiadać urządzenia i systemy informatyczne służące do przetwarzania danych osobowych (Dz. U. Nr 100, poz. 1024)</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lastRenderedPageBreak/>
              <w:t>SIWZ</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Specyfikacja </w:t>
            </w:r>
            <w:r w:rsidR="005C15CA">
              <w:rPr>
                <w:rFonts w:ascii="Tahoma" w:hAnsi="Tahoma" w:cs="Tahoma"/>
              </w:rPr>
              <w:t>Istotnych Warunków Zamówienia</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Weryfikator</w:t>
            </w:r>
          </w:p>
        </w:tc>
        <w:tc>
          <w:tcPr>
            <w:tcW w:w="7654" w:type="dxa"/>
          </w:tcPr>
          <w:p w:rsidR="00B96D57" w:rsidRPr="00732ED8" w:rsidRDefault="00B96D57" w:rsidP="00253D38">
            <w:pPr>
              <w:jc w:val="both"/>
              <w:rPr>
                <w:rFonts w:ascii="Tahoma" w:hAnsi="Tahoma" w:cs="Tahoma"/>
              </w:rPr>
            </w:pPr>
            <w:r w:rsidRPr="00732ED8">
              <w:rPr>
                <w:rFonts w:ascii="Tahoma" w:hAnsi="Tahoma" w:cs="Tahoma"/>
              </w:rPr>
              <w:t xml:space="preserve">Podmiot upoważniony przez Zamawiającego do weryfikacji przedmiotu </w:t>
            </w:r>
            <w:r w:rsidR="00253D38">
              <w:rPr>
                <w:rFonts w:ascii="Tahoma" w:hAnsi="Tahoma" w:cs="Tahoma"/>
              </w:rPr>
              <w:t>u</w:t>
            </w:r>
            <w:r w:rsidRPr="00732ED8">
              <w:rPr>
                <w:rFonts w:ascii="Tahoma" w:hAnsi="Tahoma" w:cs="Tahoma"/>
              </w:rPr>
              <w:t>mowy, wyłoniony w drodze odrębnego zamówienia publicznego</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Starosta</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Starosta </w:t>
            </w:r>
            <w:r w:rsidR="005C15CA">
              <w:rPr>
                <w:rFonts w:ascii="Tahoma" w:hAnsi="Tahoma" w:cs="Tahoma"/>
              </w:rPr>
              <w:t xml:space="preserve">Powiatu </w:t>
            </w:r>
            <w:r w:rsidR="00AD0718">
              <w:rPr>
                <w:rFonts w:ascii="Tahoma" w:hAnsi="Tahoma" w:cs="Tahoma"/>
              </w:rPr>
              <w:t>Nowomiejskiego (Przewodniczący Zarządu Powiatu)</w:t>
            </w:r>
          </w:p>
        </w:tc>
      </w:tr>
      <w:tr w:rsidR="00B96D57" w:rsidRPr="00732ED8" w:rsidTr="007B4F80">
        <w:tc>
          <w:tcPr>
            <w:tcW w:w="2235" w:type="dxa"/>
          </w:tcPr>
          <w:p w:rsidR="00B96D57" w:rsidRPr="00732ED8" w:rsidRDefault="005C15CA" w:rsidP="005C15CA">
            <w:pPr>
              <w:rPr>
                <w:rFonts w:ascii="Tahoma" w:hAnsi="Tahoma" w:cs="Tahoma"/>
                <w:b/>
              </w:rPr>
            </w:pPr>
            <w:r>
              <w:rPr>
                <w:rFonts w:ascii="Tahoma" w:hAnsi="Tahoma" w:cs="Tahoma"/>
                <w:b/>
              </w:rPr>
              <w:t xml:space="preserve">Ustawa </w:t>
            </w:r>
            <w:proofErr w:type="spellStart"/>
            <w:r w:rsidR="00B96D57" w:rsidRPr="00732ED8">
              <w:rPr>
                <w:rFonts w:ascii="Tahoma" w:hAnsi="Tahoma" w:cs="Tahoma"/>
                <w:b/>
              </w:rPr>
              <w:t>Pzp</w:t>
            </w:r>
            <w:proofErr w:type="spellEnd"/>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Ustawa z dnia 29 stycznia 2004 r. Prawo zamówień publicznych </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Zamawiający</w:t>
            </w:r>
          </w:p>
        </w:tc>
        <w:tc>
          <w:tcPr>
            <w:tcW w:w="7654" w:type="dxa"/>
          </w:tcPr>
          <w:p w:rsidR="00B96D57" w:rsidRPr="00732ED8" w:rsidRDefault="005C15CA" w:rsidP="00B96D57">
            <w:pPr>
              <w:jc w:val="both"/>
              <w:rPr>
                <w:rFonts w:ascii="Tahoma" w:hAnsi="Tahoma" w:cs="Tahoma"/>
              </w:rPr>
            </w:pPr>
            <w:r>
              <w:rPr>
                <w:rFonts w:ascii="Tahoma" w:hAnsi="Tahoma" w:cs="Tahoma"/>
              </w:rPr>
              <w:t xml:space="preserve">Powiat </w:t>
            </w:r>
            <w:r w:rsidR="00AD0718">
              <w:rPr>
                <w:rFonts w:ascii="Tahoma" w:hAnsi="Tahoma" w:cs="Tahoma"/>
              </w:rPr>
              <w:t>Nowomiejski</w:t>
            </w:r>
          </w:p>
        </w:tc>
      </w:tr>
    </w:tbl>
    <w:p w:rsidR="00B96D57" w:rsidRPr="00732ED8" w:rsidRDefault="00B96D57" w:rsidP="00B96D57">
      <w:pPr>
        <w:rPr>
          <w:rFonts w:ascii="Tahoma" w:hAnsi="Tahoma" w:cs="Tahoma"/>
        </w:rPr>
      </w:pPr>
    </w:p>
    <w:p w:rsidR="00B96D57" w:rsidRPr="00732ED8" w:rsidRDefault="00B96D57" w:rsidP="00B96D57">
      <w:pPr>
        <w:contextualSpacing/>
        <w:jc w:val="center"/>
        <w:rPr>
          <w:rFonts w:ascii="Tahoma" w:hAnsi="Tahoma" w:cs="Tahoma"/>
          <w:b/>
        </w:rPr>
      </w:pPr>
      <w:r w:rsidRPr="00732ED8">
        <w:rPr>
          <w:rFonts w:ascii="Tahoma" w:hAnsi="Tahoma" w:cs="Tahoma"/>
          <w:b/>
        </w:rPr>
        <w:t>§ 2</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Przedmiot Umowy</w:t>
      </w:r>
    </w:p>
    <w:p w:rsidR="007B4F80" w:rsidRPr="008D25A9" w:rsidRDefault="007B4F80" w:rsidP="005B2FBD">
      <w:pPr>
        <w:pStyle w:val="Akapitzlist"/>
        <w:numPr>
          <w:ilvl w:val="0"/>
          <w:numId w:val="3"/>
        </w:numPr>
        <w:suppressAutoHyphens w:val="0"/>
        <w:ind w:left="426" w:hanging="426"/>
        <w:jc w:val="both"/>
        <w:rPr>
          <w:rFonts w:ascii="Tahoma" w:hAnsi="Tahoma" w:cs="Tahoma"/>
        </w:rPr>
      </w:pPr>
      <w:r w:rsidRPr="008D25A9">
        <w:rPr>
          <w:rFonts w:ascii="Tahoma" w:hAnsi="Tahoma" w:cs="Tahoma"/>
        </w:rPr>
        <w:t>Przedmiotem u</w:t>
      </w:r>
      <w:r w:rsidR="00B96D57" w:rsidRPr="008D25A9">
        <w:rPr>
          <w:rFonts w:ascii="Tahoma" w:hAnsi="Tahoma" w:cs="Tahoma"/>
        </w:rPr>
        <w:t xml:space="preserve">mowy jest </w:t>
      </w:r>
      <w:r w:rsidRPr="008D25A9">
        <w:rPr>
          <w:rFonts w:ascii="Tahoma" w:hAnsi="Tahoma" w:cs="Tahoma"/>
          <w:iCs/>
          <w:color w:val="000000" w:themeColor="text1"/>
        </w:rPr>
        <w:t xml:space="preserve">wykonanie </w:t>
      </w:r>
      <w:r w:rsidRPr="008D25A9">
        <w:rPr>
          <w:rFonts w:ascii="Tahoma" w:hAnsi="Tahoma" w:cs="Tahoma"/>
        </w:rPr>
        <w:t xml:space="preserve">modernizacji ewidencji gruntów i budynków </w:t>
      </w:r>
      <w:r w:rsidR="00AD0718" w:rsidRPr="008D25A9">
        <w:rPr>
          <w:rFonts w:ascii="Tahoma" w:hAnsi="Tahoma" w:cs="Tahoma"/>
        </w:rPr>
        <w:t xml:space="preserve">dla </w:t>
      </w:r>
      <w:r w:rsidRPr="008D25A9">
        <w:rPr>
          <w:rFonts w:ascii="Tahoma" w:hAnsi="Tahoma" w:cs="Tahoma"/>
        </w:rPr>
        <w:t>jednos</w:t>
      </w:r>
      <w:r w:rsidR="00AD0718" w:rsidRPr="008D25A9">
        <w:rPr>
          <w:rFonts w:ascii="Tahoma" w:hAnsi="Tahoma" w:cs="Tahoma"/>
        </w:rPr>
        <w:t xml:space="preserve">tki </w:t>
      </w:r>
      <w:r w:rsidRPr="008D25A9">
        <w:rPr>
          <w:rFonts w:ascii="Tahoma" w:hAnsi="Tahoma" w:cs="Tahoma"/>
        </w:rPr>
        <w:t>ewidencyj</w:t>
      </w:r>
      <w:r w:rsidR="00AD0718" w:rsidRPr="008D25A9">
        <w:rPr>
          <w:rFonts w:ascii="Tahoma" w:hAnsi="Tahoma" w:cs="Tahoma"/>
        </w:rPr>
        <w:t>nej</w:t>
      </w:r>
      <w:r w:rsidRPr="008D25A9">
        <w:rPr>
          <w:rFonts w:ascii="Tahoma" w:hAnsi="Tahoma" w:cs="Tahoma"/>
        </w:rPr>
        <w:t xml:space="preserve"> </w:t>
      </w:r>
      <w:r w:rsidR="00AD0718" w:rsidRPr="008D25A9">
        <w:rPr>
          <w:rFonts w:ascii="Tahoma" w:hAnsi="Tahoma" w:cs="Tahoma"/>
        </w:rPr>
        <w:t>Grodziczno (281203_2)</w:t>
      </w:r>
      <w:r w:rsidR="002A778B" w:rsidRPr="008D25A9">
        <w:rPr>
          <w:rFonts w:ascii="Tahoma" w:hAnsi="Tahoma" w:cs="Tahoma"/>
        </w:rPr>
        <w:t xml:space="preserve"> w zakresie </w:t>
      </w:r>
      <w:r w:rsidR="00363724" w:rsidRPr="008D25A9">
        <w:rPr>
          <w:rFonts w:ascii="Tahoma" w:hAnsi="Tahoma" w:cs="Tahoma"/>
        </w:rPr>
        <w:t xml:space="preserve">obiektów </w:t>
      </w:r>
      <w:r w:rsidR="002A778B" w:rsidRPr="008D25A9">
        <w:rPr>
          <w:rFonts w:ascii="Tahoma" w:hAnsi="Tahoma" w:cs="Tahoma"/>
        </w:rPr>
        <w:t xml:space="preserve">budynków </w:t>
      </w:r>
      <w:r w:rsidR="000907EF" w:rsidRPr="008D25A9">
        <w:rPr>
          <w:rFonts w:ascii="Tahoma" w:hAnsi="Tahoma" w:cs="Tahoma"/>
        </w:rPr>
        <w:t>i obiektów trwale związanych z budynkami</w:t>
      </w:r>
      <w:r w:rsidRPr="008D25A9">
        <w:rPr>
          <w:rFonts w:ascii="Tahoma" w:hAnsi="Tahoma" w:cs="Tahoma"/>
        </w:rPr>
        <w:t xml:space="preserve"> oraz wprowadzenie do systemu teleinformatycznego Starosty utworzonych przez Wykonawcę zbiorów danych </w:t>
      </w:r>
      <w:proofErr w:type="spellStart"/>
      <w:r w:rsidRPr="008D25A9">
        <w:rPr>
          <w:rFonts w:ascii="Tahoma" w:hAnsi="Tahoma" w:cs="Tahoma"/>
        </w:rPr>
        <w:t>EGiB</w:t>
      </w:r>
      <w:proofErr w:type="spellEnd"/>
      <w:r w:rsidR="0046337A" w:rsidRPr="008D25A9">
        <w:rPr>
          <w:rFonts w:ascii="Tahoma" w:hAnsi="Tahoma" w:cs="Tahoma"/>
        </w:rPr>
        <w:t>.</w:t>
      </w:r>
    </w:p>
    <w:p w:rsidR="007B4F80" w:rsidRPr="008D25A9" w:rsidRDefault="00B96D57" w:rsidP="005B2FBD">
      <w:pPr>
        <w:pStyle w:val="Akapitzlist"/>
        <w:numPr>
          <w:ilvl w:val="0"/>
          <w:numId w:val="3"/>
        </w:numPr>
        <w:suppressAutoHyphens w:val="0"/>
        <w:ind w:left="426" w:hanging="426"/>
        <w:jc w:val="both"/>
        <w:rPr>
          <w:rFonts w:ascii="Tahoma" w:hAnsi="Tahoma" w:cs="Tahoma"/>
          <w:color w:val="000000" w:themeColor="text1"/>
        </w:rPr>
      </w:pPr>
      <w:r w:rsidRPr="008D25A9">
        <w:rPr>
          <w:rFonts w:ascii="Tahoma" w:hAnsi="Tahoma" w:cs="Tahoma"/>
          <w:color w:val="000000" w:themeColor="text1"/>
        </w:rPr>
        <w:t xml:space="preserve">Szczegółowy zakres przedmiotu Umowy określony został w </w:t>
      </w:r>
      <w:r w:rsidR="007B4F80" w:rsidRPr="008D25A9">
        <w:rPr>
          <w:rFonts w:ascii="Tahoma" w:hAnsi="Tahoma" w:cs="Tahoma"/>
          <w:color w:val="000000" w:themeColor="text1"/>
        </w:rPr>
        <w:t xml:space="preserve">załączniku nr 1 do </w:t>
      </w:r>
      <w:r w:rsidRPr="008D25A9">
        <w:rPr>
          <w:rFonts w:ascii="Tahoma" w:hAnsi="Tahoma" w:cs="Tahoma"/>
          <w:color w:val="000000" w:themeColor="text1"/>
        </w:rPr>
        <w:t>SIWZ</w:t>
      </w:r>
      <w:r w:rsidR="007B4F80" w:rsidRPr="008D25A9">
        <w:rPr>
          <w:rFonts w:ascii="Tahoma" w:hAnsi="Tahoma" w:cs="Tahoma"/>
          <w:color w:val="000000" w:themeColor="text1"/>
        </w:rPr>
        <w:t xml:space="preserve"> – opis przedmiotu zamówienia</w:t>
      </w:r>
      <w:r w:rsidRPr="008D25A9">
        <w:rPr>
          <w:rFonts w:ascii="Tahoma" w:hAnsi="Tahoma" w:cs="Tahoma"/>
          <w:color w:val="000000" w:themeColor="text1"/>
        </w:rPr>
        <w:t>.</w:t>
      </w:r>
    </w:p>
    <w:p w:rsidR="007B4F80" w:rsidRPr="008D25A9" w:rsidRDefault="00B96D57" w:rsidP="005B2FBD">
      <w:pPr>
        <w:pStyle w:val="Akapitzlist"/>
        <w:numPr>
          <w:ilvl w:val="0"/>
          <w:numId w:val="3"/>
        </w:numPr>
        <w:suppressAutoHyphens w:val="0"/>
        <w:ind w:left="426" w:hanging="426"/>
        <w:jc w:val="both"/>
        <w:rPr>
          <w:rFonts w:ascii="Tahoma" w:hAnsi="Tahoma" w:cs="Tahoma"/>
          <w:color w:val="000000" w:themeColor="text1"/>
        </w:rPr>
      </w:pPr>
      <w:r w:rsidRPr="008D25A9">
        <w:rPr>
          <w:rFonts w:ascii="Tahoma" w:hAnsi="Tahoma" w:cs="Tahoma"/>
          <w:color w:val="000000" w:themeColor="text1"/>
        </w:rPr>
        <w:t xml:space="preserve">Przedmiot umowy realizowany będzie w ramach </w:t>
      </w:r>
      <w:r w:rsidR="00CF6150" w:rsidRPr="008D25A9">
        <w:rPr>
          <w:rFonts w:ascii="Tahoma" w:hAnsi="Tahoma" w:cs="Tahoma"/>
          <w:color w:val="000000" w:themeColor="text1"/>
        </w:rPr>
        <w:t>Regionalnego Programu Operacyjnego Województwa Warmińsko-Mazurskiego na lata 2014-2020</w:t>
      </w:r>
      <w:r w:rsidR="00CF6150" w:rsidRPr="008D25A9">
        <w:rPr>
          <w:rFonts w:ascii="Tahoma" w:eastAsiaTheme="minorHAnsi" w:hAnsi="Tahoma" w:cs="Tahoma"/>
          <w:color w:val="000000" w:themeColor="text1"/>
          <w:lang w:eastAsia="en-US"/>
        </w:rPr>
        <w:t xml:space="preserve">, </w:t>
      </w:r>
      <w:r w:rsidR="00CF6150" w:rsidRPr="008D25A9">
        <w:rPr>
          <w:rFonts w:ascii="Tahoma" w:hAnsi="Tahoma" w:cs="Tahoma"/>
          <w:color w:val="000000" w:themeColor="text1"/>
        </w:rPr>
        <w:t>Oś priorytetowa 3. Cyfrowy Region, Działanie 3.1 Cyfrowa dostępność informacji sektora publicznego oraz wysoka jakość e-usług publicznych</w:t>
      </w:r>
      <w:r w:rsidR="006F4BEC" w:rsidRPr="008D25A9">
        <w:rPr>
          <w:rFonts w:ascii="Tahoma" w:hAnsi="Tahoma" w:cs="Tahoma"/>
          <w:color w:val="000000" w:themeColor="text1"/>
        </w:rPr>
        <w:t xml:space="preserve"> na podstawie umowy o dofinansowanie projektu „</w:t>
      </w:r>
      <w:r w:rsidR="00AD0718" w:rsidRPr="008D25A9">
        <w:rPr>
          <w:rFonts w:ascii="Tahoma" w:hAnsi="Tahoma" w:cs="Tahoma"/>
          <w:color w:val="000000" w:themeColor="text1"/>
        </w:rPr>
        <w:t>Zintegrowana Informacja Geodezyjna i Kartograficzna Warmii i Mazur w Powiecie Nowomiejskim</w:t>
      </w:r>
      <w:r w:rsidR="006F4BEC" w:rsidRPr="008D25A9">
        <w:rPr>
          <w:rFonts w:ascii="Tahoma" w:hAnsi="Tahoma" w:cs="Tahoma"/>
          <w:color w:val="000000" w:themeColor="text1"/>
        </w:rPr>
        <w:t>” Nr RPWM.03.01.00-28-00</w:t>
      </w:r>
      <w:r w:rsidR="00AD0718" w:rsidRPr="008D25A9">
        <w:rPr>
          <w:rFonts w:ascii="Tahoma" w:hAnsi="Tahoma" w:cs="Tahoma"/>
          <w:color w:val="000000" w:themeColor="text1"/>
        </w:rPr>
        <w:t>21</w:t>
      </w:r>
      <w:r w:rsidR="006F4BEC" w:rsidRPr="008D25A9">
        <w:rPr>
          <w:rFonts w:ascii="Tahoma" w:hAnsi="Tahoma" w:cs="Tahoma"/>
          <w:color w:val="000000" w:themeColor="text1"/>
        </w:rPr>
        <w:t>/17-00.</w:t>
      </w:r>
    </w:p>
    <w:p w:rsidR="00B96D57" w:rsidRPr="008D25A9" w:rsidRDefault="00B96D57" w:rsidP="007B4F80">
      <w:pPr>
        <w:suppressAutoHyphens w:val="0"/>
        <w:jc w:val="center"/>
        <w:rPr>
          <w:rFonts w:ascii="Tahoma" w:hAnsi="Tahoma" w:cs="Tahoma"/>
          <w:b/>
        </w:rPr>
      </w:pPr>
      <w:r w:rsidRPr="008D25A9">
        <w:rPr>
          <w:rFonts w:ascii="Tahoma" w:hAnsi="Tahoma" w:cs="Tahoma"/>
          <w:b/>
        </w:rPr>
        <w:t>§ 3</w:t>
      </w:r>
    </w:p>
    <w:p w:rsidR="00B96D57" w:rsidRPr="008D25A9" w:rsidRDefault="00B96D57" w:rsidP="00B96D57">
      <w:pPr>
        <w:contextualSpacing/>
        <w:jc w:val="center"/>
        <w:rPr>
          <w:rFonts w:ascii="Tahoma" w:hAnsi="Tahoma" w:cs="Tahoma"/>
          <w:b/>
          <w:smallCaps/>
        </w:rPr>
      </w:pPr>
      <w:r w:rsidRPr="008D25A9">
        <w:rPr>
          <w:rFonts w:ascii="Tahoma" w:hAnsi="Tahoma" w:cs="Tahoma"/>
          <w:b/>
          <w:smallCaps/>
        </w:rPr>
        <w:t>Termin realizacji Umowy</w:t>
      </w:r>
    </w:p>
    <w:p w:rsidR="00D17370" w:rsidRPr="008D25A9" w:rsidRDefault="00B96D57" w:rsidP="005B2FBD">
      <w:pPr>
        <w:pStyle w:val="Akapitzlist"/>
        <w:numPr>
          <w:ilvl w:val="0"/>
          <w:numId w:val="12"/>
        </w:numPr>
        <w:suppressAutoHyphens w:val="0"/>
        <w:ind w:left="426" w:hanging="426"/>
        <w:rPr>
          <w:rFonts w:ascii="Tahoma" w:hAnsi="Tahoma" w:cs="Tahoma"/>
          <w:color w:val="000000" w:themeColor="text1"/>
        </w:rPr>
      </w:pPr>
      <w:r w:rsidRPr="008D25A9">
        <w:rPr>
          <w:rFonts w:ascii="Tahoma" w:hAnsi="Tahoma" w:cs="Tahoma"/>
          <w:color w:val="000000" w:themeColor="text1"/>
        </w:rPr>
        <w:t xml:space="preserve">Wykonawca zobowiązuje się wykonać </w:t>
      </w:r>
      <w:r w:rsidR="00CF6150" w:rsidRPr="008D25A9">
        <w:rPr>
          <w:rFonts w:ascii="Tahoma" w:hAnsi="Tahoma" w:cs="Tahoma"/>
          <w:color w:val="000000" w:themeColor="text1"/>
        </w:rPr>
        <w:t xml:space="preserve">przedmiot umowy </w:t>
      </w:r>
      <w:r w:rsidRPr="008D25A9">
        <w:rPr>
          <w:rFonts w:ascii="Tahoma" w:hAnsi="Tahoma" w:cs="Tahoma"/>
          <w:color w:val="000000" w:themeColor="text1"/>
        </w:rPr>
        <w:t xml:space="preserve">do dnia </w:t>
      </w:r>
      <w:r w:rsidR="00CF6150" w:rsidRPr="008D25A9">
        <w:rPr>
          <w:rFonts w:ascii="Tahoma" w:hAnsi="Tahoma" w:cs="Tahoma"/>
          <w:color w:val="000000" w:themeColor="text1"/>
        </w:rPr>
        <w:t>3</w:t>
      </w:r>
      <w:r w:rsidR="00AD0718" w:rsidRPr="008D25A9">
        <w:rPr>
          <w:rFonts w:ascii="Tahoma" w:hAnsi="Tahoma" w:cs="Tahoma"/>
          <w:color w:val="000000" w:themeColor="text1"/>
        </w:rPr>
        <w:t>0</w:t>
      </w:r>
      <w:r w:rsidR="00CF6150" w:rsidRPr="008D25A9">
        <w:rPr>
          <w:rFonts w:ascii="Tahoma" w:hAnsi="Tahoma" w:cs="Tahoma"/>
          <w:color w:val="000000" w:themeColor="text1"/>
        </w:rPr>
        <w:t>.0</w:t>
      </w:r>
      <w:r w:rsidR="00AD0718" w:rsidRPr="008D25A9">
        <w:rPr>
          <w:rFonts w:ascii="Tahoma" w:hAnsi="Tahoma" w:cs="Tahoma"/>
          <w:color w:val="000000" w:themeColor="text1"/>
        </w:rPr>
        <w:t>8</w:t>
      </w:r>
      <w:r w:rsidR="00CF6150" w:rsidRPr="008D25A9">
        <w:rPr>
          <w:rFonts w:ascii="Tahoma" w:hAnsi="Tahoma" w:cs="Tahoma"/>
          <w:color w:val="000000" w:themeColor="text1"/>
        </w:rPr>
        <w:t xml:space="preserve">.2019 r. </w:t>
      </w:r>
    </w:p>
    <w:p w:rsidR="00D17370" w:rsidRPr="008D25A9" w:rsidRDefault="00D17370" w:rsidP="005B2FBD">
      <w:pPr>
        <w:pStyle w:val="Akapitzlist"/>
        <w:numPr>
          <w:ilvl w:val="0"/>
          <w:numId w:val="12"/>
        </w:numPr>
        <w:suppressAutoHyphens w:val="0"/>
        <w:ind w:left="426" w:hanging="426"/>
        <w:rPr>
          <w:rFonts w:ascii="Tahoma" w:hAnsi="Tahoma" w:cs="Tahoma"/>
          <w:color w:val="000000" w:themeColor="text1"/>
        </w:rPr>
      </w:pPr>
      <w:r w:rsidRPr="008D25A9">
        <w:rPr>
          <w:rFonts w:ascii="Tahoma" w:hAnsi="Tahoma" w:cs="Tahoma"/>
          <w:color w:val="000000" w:themeColor="text1"/>
        </w:rPr>
        <w:t>Umowa będzie realizowana w</w:t>
      </w:r>
      <w:r w:rsidR="00DD46DA" w:rsidRPr="008D25A9">
        <w:rPr>
          <w:rFonts w:ascii="Tahoma" w:hAnsi="Tahoma" w:cs="Tahoma"/>
          <w:color w:val="000000" w:themeColor="text1"/>
        </w:rPr>
        <w:t xml:space="preserve"> etapach wskazanych w § 4 ust. 4 w</w:t>
      </w:r>
      <w:r w:rsidRPr="008D25A9">
        <w:rPr>
          <w:rFonts w:ascii="Tahoma" w:hAnsi="Tahoma" w:cs="Tahoma"/>
          <w:color w:val="000000" w:themeColor="text1"/>
        </w:rPr>
        <w:t xml:space="preserve"> następujących terminach:</w:t>
      </w:r>
    </w:p>
    <w:p w:rsidR="001F6D35" w:rsidRPr="008D25A9" w:rsidRDefault="001F6D35" w:rsidP="005B2FBD">
      <w:pPr>
        <w:pStyle w:val="Akapitzlist"/>
        <w:numPr>
          <w:ilvl w:val="0"/>
          <w:numId w:val="4"/>
        </w:numPr>
        <w:suppressAutoHyphens w:val="0"/>
        <w:spacing w:after="200" w:line="276" w:lineRule="auto"/>
        <w:ind w:left="851" w:hanging="284"/>
        <w:rPr>
          <w:rFonts w:ascii="Tahoma" w:hAnsi="Tahoma" w:cs="Tahoma"/>
          <w:color w:val="000000" w:themeColor="text1"/>
        </w:rPr>
      </w:pPr>
      <w:r w:rsidRPr="008D25A9">
        <w:rPr>
          <w:rFonts w:ascii="Tahoma" w:hAnsi="Tahoma" w:cs="Tahoma"/>
          <w:color w:val="000000" w:themeColor="text1"/>
        </w:rPr>
        <w:t>modernizacj</w:t>
      </w:r>
      <w:r w:rsidR="00741162" w:rsidRPr="008D25A9">
        <w:rPr>
          <w:rFonts w:ascii="Tahoma" w:hAnsi="Tahoma" w:cs="Tahoma"/>
          <w:color w:val="000000" w:themeColor="text1"/>
        </w:rPr>
        <w:t>a</w:t>
      </w:r>
      <w:r w:rsidRPr="008D25A9">
        <w:rPr>
          <w:rFonts w:ascii="Tahoma" w:hAnsi="Tahoma" w:cs="Tahoma"/>
          <w:color w:val="000000" w:themeColor="text1"/>
        </w:rPr>
        <w:t xml:space="preserve"> ewidencji gruntów i budynków jednost</w:t>
      </w:r>
      <w:r w:rsidR="002279A3" w:rsidRPr="008D25A9">
        <w:rPr>
          <w:rFonts w:ascii="Tahoma" w:hAnsi="Tahoma" w:cs="Tahoma"/>
          <w:color w:val="000000" w:themeColor="text1"/>
        </w:rPr>
        <w:t>ki</w:t>
      </w:r>
      <w:r w:rsidRPr="008D25A9">
        <w:rPr>
          <w:rFonts w:ascii="Tahoma" w:hAnsi="Tahoma" w:cs="Tahoma"/>
          <w:color w:val="000000" w:themeColor="text1"/>
        </w:rPr>
        <w:t xml:space="preserve"> ewidencyj</w:t>
      </w:r>
      <w:r w:rsidR="002279A3" w:rsidRPr="008D25A9">
        <w:rPr>
          <w:rFonts w:ascii="Tahoma" w:hAnsi="Tahoma" w:cs="Tahoma"/>
          <w:color w:val="000000" w:themeColor="text1"/>
        </w:rPr>
        <w:t>nej Grodziczno</w:t>
      </w:r>
      <w:r w:rsidR="00730397" w:rsidRPr="008D25A9">
        <w:rPr>
          <w:rFonts w:ascii="Tahoma" w:hAnsi="Tahoma" w:cs="Tahoma"/>
          <w:color w:val="000000" w:themeColor="text1"/>
        </w:rPr>
        <w:t xml:space="preserve"> w zakresie obiektów budynków </w:t>
      </w:r>
      <w:r w:rsidR="00315E75" w:rsidRPr="008D25A9">
        <w:rPr>
          <w:rFonts w:ascii="Tahoma" w:hAnsi="Tahoma" w:cs="Tahoma"/>
          <w:color w:val="000000" w:themeColor="text1"/>
        </w:rPr>
        <w:t>oraz obiektów trwale związanych z budynkami</w:t>
      </w:r>
    </w:p>
    <w:p w:rsidR="001F6D35" w:rsidRPr="008D25A9" w:rsidRDefault="001F6D35" w:rsidP="005B2FBD">
      <w:pPr>
        <w:pStyle w:val="Akapitzlist"/>
        <w:numPr>
          <w:ilvl w:val="0"/>
          <w:numId w:val="13"/>
        </w:numPr>
        <w:suppressAutoHyphens w:val="0"/>
        <w:spacing w:after="200" w:line="276" w:lineRule="auto"/>
        <w:rPr>
          <w:rFonts w:ascii="Tahoma" w:hAnsi="Tahoma" w:cs="Tahoma"/>
          <w:color w:val="000000" w:themeColor="text1"/>
        </w:rPr>
      </w:pPr>
      <w:r w:rsidRPr="008D25A9">
        <w:rPr>
          <w:rFonts w:ascii="Tahoma" w:hAnsi="Tahoma" w:cs="Tahoma"/>
          <w:color w:val="000000" w:themeColor="text1"/>
        </w:rPr>
        <w:t xml:space="preserve">etap 1.1. – do </w:t>
      </w:r>
      <w:r w:rsidR="00730397" w:rsidRPr="008D25A9">
        <w:rPr>
          <w:rFonts w:ascii="Tahoma" w:hAnsi="Tahoma" w:cs="Tahoma"/>
          <w:color w:val="000000" w:themeColor="text1"/>
        </w:rPr>
        <w:t>…………………….</w:t>
      </w:r>
      <w:r w:rsidRPr="008D25A9">
        <w:rPr>
          <w:rFonts w:ascii="Tahoma" w:hAnsi="Tahoma" w:cs="Tahoma"/>
          <w:color w:val="000000" w:themeColor="text1"/>
        </w:rPr>
        <w:t xml:space="preserve"> r. </w:t>
      </w:r>
    </w:p>
    <w:p w:rsidR="00315E75" w:rsidRPr="008D25A9" w:rsidRDefault="001F6D35" w:rsidP="005B2FBD">
      <w:pPr>
        <w:pStyle w:val="Akapitzlist"/>
        <w:numPr>
          <w:ilvl w:val="0"/>
          <w:numId w:val="13"/>
        </w:numPr>
        <w:suppressAutoHyphens w:val="0"/>
        <w:spacing w:after="200" w:line="276" w:lineRule="auto"/>
        <w:rPr>
          <w:rFonts w:ascii="Tahoma" w:hAnsi="Tahoma" w:cs="Tahoma"/>
          <w:color w:val="000000" w:themeColor="text1"/>
        </w:rPr>
      </w:pPr>
      <w:r w:rsidRPr="008D25A9">
        <w:rPr>
          <w:rFonts w:ascii="Tahoma" w:hAnsi="Tahoma" w:cs="Tahoma"/>
          <w:color w:val="000000" w:themeColor="text1"/>
        </w:rPr>
        <w:t xml:space="preserve">etap 1.2. –  </w:t>
      </w:r>
      <w:r w:rsidR="00730397" w:rsidRPr="008D25A9">
        <w:rPr>
          <w:rFonts w:ascii="Tahoma" w:hAnsi="Tahoma" w:cs="Tahoma"/>
          <w:color w:val="000000" w:themeColor="text1"/>
        </w:rPr>
        <w:t>2 miesiące od daty odbioru etapu 1.</w:t>
      </w:r>
      <w:r w:rsidR="00315E75" w:rsidRPr="008D25A9">
        <w:rPr>
          <w:rFonts w:ascii="Tahoma" w:hAnsi="Tahoma" w:cs="Tahoma"/>
          <w:color w:val="000000" w:themeColor="text1"/>
        </w:rPr>
        <w:t>1</w:t>
      </w:r>
      <w:r w:rsidR="00730397" w:rsidRPr="008D25A9">
        <w:rPr>
          <w:rFonts w:ascii="Tahoma" w:hAnsi="Tahoma" w:cs="Tahoma"/>
          <w:color w:val="000000" w:themeColor="text1"/>
        </w:rPr>
        <w:t xml:space="preserve"> nie później niż do ………………………….</w:t>
      </w:r>
    </w:p>
    <w:p w:rsidR="00CF6C2D" w:rsidRPr="008D25A9" w:rsidRDefault="001F6D35" w:rsidP="005B2FBD">
      <w:pPr>
        <w:pStyle w:val="Akapitzlist"/>
        <w:numPr>
          <w:ilvl w:val="0"/>
          <w:numId w:val="4"/>
        </w:numPr>
        <w:suppressAutoHyphens w:val="0"/>
        <w:spacing w:after="200" w:line="276" w:lineRule="auto"/>
        <w:rPr>
          <w:rFonts w:ascii="Tahoma" w:hAnsi="Tahoma" w:cs="Tahoma"/>
          <w:color w:val="000000" w:themeColor="text1"/>
        </w:rPr>
      </w:pPr>
      <w:r w:rsidRPr="008D25A9">
        <w:rPr>
          <w:rFonts w:ascii="Tahoma" w:hAnsi="Tahoma" w:cs="Tahoma"/>
          <w:color w:val="000000" w:themeColor="text1"/>
        </w:rPr>
        <w:t xml:space="preserve">wprowadzenie do systemu teleinformatycznego Starosty utworzonych przez Wykonawcę zbiorów danych </w:t>
      </w:r>
      <w:proofErr w:type="spellStart"/>
      <w:r w:rsidRPr="008D25A9">
        <w:rPr>
          <w:rFonts w:ascii="Tahoma" w:hAnsi="Tahoma" w:cs="Tahoma"/>
          <w:color w:val="000000" w:themeColor="text1"/>
        </w:rPr>
        <w:t>EGiB</w:t>
      </w:r>
      <w:proofErr w:type="spellEnd"/>
      <w:r w:rsidRPr="008D25A9">
        <w:rPr>
          <w:rFonts w:ascii="Tahoma" w:hAnsi="Tahoma" w:cs="Tahoma"/>
          <w:color w:val="000000" w:themeColor="text1"/>
        </w:rPr>
        <w:t xml:space="preserve"> </w:t>
      </w:r>
      <w:r w:rsidR="00CF6C2D" w:rsidRPr="008D25A9">
        <w:rPr>
          <w:rFonts w:ascii="Tahoma" w:hAnsi="Tahoma" w:cs="Tahoma"/>
          <w:color w:val="000000" w:themeColor="text1"/>
        </w:rPr>
        <w:t xml:space="preserve">Gminy </w:t>
      </w:r>
      <w:r w:rsidR="00AD0718" w:rsidRPr="008D25A9">
        <w:rPr>
          <w:rFonts w:ascii="Tahoma" w:hAnsi="Tahoma" w:cs="Tahoma"/>
          <w:color w:val="000000" w:themeColor="text1"/>
        </w:rPr>
        <w:t>Grodziczno</w:t>
      </w:r>
      <w:r w:rsidR="00315E75" w:rsidRPr="008D25A9">
        <w:rPr>
          <w:rFonts w:ascii="Tahoma" w:hAnsi="Tahoma" w:cs="Tahoma"/>
          <w:color w:val="000000" w:themeColor="text1"/>
        </w:rPr>
        <w:t xml:space="preserve"> </w:t>
      </w:r>
    </w:p>
    <w:p w:rsidR="00315E75" w:rsidRPr="008D25A9" w:rsidRDefault="00315E75" w:rsidP="005B2FBD">
      <w:pPr>
        <w:pStyle w:val="Akapitzlist"/>
        <w:numPr>
          <w:ilvl w:val="0"/>
          <w:numId w:val="41"/>
        </w:numPr>
        <w:suppressAutoHyphens w:val="0"/>
        <w:spacing w:after="200" w:line="276" w:lineRule="auto"/>
        <w:rPr>
          <w:rFonts w:ascii="Tahoma" w:hAnsi="Tahoma" w:cs="Tahoma"/>
          <w:color w:val="000000" w:themeColor="text1"/>
        </w:rPr>
      </w:pPr>
      <w:r w:rsidRPr="008D25A9">
        <w:rPr>
          <w:rFonts w:ascii="Tahoma" w:hAnsi="Tahoma" w:cs="Tahoma"/>
          <w:color w:val="000000" w:themeColor="text1"/>
        </w:rPr>
        <w:t>etap 2.1 – 1 miesiąc od daty odbioru etapu 1.2</w:t>
      </w:r>
    </w:p>
    <w:p w:rsidR="00B96D57" w:rsidRPr="00732ED8" w:rsidRDefault="00B96D57" w:rsidP="00B96D57">
      <w:pPr>
        <w:contextualSpacing/>
        <w:jc w:val="center"/>
        <w:rPr>
          <w:rFonts w:ascii="Tahoma" w:hAnsi="Tahoma" w:cs="Tahoma"/>
          <w:b/>
        </w:rPr>
      </w:pPr>
      <w:r w:rsidRPr="008D25A9">
        <w:rPr>
          <w:rFonts w:ascii="Tahoma" w:hAnsi="Tahoma" w:cs="Tahoma"/>
          <w:b/>
        </w:rPr>
        <w:t>§ 4</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Wynagrodzenie i warunki płatności za wykonanie przedmiotu Umowy</w:t>
      </w:r>
    </w:p>
    <w:p w:rsidR="00466C6A" w:rsidRPr="00732ED8" w:rsidRDefault="0005183A" w:rsidP="005B2FBD">
      <w:pPr>
        <w:pStyle w:val="Akapitzlist"/>
        <w:numPr>
          <w:ilvl w:val="0"/>
          <w:numId w:val="5"/>
        </w:numPr>
        <w:suppressAutoHyphens w:val="0"/>
        <w:ind w:left="426" w:hanging="426"/>
        <w:jc w:val="both"/>
        <w:rPr>
          <w:rFonts w:ascii="Tahoma" w:hAnsi="Tahoma" w:cs="Tahoma"/>
        </w:rPr>
      </w:pPr>
      <w:r>
        <w:rPr>
          <w:rFonts w:ascii="Tahoma" w:hAnsi="Tahoma" w:cs="Tahoma"/>
        </w:rPr>
        <w:t xml:space="preserve">Wynagrodzenie </w:t>
      </w:r>
      <w:r w:rsidR="00CF6150" w:rsidRPr="00732ED8">
        <w:rPr>
          <w:rFonts w:ascii="Tahoma" w:hAnsi="Tahoma" w:cs="Tahoma"/>
        </w:rPr>
        <w:t xml:space="preserve">za wykonanie przedmiotu umowy </w:t>
      </w:r>
      <w:r w:rsidR="00B96D57" w:rsidRPr="00732ED8">
        <w:rPr>
          <w:rFonts w:ascii="Tahoma" w:hAnsi="Tahoma" w:cs="Tahoma"/>
        </w:rPr>
        <w:t xml:space="preserve">wynosi </w:t>
      </w:r>
      <w:r w:rsidR="00CF6150" w:rsidRPr="00732ED8">
        <w:rPr>
          <w:rFonts w:ascii="Tahoma" w:eastAsia="Calibri" w:hAnsi="Tahoma" w:cs="Tahoma"/>
          <w:color w:val="000000" w:themeColor="text1"/>
          <w:lang w:eastAsia="pl-PL"/>
        </w:rPr>
        <w:t>netto ......................</w:t>
      </w:r>
      <w:r w:rsidR="00CF6150" w:rsidRPr="00732ED8">
        <w:rPr>
          <w:rFonts w:ascii="Tahoma" w:eastAsia="Calibri" w:hAnsi="Tahoma" w:cs="Tahoma"/>
          <w:b/>
          <w:bCs/>
          <w:color w:val="000000" w:themeColor="text1"/>
          <w:lang w:eastAsia="pl-PL"/>
        </w:rPr>
        <w:t xml:space="preserve"> </w:t>
      </w:r>
      <w:r w:rsidR="00CF6150" w:rsidRPr="00732ED8">
        <w:rPr>
          <w:rFonts w:ascii="Tahoma" w:eastAsia="Calibri" w:hAnsi="Tahoma" w:cs="Tahoma"/>
          <w:bCs/>
          <w:color w:val="000000" w:themeColor="text1"/>
          <w:lang w:eastAsia="pl-PL"/>
        </w:rPr>
        <w:t>zł</w:t>
      </w:r>
      <w:r w:rsidR="00CF6150" w:rsidRPr="00732ED8">
        <w:rPr>
          <w:rFonts w:ascii="Tahoma" w:eastAsia="Calibri" w:hAnsi="Tahoma" w:cs="Tahoma"/>
          <w:color w:val="000000" w:themeColor="text1"/>
          <w:lang w:eastAsia="pl-PL"/>
        </w:rPr>
        <w:t xml:space="preserve"> + </w:t>
      </w:r>
      <w:r w:rsidR="00CF6150" w:rsidRPr="00732ED8">
        <w:rPr>
          <w:rFonts w:ascii="Tahoma" w:hAnsi="Tahoma" w:cs="Tahoma"/>
          <w:color w:val="000000" w:themeColor="text1"/>
        </w:rPr>
        <w:t xml:space="preserve">podatek VAT ….% </w:t>
      </w:r>
      <w:r w:rsidR="00CF6150" w:rsidRPr="00732ED8">
        <w:rPr>
          <w:rFonts w:ascii="Tahoma" w:hAnsi="Tahoma" w:cs="Tahoma"/>
          <w:color w:val="000000" w:themeColor="text1"/>
          <w:lang w:eastAsia="pl-PL"/>
        </w:rPr>
        <w:t>co łącznie stanowi wynagrodzenie brutto w wysokości ... zł (słownie: ....... złotych).</w:t>
      </w:r>
    </w:p>
    <w:p w:rsidR="00466C6A" w:rsidRPr="00732ED8" w:rsidRDefault="00466C6A" w:rsidP="005B2FBD">
      <w:pPr>
        <w:pStyle w:val="Akapitzlist"/>
        <w:numPr>
          <w:ilvl w:val="0"/>
          <w:numId w:val="5"/>
        </w:numPr>
        <w:suppressAutoHyphens w:val="0"/>
        <w:ind w:left="426" w:hanging="426"/>
        <w:jc w:val="both"/>
        <w:rPr>
          <w:rFonts w:ascii="Tahoma" w:hAnsi="Tahoma" w:cs="Tahoma"/>
        </w:rPr>
      </w:pPr>
      <w:r w:rsidRPr="00732ED8">
        <w:rPr>
          <w:rFonts w:ascii="Tahoma" w:eastAsia="Calibri" w:hAnsi="Tahoma" w:cs="Tahoma"/>
          <w:color w:val="000000" w:themeColor="text1"/>
          <w:lang w:eastAsia="pl-PL"/>
        </w:rPr>
        <w:t xml:space="preserve">Na wynagrodzenie określone w ust. 1 składa się: </w:t>
      </w:r>
    </w:p>
    <w:p w:rsidR="00466C6A" w:rsidRPr="008D25A9" w:rsidRDefault="00466C6A" w:rsidP="005B2FBD">
      <w:pPr>
        <w:pStyle w:val="Akapitzlist"/>
        <w:numPr>
          <w:ilvl w:val="0"/>
          <w:numId w:val="10"/>
        </w:numPr>
        <w:ind w:left="709" w:hanging="283"/>
        <w:jc w:val="both"/>
        <w:rPr>
          <w:rFonts w:ascii="Tahoma" w:hAnsi="Tahoma" w:cs="Tahoma"/>
          <w:color w:val="000000"/>
        </w:rPr>
      </w:pPr>
      <w:r w:rsidRPr="008D25A9">
        <w:rPr>
          <w:rFonts w:ascii="Tahoma" w:hAnsi="Tahoma" w:cs="Tahoma"/>
          <w:color w:val="000000"/>
        </w:rPr>
        <w:t xml:space="preserve">Wynagrodzenie netto za </w:t>
      </w:r>
      <w:r w:rsidRPr="008D25A9">
        <w:rPr>
          <w:rFonts w:ascii="Tahoma" w:hAnsi="Tahoma" w:cs="Tahoma"/>
          <w:iCs/>
          <w:color w:val="000000" w:themeColor="text1"/>
        </w:rPr>
        <w:t xml:space="preserve">wykonanie </w:t>
      </w:r>
      <w:r w:rsidRPr="008D25A9">
        <w:rPr>
          <w:rFonts w:ascii="Tahoma" w:hAnsi="Tahoma" w:cs="Tahoma"/>
        </w:rPr>
        <w:t>modernizacji ewidencji gruntów i budynków jednostek ewidencyjnych i obr</w:t>
      </w:r>
      <w:r w:rsidR="00741162" w:rsidRPr="008D25A9">
        <w:rPr>
          <w:rFonts w:ascii="Tahoma" w:hAnsi="Tahoma" w:cs="Tahoma"/>
        </w:rPr>
        <w:t xml:space="preserve">ębów </w:t>
      </w:r>
      <w:r w:rsidR="002F0195" w:rsidRPr="008D25A9">
        <w:rPr>
          <w:rFonts w:ascii="Tahoma" w:hAnsi="Tahoma" w:cs="Tahoma"/>
        </w:rPr>
        <w:t xml:space="preserve">Gminy </w:t>
      </w:r>
      <w:r w:rsidR="00AD0718" w:rsidRPr="008D25A9">
        <w:rPr>
          <w:rFonts w:ascii="Tahoma" w:hAnsi="Tahoma" w:cs="Tahoma"/>
        </w:rPr>
        <w:t>Grodziczno</w:t>
      </w:r>
      <w:r w:rsidR="00741162" w:rsidRPr="008D25A9">
        <w:rPr>
          <w:rFonts w:ascii="Tahoma" w:hAnsi="Tahoma" w:cs="Tahoma"/>
        </w:rPr>
        <w:t xml:space="preserve"> </w:t>
      </w:r>
      <w:r w:rsidRPr="008D25A9">
        <w:rPr>
          <w:rFonts w:ascii="Tahoma" w:eastAsia="Calibri" w:hAnsi="Tahoma" w:cs="Tahoma"/>
          <w:color w:val="000000" w:themeColor="text1"/>
          <w:lang w:eastAsia="pl-PL"/>
        </w:rPr>
        <w:t>......................</w:t>
      </w:r>
      <w:r w:rsidRPr="008D25A9">
        <w:rPr>
          <w:rFonts w:ascii="Tahoma" w:eastAsia="Calibri" w:hAnsi="Tahoma" w:cs="Tahoma"/>
          <w:b/>
          <w:bCs/>
          <w:color w:val="000000" w:themeColor="text1"/>
          <w:lang w:eastAsia="pl-PL"/>
        </w:rPr>
        <w:t xml:space="preserve"> </w:t>
      </w:r>
      <w:r w:rsidRPr="008D25A9">
        <w:rPr>
          <w:rFonts w:ascii="Tahoma" w:eastAsia="Calibri" w:hAnsi="Tahoma" w:cs="Tahoma"/>
          <w:bCs/>
          <w:color w:val="000000" w:themeColor="text1"/>
          <w:lang w:eastAsia="pl-PL"/>
        </w:rPr>
        <w:t>zł</w:t>
      </w:r>
      <w:r w:rsidRPr="008D25A9">
        <w:rPr>
          <w:rFonts w:ascii="Tahoma" w:eastAsia="Calibri" w:hAnsi="Tahoma" w:cs="Tahoma"/>
          <w:color w:val="000000" w:themeColor="text1"/>
          <w:lang w:eastAsia="pl-PL"/>
        </w:rPr>
        <w:t xml:space="preserve"> </w:t>
      </w:r>
      <w:r w:rsidRPr="008D25A9">
        <w:rPr>
          <w:rFonts w:ascii="Tahoma" w:hAnsi="Tahoma" w:cs="Tahoma"/>
        </w:rPr>
        <w:t xml:space="preserve">wraz z podatkiem VAT </w:t>
      </w:r>
      <w:r w:rsidR="0046337A" w:rsidRPr="008D25A9">
        <w:rPr>
          <w:rFonts w:ascii="Tahoma" w:hAnsi="Tahoma" w:cs="Tahoma"/>
        </w:rPr>
        <w:br/>
      </w:r>
      <w:r w:rsidRPr="008D25A9">
        <w:rPr>
          <w:rFonts w:ascii="Tahoma" w:hAnsi="Tahoma" w:cs="Tahoma"/>
        </w:rPr>
        <w:t xml:space="preserve">w wysokości ….. zł </w:t>
      </w:r>
      <w:r w:rsidRPr="008D25A9">
        <w:rPr>
          <w:rFonts w:ascii="Tahoma" w:hAnsi="Tahoma" w:cs="Tahoma"/>
          <w:lang w:eastAsia="pl-PL"/>
        </w:rPr>
        <w:t>co łącznie stanowi wynagrodzenie brutto w wysokości ... zł,</w:t>
      </w:r>
      <w:r w:rsidRPr="008D25A9">
        <w:rPr>
          <w:rFonts w:ascii="Tahoma" w:hAnsi="Tahoma" w:cs="Tahoma"/>
          <w:color w:val="000000"/>
        </w:rPr>
        <w:t xml:space="preserve"> </w:t>
      </w:r>
    </w:p>
    <w:p w:rsidR="00466C6A" w:rsidRPr="008D25A9" w:rsidRDefault="00466C6A" w:rsidP="005B2FBD">
      <w:pPr>
        <w:pStyle w:val="Akapitzlist"/>
        <w:numPr>
          <w:ilvl w:val="0"/>
          <w:numId w:val="10"/>
        </w:numPr>
        <w:ind w:left="709" w:hanging="283"/>
        <w:jc w:val="both"/>
        <w:rPr>
          <w:rFonts w:ascii="Tahoma" w:hAnsi="Tahoma" w:cs="Tahoma"/>
          <w:color w:val="000000"/>
        </w:rPr>
      </w:pPr>
      <w:r w:rsidRPr="008D25A9">
        <w:rPr>
          <w:rFonts w:ascii="Tahoma" w:hAnsi="Tahoma" w:cs="Tahoma"/>
        </w:rPr>
        <w:t xml:space="preserve">Wynagrodzenie netto za wprowadzenie do systemu teleinformatycznego Starosty utworzonych przez Wykonawcę zbiorów danych </w:t>
      </w:r>
      <w:proofErr w:type="spellStart"/>
      <w:r w:rsidRPr="008D25A9">
        <w:rPr>
          <w:rFonts w:ascii="Tahoma" w:hAnsi="Tahoma" w:cs="Tahoma"/>
        </w:rPr>
        <w:t>EGiB</w:t>
      </w:r>
      <w:proofErr w:type="spellEnd"/>
      <w:r w:rsidRPr="008D25A9">
        <w:rPr>
          <w:rFonts w:ascii="Tahoma" w:hAnsi="Tahoma" w:cs="Tahoma"/>
          <w:color w:val="000000"/>
        </w:rPr>
        <w:t xml:space="preserve"> </w:t>
      </w:r>
      <w:r w:rsidRPr="008D25A9">
        <w:rPr>
          <w:rFonts w:ascii="Tahoma" w:eastAsia="Calibri" w:hAnsi="Tahoma" w:cs="Tahoma"/>
          <w:color w:val="000000" w:themeColor="text1"/>
          <w:lang w:eastAsia="pl-PL"/>
        </w:rPr>
        <w:t xml:space="preserve"> ......................</w:t>
      </w:r>
      <w:r w:rsidRPr="008D25A9">
        <w:rPr>
          <w:rFonts w:ascii="Tahoma" w:eastAsia="Calibri" w:hAnsi="Tahoma" w:cs="Tahoma"/>
          <w:b/>
          <w:bCs/>
          <w:color w:val="000000" w:themeColor="text1"/>
          <w:lang w:eastAsia="pl-PL"/>
        </w:rPr>
        <w:t xml:space="preserve"> </w:t>
      </w:r>
      <w:r w:rsidRPr="008D25A9">
        <w:rPr>
          <w:rFonts w:ascii="Tahoma" w:eastAsia="Calibri" w:hAnsi="Tahoma" w:cs="Tahoma"/>
          <w:bCs/>
          <w:color w:val="000000" w:themeColor="text1"/>
          <w:lang w:eastAsia="pl-PL"/>
        </w:rPr>
        <w:t>zł</w:t>
      </w:r>
      <w:r w:rsidRPr="008D25A9">
        <w:rPr>
          <w:rFonts w:ascii="Tahoma" w:eastAsia="Calibri" w:hAnsi="Tahoma" w:cs="Tahoma"/>
          <w:color w:val="000000" w:themeColor="text1"/>
          <w:lang w:eastAsia="pl-PL"/>
        </w:rPr>
        <w:t xml:space="preserve"> </w:t>
      </w:r>
      <w:r w:rsidRPr="008D25A9">
        <w:rPr>
          <w:rFonts w:ascii="Tahoma" w:hAnsi="Tahoma" w:cs="Tahoma"/>
        </w:rPr>
        <w:t xml:space="preserve">wraz z podatkiem VAT w wysokości ….. zł </w:t>
      </w:r>
      <w:r w:rsidRPr="008D25A9">
        <w:rPr>
          <w:rFonts w:ascii="Tahoma" w:hAnsi="Tahoma" w:cs="Tahoma"/>
          <w:lang w:eastAsia="pl-PL"/>
        </w:rPr>
        <w:t xml:space="preserve">co łącznie stanowi wynagrodzenie brutto </w:t>
      </w:r>
      <w:r w:rsidR="003B373F" w:rsidRPr="008D25A9">
        <w:rPr>
          <w:rFonts w:ascii="Tahoma" w:hAnsi="Tahoma" w:cs="Tahoma"/>
          <w:lang w:eastAsia="pl-PL"/>
        </w:rPr>
        <w:t xml:space="preserve"> </w:t>
      </w:r>
      <w:r w:rsidRPr="008D25A9">
        <w:rPr>
          <w:rFonts w:ascii="Tahoma" w:hAnsi="Tahoma" w:cs="Tahoma"/>
          <w:lang w:eastAsia="pl-PL"/>
        </w:rPr>
        <w:t xml:space="preserve">w wysokości ... zł. </w:t>
      </w:r>
    </w:p>
    <w:p w:rsidR="00B96D57" w:rsidRPr="00732ED8" w:rsidRDefault="00B96D57" w:rsidP="005B2FBD">
      <w:pPr>
        <w:pStyle w:val="Akapitzlist"/>
        <w:numPr>
          <w:ilvl w:val="0"/>
          <w:numId w:val="5"/>
        </w:numPr>
        <w:suppressAutoHyphens w:val="0"/>
        <w:ind w:left="426" w:hanging="426"/>
        <w:jc w:val="both"/>
        <w:rPr>
          <w:rFonts w:ascii="Tahoma" w:hAnsi="Tahoma" w:cs="Tahoma"/>
        </w:rPr>
      </w:pPr>
      <w:r w:rsidRPr="008D25A9">
        <w:rPr>
          <w:rFonts w:ascii="Tahoma" w:hAnsi="Tahoma" w:cs="Tahoma"/>
        </w:rPr>
        <w:t>Wynagrodzenie łączne brutto, o którym mowa w ust. 1 obejmuje</w:t>
      </w:r>
      <w:r w:rsidRPr="00732ED8">
        <w:rPr>
          <w:rFonts w:ascii="Tahoma" w:hAnsi="Tahoma" w:cs="Tahoma"/>
        </w:rPr>
        <w:t xml:space="preserve"> wszelkie koszty zwią</w:t>
      </w:r>
      <w:r w:rsidR="003B373F" w:rsidRPr="00732ED8">
        <w:rPr>
          <w:rFonts w:ascii="Tahoma" w:hAnsi="Tahoma" w:cs="Tahoma"/>
        </w:rPr>
        <w:t xml:space="preserve">zane </w:t>
      </w:r>
      <w:r w:rsidR="0046337A" w:rsidRPr="00732ED8">
        <w:rPr>
          <w:rFonts w:ascii="Tahoma" w:hAnsi="Tahoma" w:cs="Tahoma"/>
        </w:rPr>
        <w:br/>
      </w:r>
      <w:r w:rsidR="003B373F" w:rsidRPr="00732ED8">
        <w:rPr>
          <w:rFonts w:ascii="Tahoma" w:hAnsi="Tahoma" w:cs="Tahoma"/>
        </w:rPr>
        <w:t>z wykonywaniem przedmiotu u</w:t>
      </w:r>
      <w:r w:rsidRPr="00732ED8">
        <w:rPr>
          <w:rFonts w:ascii="Tahoma" w:hAnsi="Tahoma" w:cs="Tahoma"/>
        </w:rPr>
        <w:t xml:space="preserve">mowy z uwzględnieniem podatku od towarów i usług oraz innych opłat </w:t>
      </w:r>
      <w:r w:rsidR="00EB4B23">
        <w:rPr>
          <w:rFonts w:ascii="Tahoma" w:hAnsi="Tahoma" w:cs="Tahoma"/>
        </w:rPr>
        <w:t>i</w:t>
      </w:r>
      <w:r w:rsidR="003B373F" w:rsidRPr="00732ED8">
        <w:rPr>
          <w:rFonts w:ascii="Tahoma" w:hAnsi="Tahoma" w:cs="Tahoma"/>
        </w:rPr>
        <w:br/>
      </w:r>
      <w:r w:rsidRPr="00732ED8">
        <w:rPr>
          <w:rFonts w:ascii="Tahoma" w:hAnsi="Tahoma" w:cs="Tahoma"/>
        </w:rPr>
        <w:t xml:space="preserve"> podatków.</w:t>
      </w:r>
    </w:p>
    <w:p w:rsidR="00B96D57" w:rsidRDefault="00741162" w:rsidP="005B2FBD">
      <w:pPr>
        <w:pStyle w:val="Akapitzlist"/>
        <w:numPr>
          <w:ilvl w:val="0"/>
          <w:numId w:val="5"/>
        </w:numPr>
        <w:suppressAutoHyphens w:val="0"/>
        <w:ind w:left="426" w:hanging="426"/>
        <w:jc w:val="both"/>
        <w:rPr>
          <w:rFonts w:ascii="Tahoma" w:hAnsi="Tahoma" w:cs="Tahoma"/>
        </w:rPr>
      </w:pPr>
      <w:r>
        <w:rPr>
          <w:rFonts w:ascii="Tahoma" w:hAnsi="Tahoma" w:cs="Tahoma"/>
        </w:rPr>
        <w:t>Rozliczenie prac objętych umową</w:t>
      </w:r>
      <w:r w:rsidR="0005183A">
        <w:rPr>
          <w:rFonts w:ascii="Tahoma" w:hAnsi="Tahoma" w:cs="Tahoma"/>
        </w:rPr>
        <w:t xml:space="preserve"> będzie odbywało się fakturami częściowymi i fakturą końcow</w:t>
      </w:r>
      <w:r>
        <w:rPr>
          <w:rFonts w:ascii="Tahoma" w:hAnsi="Tahoma" w:cs="Tahoma"/>
        </w:rPr>
        <w:t>ą</w:t>
      </w:r>
      <w:r w:rsidR="0005183A">
        <w:rPr>
          <w:rFonts w:ascii="Tahoma" w:hAnsi="Tahoma" w:cs="Tahoma"/>
        </w:rPr>
        <w:t xml:space="preserve"> po odebraniu danego etapu zgodnie z § 3 ust. 2. </w:t>
      </w:r>
      <w:r w:rsidR="00B96D57" w:rsidRPr="00732ED8">
        <w:rPr>
          <w:rFonts w:ascii="Tahoma" w:hAnsi="Tahoma" w:cs="Tahoma"/>
        </w:rPr>
        <w:t>Opis zadań przypadających do wykonania w poszczególnych transzach i</w:t>
      </w:r>
      <w:r w:rsidR="003B373F" w:rsidRPr="00732ED8">
        <w:rPr>
          <w:rFonts w:ascii="Tahoma" w:hAnsi="Tahoma" w:cs="Tahoma"/>
        </w:rPr>
        <w:t xml:space="preserve"> etapach realizacji przedmiotu u</w:t>
      </w:r>
      <w:r w:rsidR="00B96D57" w:rsidRPr="00732ED8">
        <w:rPr>
          <w:rFonts w:ascii="Tahoma" w:hAnsi="Tahoma" w:cs="Tahoma"/>
        </w:rPr>
        <w:t>mowy oraz wysokoś</w:t>
      </w:r>
      <w:r w:rsidR="0005183A">
        <w:rPr>
          <w:rFonts w:ascii="Tahoma" w:hAnsi="Tahoma" w:cs="Tahoma"/>
        </w:rPr>
        <w:t>ć</w:t>
      </w:r>
      <w:r w:rsidR="00B96D57" w:rsidRPr="00732ED8">
        <w:rPr>
          <w:rFonts w:ascii="Tahoma" w:hAnsi="Tahoma" w:cs="Tahoma"/>
        </w:rPr>
        <w:t xml:space="preserve"> wynagrodzenia, jaka przysługiwać będzie Wykonawcy za prawidłowe wykonanie tych zadań w poszczególnych etapach określa poniższa tabela:</w:t>
      </w:r>
    </w:p>
    <w:p w:rsidR="0015786C" w:rsidRDefault="0015786C" w:rsidP="0015786C">
      <w:pPr>
        <w:suppressAutoHyphens w:val="0"/>
        <w:jc w:val="both"/>
        <w:rPr>
          <w:rFonts w:ascii="Tahoma" w:hAnsi="Tahoma" w:cs="Tahoma"/>
        </w:rPr>
      </w:pPr>
    </w:p>
    <w:p w:rsidR="0015786C" w:rsidRDefault="0015786C" w:rsidP="0015786C">
      <w:pPr>
        <w:suppressAutoHyphens w:val="0"/>
        <w:jc w:val="both"/>
        <w:rPr>
          <w:rFonts w:ascii="Tahoma" w:hAnsi="Tahoma" w:cs="Tahoma"/>
        </w:rPr>
      </w:pPr>
    </w:p>
    <w:p w:rsidR="0015786C" w:rsidRDefault="0015786C" w:rsidP="0015786C">
      <w:pPr>
        <w:suppressAutoHyphens w:val="0"/>
        <w:jc w:val="both"/>
        <w:rPr>
          <w:rFonts w:ascii="Tahoma" w:hAnsi="Tahoma" w:cs="Tahoma"/>
        </w:rPr>
      </w:pPr>
    </w:p>
    <w:p w:rsidR="00730397" w:rsidRDefault="00730397" w:rsidP="0015786C">
      <w:pPr>
        <w:suppressAutoHyphens w:val="0"/>
        <w:jc w:val="both"/>
        <w:rPr>
          <w:rFonts w:ascii="Tahoma" w:hAnsi="Tahoma" w:cs="Tahoma"/>
        </w:rPr>
      </w:pPr>
    </w:p>
    <w:p w:rsidR="00363724" w:rsidRDefault="00363724" w:rsidP="0015786C">
      <w:pPr>
        <w:suppressAutoHyphens w:val="0"/>
        <w:jc w:val="both"/>
        <w:rPr>
          <w:rFonts w:ascii="Tahoma" w:hAnsi="Tahoma" w:cs="Tahoma"/>
        </w:rPr>
      </w:pPr>
    </w:p>
    <w:p w:rsidR="002279A3" w:rsidRDefault="002279A3" w:rsidP="0015786C">
      <w:pPr>
        <w:suppressAutoHyphens w:val="0"/>
        <w:jc w:val="both"/>
        <w:rPr>
          <w:rFonts w:ascii="Tahoma" w:hAnsi="Tahoma" w:cs="Tahoma"/>
        </w:rPr>
      </w:pPr>
    </w:p>
    <w:p w:rsidR="0015786C" w:rsidRPr="0015786C" w:rsidRDefault="0015786C" w:rsidP="0015786C">
      <w:pPr>
        <w:suppressAutoHyphens w:val="0"/>
        <w:jc w:val="both"/>
        <w:rPr>
          <w:rFonts w:ascii="Tahoma" w:hAnsi="Tahoma" w:cs="Tahoma"/>
        </w:rPr>
      </w:pPr>
    </w:p>
    <w:tbl>
      <w:tblPr>
        <w:tblStyle w:val="Tabela-Siatka"/>
        <w:tblW w:w="0" w:type="auto"/>
        <w:tblInd w:w="360" w:type="dxa"/>
        <w:tblLook w:val="04A0" w:firstRow="1" w:lastRow="0" w:firstColumn="1" w:lastColumn="0" w:noHBand="0" w:noVBand="1"/>
      </w:tblPr>
      <w:tblGrid>
        <w:gridCol w:w="1365"/>
        <w:gridCol w:w="1365"/>
        <w:gridCol w:w="4237"/>
        <w:gridCol w:w="2221"/>
      </w:tblGrid>
      <w:tr w:rsidR="00B96D57" w:rsidRPr="00732ED8" w:rsidTr="005857F5">
        <w:tc>
          <w:tcPr>
            <w:tcW w:w="1365" w:type="dxa"/>
            <w:tcBorders>
              <w:bottom w:val="single" w:sz="4" w:space="0" w:color="000000"/>
            </w:tcBorders>
            <w:vAlign w:val="center"/>
          </w:tcPr>
          <w:p w:rsidR="00B96D57" w:rsidRPr="005E571B" w:rsidRDefault="00B96D57" w:rsidP="00B96D57">
            <w:pPr>
              <w:jc w:val="center"/>
              <w:rPr>
                <w:rFonts w:ascii="Tahoma" w:hAnsi="Tahoma" w:cs="Tahoma"/>
                <w:b/>
                <w:color w:val="000000" w:themeColor="text1"/>
              </w:rPr>
            </w:pPr>
            <w:r w:rsidRPr="005E571B">
              <w:rPr>
                <w:rFonts w:ascii="Tahoma" w:hAnsi="Tahoma" w:cs="Tahoma"/>
                <w:b/>
                <w:color w:val="000000" w:themeColor="text1"/>
              </w:rPr>
              <w:t>Oznaczenie</w:t>
            </w:r>
          </w:p>
          <w:p w:rsidR="00B96D57" w:rsidRPr="005E571B" w:rsidRDefault="00B96D57" w:rsidP="00B96D57">
            <w:pPr>
              <w:jc w:val="center"/>
              <w:rPr>
                <w:rFonts w:ascii="Tahoma" w:hAnsi="Tahoma" w:cs="Tahoma"/>
                <w:b/>
                <w:color w:val="000000" w:themeColor="text1"/>
              </w:rPr>
            </w:pPr>
            <w:r w:rsidRPr="005E571B">
              <w:rPr>
                <w:rFonts w:ascii="Tahoma" w:hAnsi="Tahoma" w:cs="Tahoma"/>
                <w:b/>
                <w:color w:val="000000" w:themeColor="text1"/>
              </w:rPr>
              <w:t>przedmiot</w:t>
            </w:r>
            <w:r w:rsidR="005A1B20" w:rsidRPr="005E571B">
              <w:rPr>
                <w:rFonts w:ascii="Tahoma" w:hAnsi="Tahoma" w:cs="Tahoma"/>
                <w:b/>
                <w:color w:val="000000" w:themeColor="text1"/>
              </w:rPr>
              <w:t>u</w:t>
            </w:r>
          </w:p>
          <w:p w:rsidR="00B96D57" w:rsidRPr="00732ED8" w:rsidRDefault="003B373F" w:rsidP="00B96D57">
            <w:pPr>
              <w:jc w:val="center"/>
              <w:rPr>
                <w:rFonts w:ascii="Tahoma" w:hAnsi="Tahoma" w:cs="Tahoma"/>
                <w:b/>
              </w:rPr>
            </w:pPr>
            <w:r w:rsidRPr="005E571B">
              <w:rPr>
                <w:rFonts w:ascii="Tahoma" w:hAnsi="Tahoma" w:cs="Tahoma"/>
                <w:b/>
                <w:color w:val="000000" w:themeColor="text1"/>
              </w:rPr>
              <w:t>u</w:t>
            </w:r>
            <w:r w:rsidR="00B96D57" w:rsidRPr="005E571B">
              <w:rPr>
                <w:rFonts w:ascii="Tahoma" w:hAnsi="Tahoma" w:cs="Tahoma"/>
                <w:b/>
                <w:color w:val="000000" w:themeColor="text1"/>
              </w:rPr>
              <w:t>mowy</w:t>
            </w:r>
          </w:p>
        </w:tc>
        <w:tc>
          <w:tcPr>
            <w:tcW w:w="1365" w:type="dxa"/>
            <w:tcBorders>
              <w:bottom w:val="single" w:sz="4" w:space="0" w:color="000000"/>
            </w:tcBorders>
            <w:vAlign w:val="center"/>
          </w:tcPr>
          <w:p w:rsidR="00B96D57" w:rsidRPr="00732ED8" w:rsidRDefault="00B96D57" w:rsidP="003B373F">
            <w:pPr>
              <w:jc w:val="center"/>
              <w:rPr>
                <w:rFonts w:ascii="Tahoma" w:hAnsi="Tahoma" w:cs="Tahoma"/>
                <w:b/>
              </w:rPr>
            </w:pPr>
            <w:r w:rsidRPr="00732ED8">
              <w:rPr>
                <w:rFonts w:ascii="Tahoma" w:hAnsi="Tahoma" w:cs="Tahoma"/>
                <w:b/>
              </w:rPr>
              <w:t xml:space="preserve">Oznaczenie etapu realizacji przedmiotu </w:t>
            </w:r>
            <w:r w:rsidR="003B373F" w:rsidRPr="00732ED8">
              <w:rPr>
                <w:rFonts w:ascii="Tahoma" w:hAnsi="Tahoma" w:cs="Tahoma"/>
                <w:b/>
              </w:rPr>
              <w:t>u</w:t>
            </w:r>
            <w:r w:rsidRPr="00732ED8">
              <w:rPr>
                <w:rFonts w:ascii="Tahoma" w:hAnsi="Tahoma" w:cs="Tahoma"/>
                <w:b/>
              </w:rPr>
              <w:t>mowy</w:t>
            </w:r>
          </w:p>
        </w:tc>
        <w:tc>
          <w:tcPr>
            <w:tcW w:w="4237" w:type="dxa"/>
            <w:tcBorders>
              <w:bottom w:val="single" w:sz="4" w:space="0" w:color="000000"/>
            </w:tcBorders>
            <w:vAlign w:val="center"/>
          </w:tcPr>
          <w:p w:rsidR="00B96D57" w:rsidRPr="00732ED8" w:rsidRDefault="00B96D57" w:rsidP="00B96D57">
            <w:pPr>
              <w:jc w:val="center"/>
              <w:rPr>
                <w:rFonts w:ascii="Tahoma" w:hAnsi="Tahoma" w:cs="Tahoma"/>
                <w:b/>
              </w:rPr>
            </w:pPr>
            <w:r w:rsidRPr="00732ED8">
              <w:rPr>
                <w:rFonts w:ascii="Tahoma" w:hAnsi="Tahoma" w:cs="Tahoma"/>
                <w:b/>
              </w:rPr>
              <w:t>Wyszczególnienie zadań przypadających do wykonania w poszczególnych</w:t>
            </w:r>
            <w:r w:rsidR="003B373F" w:rsidRPr="00732ED8">
              <w:rPr>
                <w:rFonts w:ascii="Tahoma" w:hAnsi="Tahoma" w:cs="Tahoma"/>
                <w:b/>
              </w:rPr>
              <w:t xml:space="preserve"> etapach realizacji przedmiotu u</w:t>
            </w:r>
            <w:r w:rsidRPr="00732ED8">
              <w:rPr>
                <w:rFonts w:ascii="Tahoma" w:hAnsi="Tahoma" w:cs="Tahoma"/>
                <w:b/>
              </w:rPr>
              <w:t>mowy</w:t>
            </w:r>
          </w:p>
        </w:tc>
        <w:tc>
          <w:tcPr>
            <w:tcW w:w="2221" w:type="dxa"/>
            <w:tcBorders>
              <w:bottom w:val="single" w:sz="4" w:space="0" w:color="000000"/>
            </w:tcBorders>
            <w:vAlign w:val="center"/>
          </w:tcPr>
          <w:p w:rsidR="00B96D57" w:rsidRPr="00732ED8" w:rsidRDefault="00B96D57" w:rsidP="00B96D57">
            <w:pPr>
              <w:jc w:val="center"/>
              <w:rPr>
                <w:rFonts w:ascii="Tahoma" w:hAnsi="Tahoma" w:cs="Tahoma"/>
                <w:b/>
              </w:rPr>
            </w:pPr>
            <w:r w:rsidRPr="00732ED8">
              <w:rPr>
                <w:rFonts w:ascii="Tahoma" w:hAnsi="Tahoma" w:cs="Tahoma"/>
                <w:b/>
              </w:rPr>
              <w:t>Wysokość wynagrodzenia za zadania zrealizowane w poszczególnych etapach</w:t>
            </w:r>
          </w:p>
        </w:tc>
      </w:tr>
      <w:tr w:rsidR="00CC64B5" w:rsidRPr="00732ED8" w:rsidTr="005857F5">
        <w:tc>
          <w:tcPr>
            <w:tcW w:w="1365"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1</w:t>
            </w:r>
          </w:p>
        </w:tc>
        <w:tc>
          <w:tcPr>
            <w:tcW w:w="1365" w:type="dxa"/>
            <w:tcBorders>
              <w:bottom w:val="single" w:sz="4" w:space="0" w:color="000000"/>
            </w:tcBorders>
            <w:vAlign w:val="center"/>
          </w:tcPr>
          <w:p w:rsidR="00CC64B5" w:rsidRPr="00732ED8" w:rsidRDefault="00CC64B5" w:rsidP="003B373F">
            <w:pPr>
              <w:jc w:val="center"/>
              <w:rPr>
                <w:rFonts w:ascii="Tahoma" w:hAnsi="Tahoma" w:cs="Tahoma"/>
                <w:b/>
              </w:rPr>
            </w:pPr>
            <w:r w:rsidRPr="00732ED8">
              <w:rPr>
                <w:rFonts w:ascii="Tahoma" w:hAnsi="Tahoma" w:cs="Tahoma"/>
                <w:b/>
              </w:rPr>
              <w:t>2</w:t>
            </w:r>
          </w:p>
        </w:tc>
        <w:tc>
          <w:tcPr>
            <w:tcW w:w="4237"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3</w:t>
            </w:r>
          </w:p>
        </w:tc>
        <w:tc>
          <w:tcPr>
            <w:tcW w:w="2221"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4</w:t>
            </w:r>
          </w:p>
        </w:tc>
      </w:tr>
      <w:tr w:rsidR="00CC64B5" w:rsidRPr="00732ED8" w:rsidTr="005857F5">
        <w:trPr>
          <w:trHeight w:val="1155"/>
        </w:trPr>
        <w:tc>
          <w:tcPr>
            <w:tcW w:w="1365" w:type="dxa"/>
            <w:vMerge w:val="restart"/>
            <w:tcBorders>
              <w:bottom w:val="single" w:sz="4" w:space="0" w:color="7030A0"/>
            </w:tcBorders>
          </w:tcPr>
          <w:p w:rsidR="00CC64B5" w:rsidRPr="008D25A9" w:rsidRDefault="00CC64B5" w:rsidP="00B96D57">
            <w:pPr>
              <w:jc w:val="both"/>
              <w:rPr>
                <w:rFonts w:ascii="Tahoma" w:hAnsi="Tahoma" w:cs="Tahoma"/>
              </w:rPr>
            </w:pPr>
            <w:r w:rsidRPr="008D25A9">
              <w:rPr>
                <w:rFonts w:ascii="Tahoma" w:hAnsi="Tahoma" w:cs="Tahoma"/>
              </w:rPr>
              <w:t>1</w:t>
            </w:r>
            <w:r w:rsidR="005A1B20" w:rsidRPr="008D25A9">
              <w:rPr>
                <w:rFonts w:ascii="Tahoma" w:hAnsi="Tahoma" w:cs="Tahoma"/>
              </w:rPr>
              <w:t>.</w:t>
            </w:r>
          </w:p>
        </w:tc>
        <w:tc>
          <w:tcPr>
            <w:tcW w:w="1365" w:type="dxa"/>
          </w:tcPr>
          <w:p w:rsidR="00CC64B5" w:rsidRPr="008D25A9" w:rsidRDefault="00CC64B5" w:rsidP="00B96D57">
            <w:pPr>
              <w:jc w:val="both"/>
              <w:rPr>
                <w:rFonts w:ascii="Tahoma" w:hAnsi="Tahoma" w:cs="Tahoma"/>
              </w:rPr>
            </w:pPr>
            <w:r w:rsidRPr="008D25A9">
              <w:rPr>
                <w:rFonts w:ascii="Tahoma" w:hAnsi="Tahoma" w:cs="Tahoma"/>
              </w:rPr>
              <w:t>1.1</w:t>
            </w:r>
          </w:p>
        </w:tc>
        <w:tc>
          <w:tcPr>
            <w:tcW w:w="4237" w:type="dxa"/>
          </w:tcPr>
          <w:p w:rsidR="005857F5" w:rsidRPr="008D25A9" w:rsidRDefault="00E24CCE" w:rsidP="00E27885">
            <w:pPr>
              <w:jc w:val="both"/>
              <w:rPr>
                <w:rFonts w:ascii="Tahoma" w:hAnsi="Tahoma" w:cs="Tahoma"/>
              </w:rPr>
            </w:pPr>
            <w:r w:rsidRPr="008D25A9">
              <w:rPr>
                <w:rFonts w:ascii="Tahoma" w:hAnsi="Tahoma" w:cs="Tahoma"/>
              </w:rPr>
              <w:t>Wykonanie prac przewidzianych dla modernizacji ewidencji gruntów i budynków polegających na</w:t>
            </w:r>
            <w:r w:rsidR="005857F5" w:rsidRPr="008D25A9">
              <w:rPr>
                <w:rFonts w:ascii="Tahoma" w:hAnsi="Tahoma" w:cs="Tahoma"/>
              </w:rPr>
              <w:t>:</w:t>
            </w:r>
          </w:p>
          <w:p w:rsidR="005857F5" w:rsidRPr="008D25A9" w:rsidRDefault="005857F5" w:rsidP="00E27885">
            <w:pPr>
              <w:jc w:val="both"/>
              <w:rPr>
                <w:rFonts w:ascii="Tahoma" w:hAnsi="Tahoma" w:cs="Tahoma"/>
              </w:rPr>
            </w:pPr>
            <w:r w:rsidRPr="008D25A9">
              <w:rPr>
                <w:rFonts w:ascii="Tahoma" w:hAnsi="Tahoma" w:cs="Tahoma"/>
              </w:rPr>
              <w:t>-</w:t>
            </w:r>
            <w:r w:rsidR="00E24CCE" w:rsidRPr="008D25A9">
              <w:rPr>
                <w:rFonts w:ascii="Tahoma" w:hAnsi="Tahoma" w:cs="Tahoma"/>
              </w:rPr>
              <w:t xml:space="preserve"> utworzeniu obiektów budynków z danych pomiarowych zawartych w operatach technicznych przyjętych do </w:t>
            </w:r>
            <w:proofErr w:type="spellStart"/>
            <w:r w:rsidR="00E24CCE" w:rsidRPr="008D25A9">
              <w:rPr>
                <w:rFonts w:ascii="Tahoma" w:hAnsi="Tahoma" w:cs="Tahoma"/>
              </w:rPr>
              <w:t>pzgik</w:t>
            </w:r>
            <w:proofErr w:type="spellEnd"/>
            <w:r w:rsidR="00E24CCE" w:rsidRPr="008D25A9">
              <w:rPr>
                <w:rFonts w:ascii="Tahoma" w:hAnsi="Tahoma" w:cs="Tahoma"/>
              </w:rPr>
              <w:t xml:space="preserve"> i zastąpienie istniejących budynków pochodzących</w:t>
            </w:r>
            <w:r w:rsidRPr="008D25A9">
              <w:rPr>
                <w:rFonts w:ascii="Tahoma" w:hAnsi="Tahoma" w:cs="Tahoma"/>
              </w:rPr>
              <w:t xml:space="preserve"> z digitalizacji map analogowych, </w:t>
            </w:r>
          </w:p>
          <w:p w:rsidR="00CC64B5" w:rsidRPr="008D25A9" w:rsidRDefault="005857F5" w:rsidP="00E27885">
            <w:pPr>
              <w:jc w:val="both"/>
              <w:rPr>
                <w:rFonts w:ascii="Tahoma" w:hAnsi="Tahoma" w:cs="Tahoma"/>
              </w:rPr>
            </w:pPr>
            <w:r w:rsidRPr="008D25A9">
              <w:rPr>
                <w:rFonts w:ascii="Tahoma" w:hAnsi="Tahoma" w:cs="Tahoma"/>
              </w:rPr>
              <w:t xml:space="preserve">- uzupełnieniu bazy </w:t>
            </w:r>
            <w:proofErr w:type="spellStart"/>
            <w:r w:rsidRPr="008D25A9">
              <w:rPr>
                <w:rFonts w:ascii="Tahoma" w:hAnsi="Tahoma" w:cs="Tahoma"/>
              </w:rPr>
              <w:t>EGiB</w:t>
            </w:r>
            <w:proofErr w:type="spellEnd"/>
            <w:r w:rsidRPr="008D25A9">
              <w:rPr>
                <w:rFonts w:ascii="Tahoma" w:hAnsi="Tahoma" w:cs="Tahoma"/>
              </w:rPr>
              <w:t xml:space="preserve"> o obiekty trwale związane z budynkami z wykorzystaniem danych pomiarowych zawartych w operatach technicznych a w przypadku ich braku z digitalizacji map analogowych</w:t>
            </w:r>
          </w:p>
          <w:p w:rsidR="005857F5" w:rsidRPr="008D25A9" w:rsidRDefault="005857F5" w:rsidP="00E27885">
            <w:pPr>
              <w:jc w:val="both"/>
              <w:rPr>
                <w:rFonts w:ascii="Tahoma" w:hAnsi="Tahoma" w:cs="Tahoma"/>
              </w:rPr>
            </w:pPr>
            <w:r w:rsidRPr="008D25A9">
              <w:rPr>
                <w:rFonts w:ascii="Tahoma" w:hAnsi="Tahoma" w:cs="Tahoma"/>
              </w:rPr>
              <w:t xml:space="preserve">- uzupełnieniu istniejących zbiorów danych </w:t>
            </w:r>
            <w:proofErr w:type="spellStart"/>
            <w:r w:rsidRPr="008D25A9">
              <w:rPr>
                <w:rFonts w:ascii="Tahoma" w:hAnsi="Tahoma" w:cs="Tahoma"/>
              </w:rPr>
              <w:t>dot.budynków</w:t>
            </w:r>
            <w:proofErr w:type="spellEnd"/>
            <w:r w:rsidRPr="008D25A9">
              <w:rPr>
                <w:rFonts w:ascii="Tahoma" w:hAnsi="Tahoma" w:cs="Tahoma"/>
              </w:rPr>
              <w:t xml:space="preserve"> brakującymi danymi geometrycznymi i opisowymi zawartymi w dokumentacji </w:t>
            </w:r>
            <w:proofErr w:type="spellStart"/>
            <w:r w:rsidRPr="008D25A9">
              <w:rPr>
                <w:rFonts w:ascii="Tahoma" w:hAnsi="Tahoma" w:cs="Tahoma"/>
              </w:rPr>
              <w:t>pzgik</w:t>
            </w:r>
            <w:proofErr w:type="spellEnd"/>
          </w:p>
        </w:tc>
        <w:tc>
          <w:tcPr>
            <w:tcW w:w="2221" w:type="dxa"/>
          </w:tcPr>
          <w:p w:rsidR="00CC64B5" w:rsidRPr="008D25A9" w:rsidRDefault="00CC64B5" w:rsidP="00B96D57">
            <w:pPr>
              <w:jc w:val="both"/>
              <w:rPr>
                <w:rFonts w:ascii="Tahoma" w:hAnsi="Tahoma" w:cs="Tahoma"/>
              </w:rPr>
            </w:pPr>
            <w:r w:rsidRPr="008D25A9">
              <w:rPr>
                <w:rFonts w:ascii="Tahoma" w:hAnsi="Tahoma" w:cs="Tahoma"/>
              </w:rPr>
              <w:t xml:space="preserve">………………… zł </w:t>
            </w:r>
          </w:p>
          <w:p w:rsidR="00CC64B5" w:rsidRPr="008D25A9" w:rsidRDefault="00CC5510" w:rsidP="00CC64B5">
            <w:pPr>
              <w:jc w:val="both"/>
              <w:rPr>
                <w:rFonts w:ascii="Tahoma" w:hAnsi="Tahoma" w:cs="Tahoma"/>
              </w:rPr>
            </w:pPr>
            <w:r w:rsidRPr="008D25A9">
              <w:rPr>
                <w:rFonts w:ascii="Tahoma" w:hAnsi="Tahoma" w:cs="Tahoma"/>
              </w:rPr>
              <w:t>(</w:t>
            </w:r>
            <w:r w:rsidR="005857F5" w:rsidRPr="008D25A9">
              <w:rPr>
                <w:rFonts w:ascii="Tahoma" w:hAnsi="Tahoma" w:cs="Tahoma"/>
              </w:rPr>
              <w:t>90</w:t>
            </w:r>
            <w:r w:rsidR="00CC64B5" w:rsidRPr="008D25A9">
              <w:rPr>
                <w:rFonts w:ascii="Tahoma" w:hAnsi="Tahoma" w:cs="Tahoma"/>
              </w:rPr>
              <w:t>% wynagrodzenia, o którym mowa w ust. 2 pkt a)</w:t>
            </w:r>
          </w:p>
        </w:tc>
      </w:tr>
      <w:tr w:rsidR="00B96D57" w:rsidRPr="00732ED8" w:rsidTr="005857F5">
        <w:tc>
          <w:tcPr>
            <w:tcW w:w="1365" w:type="dxa"/>
            <w:vMerge/>
          </w:tcPr>
          <w:p w:rsidR="00B96D57" w:rsidRPr="008D25A9" w:rsidRDefault="00B96D57" w:rsidP="00B96D57">
            <w:pPr>
              <w:jc w:val="both"/>
              <w:rPr>
                <w:rFonts w:ascii="Tahoma" w:hAnsi="Tahoma" w:cs="Tahoma"/>
              </w:rPr>
            </w:pPr>
          </w:p>
        </w:tc>
        <w:tc>
          <w:tcPr>
            <w:tcW w:w="1365" w:type="dxa"/>
          </w:tcPr>
          <w:p w:rsidR="00B96D57" w:rsidRPr="008D25A9" w:rsidRDefault="00B96D57" w:rsidP="00B96D57">
            <w:pPr>
              <w:jc w:val="both"/>
              <w:rPr>
                <w:rFonts w:ascii="Tahoma" w:hAnsi="Tahoma" w:cs="Tahoma"/>
              </w:rPr>
            </w:pPr>
            <w:r w:rsidRPr="008D25A9">
              <w:rPr>
                <w:rFonts w:ascii="Tahoma" w:hAnsi="Tahoma" w:cs="Tahoma"/>
              </w:rPr>
              <w:t>1.</w:t>
            </w:r>
            <w:r w:rsidR="005857F5" w:rsidRPr="008D25A9">
              <w:rPr>
                <w:rFonts w:ascii="Tahoma" w:hAnsi="Tahoma" w:cs="Tahoma"/>
              </w:rPr>
              <w:t>2</w:t>
            </w:r>
          </w:p>
        </w:tc>
        <w:tc>
          <w:tcPr>
            <w:tcW w:w="4237" w:type="dxa"/>
          </w:tcPr>
          <w:p w:rsidR="00B96D57" w:rsidRPr="008D25A9" w:rsidRDefault="00B96D57" w:rsidP="0005183A">
            <w:pPr>
              <w:jc w:val="both"/>
              <w:rPr>
                <w:rFonts w:ascii="Tahoma" w:hAnsi="Tahoma" w:cs="Tahoma"/>
              </w:rPr>
            </w:pPr>
            <w:r w:rsidRPr="008D25A9">
              <w:rPr>
                <w:rFonts w:ascii="Tahoma" w:hAnsi="Tahoma" w:cs="Tahoma"/>
              </w:rPr>
              <w:t>Udział w czynnościach związanych z wyłożeniem projektu operatu opisowo-kartograficznego, o</w:t>
            </w:r>
            <w:r w:rsidR="00CC64B5" w:rsidRPr="008D25A9">
              <w:rPr>
                <w:rFonts w:ascii="Tahoma" w:hAnsi="Tahoma" w:cs="Tahoma"/>
              </w:rPr>
              <w:t xml:space="preserve"> których mowa w art. 24a ust 7 u</w:t>
            </w:r>
            <w:r w:rsidRPr="008D25A9">
              <w:rPr>
                <w:rFonts w:ascii="Tahoma" w:hAnsi="Tahoma" w:cs="Tahoma"/>
              </w:rPr>
              <w:t xml:space="preserve">stawy, dotyczącego </w:t>
            </w:r>
            <w:r w:rsidR="00CC64B5" w:rsidRPr="008D25A9">
              <w:rPr>
                <w:rFonts w:ascii="Tahoma" w:hAnsi="Tahoma" w:cs="Tahoma"/>
              </w:rPr>
              <w:t xml:space="preserve">gminy </w:t>
            </w:r>
            <w:r w:rsidR="0015786C" w:rsidRPr="008D25A9">
              <w:rPr>
                <w:rFonts w:ascii="Tahoma" w:hAnsi="Tahoma" w:cs="Tahoma"/>
              </w:rPr>
              <w:t>Grodziczno</w:t>
            </w:r>
            <w:r w:rsidRPr="008D25A9">
              <w:rPr>
                <w:rFonts w:ascii="Tahoma" w:hAnsi="Tahoma" w:cs="Tahoma"/>
                <w:b/>
              </w:rPr>
              <w:t xml:space="preserve"> </w:t>
            </w:r>
            <w:r w:rsidRPr="008D25A9">
              <w:rPr>
                <w:rFonts w:ascii="Tahoma" w:hAnsi="Tahoma" w:cs="Tahoma"/>
              </w:rPr>
              <w:t>oraz przekazanie plików, w formacie GML lub innym formacie uzgodnionym ze starostą, uwzględniające z rozstrzygnięcia uwag po wyłożeniu.</w:t>
            </w:r>
          </w:p>
        </w:tc>
        <w:tc>
          <w:tcPr>
            <w:tcW w:w="2221" w:type="dxa"/>
          </w:tcPr>
          <w:p w:rsidR="00CC64B5" w:rsidRPr="008D25A9" w:rsidRDefault="00CC64B5" w:rsidP="00CC64B5">
            <w:pPr>
              <w:jc w:val="both"/>
              <w:rPr>
                <w:rFonts w:ascii="Tahoma" w:hAnsi="Tahoma" w:cs="Tahoma"/>
              </w:rPr>
            </w:pPr>
            <w:r w:rsidRPr="008D25A9">
              <w:rPr>
                <w:rFonts w:ascii="Tahoma" w:hAnsi="Tahoma" w:cs="Tahoma"/>
              </w:rPr>
              <w:t xml:space="preserve">………………… zł </w:t>
            </w:r>
          </w:p>
          <w:p w:rsidR="00B96D57" w:rsidRPr="008D25A9" w:rsidRDefault="00B96D57" w:rsidP="00B96D57">
            <w:pPr>
              <w:jc w:val="both"/>
              <w:rPr>
                <w:rFonts w:ascii="Tahoma" w:hAnsi="Tahoma" w:cs="Tahoma"/>
              </w:rPr>
            </w:pPr>
          </w:p>
          <w:p w:rsidR="00B96D57" w:rsidRPr="008D25A9" w:rsidRDefault="00CC5510" w:rsidP="00CC5510">
            <w:pPr>
              <w:jc w:val="both"/>
              <w:rPr>
                <w:rFonts w:ascii="Tahoma" w:hAnsi="Tahoma" w:cs="Tahoma"/>
              </w:rPr>
            </w:pPr>
            <w:r w:rsidRPr="008D25A9">
              <w:rPr>
                <w:rFonts w:ascii="Tahoma" w:hAnsi="Tahoma" w:cs="Tahoma"/>
              </w:rPr>
              <w:t>(</w:t>
            </w:r>
            <w:r w:rsidR="0015786C" w:rsidRPr="008D25A9">
              <w:rPr>
                <w:rFonts w:ascii="Tahoma" w:hAnsi="Tahoma" w:cs="Tahoma"/>
              </w:rPr>
              <w:t>10</w:t>
            </w:r>
            <w:r w:rsidRPr="008D25A9">
              <w:rPr>
                <w:rFonts w:ascii="Tahoma" w:hAnsi="Tahoma" w:cs="Tahoma"/>
              </w:rPr>
              <w:t>%</w:t>
            </w:r>
            <w:r w:rsidR="00B96D57" w:rsidRPr="008D25A9">
              <w:rPr>
                <w:rFonts w:ascii="Tahoma" w:hAnsi="Tahoma" w:cs="Tahoma"/>
              </w:rPr>
              <w:t xml:space="preserve"> wynagrodzenia, </w:t>
            </w:r>
            <w:r w:rsidR="00CC64B5" w:rsidRPr="008D25A9">
              <w:rPr>
                <w:rFonts w:ascii="Tahoma" w:hAnsi="Tahoma" w:cs="Tahoma"/>
              </w:rPr>
              <w:br/>
            </w:r>
            <w:r w:rsidR="00B96D57" w:rsidRPr="008D25A9">
              <w:rPr>
                <w:rFonts w:ascii="Tahoma" w:hAnsi="Tahoma" w:cs="Tahoma"/>
              </w:rPr>
              <w:t xml:space="preserve">o którym mowa w ust. </w:t>
            </w:r>
            <w:r w:rsidR="00CC64B5" w:rsidRPr="008D25A9">
              <w:rPr>
                <w:rFonts w:ascii="Tahoma" w:hAnsi="Tahoma" w:cs="Tahoma"/>
              </w:rPr>
              <w:t>ust. 2 pkt a)</w:t>
            </w:r>
          </w:p>
        </w:tc>
      </w:tr>
      <w:tr w:rsidR="008D680E" w:rsidRPr="00732ED8" w:rsidTr="005857F5">
        <w:trPr>
          <w:trHeight w:val="1283"/>
        </w:trPr>
        <w:tc>
          <w:tcPr>
            <w:tcW w:w="1365" w:type="dxa"/>
          </w:tcPr>
          <w:p w:rsidR="008D680E" w:rsidRPr="008D25A9" w:rsidRDefault="008D680E" w:rsidP="00B96D57">
            <w:pPr>
              <w:jc w:val="both"/>
              <w:rPr>
                <w:rFonts w:ascii="Tahoma" w:hAnsi="Tahoma" w:cs="Tahoma"/>
              </w:rPr>
            </w:pPr>
            <w:r w:rsidRPr="008D25A9">
              <w:rPr>
                <w:rFonts w:ascii="Tahoma" w:hAnsi="Tahoma" w:cs="Tahoma"/>
              </w:rPr>
              <w:t>2.</w:t>
            </w:r>
          </w:p>
        </w:tc>
        <w:tc>
          <w:tcPr>
            <w:tcW w:w="1365" w:type="dxa"/>
          </w:tcPr>
          <w:p w:rsidR="008D680E" w:rsidRPr="008D25A9" w:rsidRDefault="00CF6C2D" w:rsidP="00CC64B5">
            <w:pPr>
              <w:jc w:val="both"/>
              <w:rPr>
                <w:rFonts w:ascii="Tahoma" w:hAnsi="Tahoma" w:cs="Tahoma"/>
              </w:rPr>
            </w:pPr>
            <w:r w:rsidRPr="008D25A9">
              <w:rPr>
                <w:rFonts w:ascii="Tahoma" w:hAnsi="Tahoma" w:cs="Tahoma"/>
              </w:rPr>
              <w:t>2.1</w:t>
            </w:r>
          </w:p>
        </w:tc>
        <w:tc>
          <w:tcPr>
            <w:tcW w:w="4237" w:type="dxa"/>
          </w:tcPr>
          <w:p w:rsidR="008D680E" w:rsidRPr="008D25A9" w:rsidRDefault="008D680E" w:rsidP="00CC64B5">
            <w:pPr>
              <w:jc w:val="both"/>
              <w:rPr>
                <w:rFonts w:ascii="Tahoma" w:hAnsi="Tahoma" w:cs="Tahoma"/>
              </w:rPr>
            </w:pPr>
            <w:r w:rsidRPr="008D25A9">
              <w:rPr>
                <w:rFonts w:ascii="Tahoma" w:hAnsi="Tahoma" w:cs="Tahoma"/>
              </w:rPr>
              <w:t xml:space="preserve">Zasilenie systemu teleinformatycznego funkcjonującego w Starostwie Powiatowym w </w:t>
            </w:r>
            <w:r w:rsidR="002279A3" w:rsidRPr="008D25A9">
              <w:rPr>
                <w:rFonts w:ascii="Tahoma" w:hAnsi="Tahoma" w:cs="Tahoma"/>
              </w:rPr>
              <w:t>Nowym Mieście Lubawskim</w:t>
            </w:r>
            <w:r w:rsidRPr="008D25A9">
              <w:rPr>
                <w:rFonts w:ascii="Tahoma" w:hAnsi="Tahoma" w:cs="Tahoma"/>
              </w:rPr>
              <w:t xml:space="preserve"> danymi </w:t>
            </w:r>
            <w:proofErr w:type="spellStart"/>
            <w:r w:rsidRPr="008D25A9">
              <w:rPr>
                <w:rFonts w:ascii="Tahoma" w:hAnsi="Tahoma" w:cs="Tahoma"/>
              </w:rPr>
              <w:t>EGiB</w:t>
            </w:r>
            <w:proofErr w:type="spellEnd"/>
            <w:r w:rsidRPr="008D25A9">
              <w:rPr>
                <w:rFonts w:ascii="Tahoma" w:hAnsi="Tahoma" w:cs="Tahoma"/>
              </w:rPr>
              <w:t xml:space="preserve"> z obszaru którego przedmiot dotyczy</w:t>
            </w:r>
          </w:p>
        </w:tc>
        <w:tc>
          <w:tcPr>
            <w:tcW w:w="2221" w:type="dxa"/>
          </w:tcPr>
          <w:p w:rsidR="008D680E" w:rsidRPr="008D25A9" w:rsidRDefault="008D680E" w:rsidP="008D680E">
            <w:pPr>
              <w:jc w:val="both"/>
              <w:rPr>
                <w:rFonts w:ascii="Tahoma" w:hAnsi="Tahoma" w:cs="Tahoma"/>
              </w:rPr>
            </w:pPr>
            <w:r w:rsidRPr="008D25A9">
              <w:rPr>
                <w:rFonts w:ascii="Tahoma" w:hAnsi="Tahoma" w:cs="Tahoma"/>
              </w:rPr>
              <w:t xml:space="preserve">………………… zł </w:t>
            </w:r>
          </w:p>
          <w:p w:rsidR="008D680E" w:rsidRPr="008D25A9" w:rsidRDefault="008D680E" w:rsidP="008D680E">
            <w:pPr>
              <w:jc w:val="both"/>
              <w:rPr>
                <w:rFonts w:ascii="Tahoma" w:hAnsi="Tahoma" w:cs="Tahoma"/>
              </w:rPr>
            </w:pPr>
          </w:p>
          <w:p w:rsidR="008D680E" w:rsidRPr="008D25A9" w:rsidRDefault="008D680E" w:rsidP="008D680E">
            <w:pPr>
              <w:jc w:val="both"/>
              <w:rPr>
                <w:rFonts w:ascii="Tahoma" w:hAnsi="Tahoma" w:cs="Tahoma"/>
              </w:rPr>
            </w:pPr>
            <w:r w:rsidRPr="008D25A9">
              <w:rPr>
                <w:rFonts w:ascii="Tahoma" w:hAnsi="Tahoma" w:cs="Tahoma"/>
              </w:rPr>
              <w:t>(kwota o której mowa w ust. 2 b)</w:t>
            </w:r>
          </w:p>
        </w:tc>
      </w:tr>
    </w:tbl>
    <w:p w:rsidR="00B96D57" w:rsidRPr="00732ED8" w:rsidRDefault="00B96D57" w:rsidP="00B96D57">
      <w:pPr>
        <w:ind w:left="360"/>
        <w:jc w:val="both"/>
        <w:rPr>
          <w:rFonts w:ascii="Tahoma" w:hAnsi="Tahoma" w:cs="Tahoma"/>
        </w:rPr>
      </w:pPr>
    </w:p>
    <w:p w:rsidR="00B96D57" w:rsidRPr="00732ED8" w:rsidRDefault="00B96D57" w:rsidP="005B2FBD">
      <w:pPr>
        <w:pStyle w:val="Akapitzlist"/>
        <w:numPr>
          <w:ilvl w:val="0"/>
          <w:numId w:val="5"/>
        </w:numPr>
        <w:suppressAutoHyphens w:val="0"/>
        <w:jc w:val="both"/>
        <w:rPr>
          <w:rFonts w:ascii="Tahoma" w:hAnsi="Tahoma" w:cs="Tahoma"/>
        </w:rPr>
      </w:pPr>
      <w:r w:rsidRPr="00732ED8">
        <w:rPr>
          <w:rFonts w:ascii="Tahoma" w:hAnsi="Tahoma" w:cs="Tahoma"/>
        </w:rPr>
        <w:t xml:space="preserve">Podstawę do wystawienia przez Wykonawcę faktury za należyte zrealizowanie poszczególnych etapów, stanowić będą podpisane </w:t>
      </w:r>
      <w:r w:rsidR="008D680E" w:rsidRPr="00732ED8">
        <w:rPr>
          <w:rFonts w:ascii="Tahoma" w:hAnsi="Tahoma" w:cs="Tahoma"/>
        </w:rPr>
        <w:t>przez Komisję, protokoły odbiorów częściowych i końcowego</w:t>
      </w:r>
      <w:r w:rsidRPr="00732ED8">
        <w:rPr>
          <w:rFonts w:ascii="Tahoma" w:hAnsi="Tahoma" w:cs="Tahoma"/>
        </w:rPr>
        <w:t>. Zapłata wynagrodzenia nastąpi w terminie 30 dni od daty otrzymania przez Zamawiającego prawidłowo wystawionej faktury.</w:t>
      </w:r>
    </w:p>
    <w:p w:rsidR="00B96D57" w:rsidRPr="00732ED8" w:rsidRDefault="004875FF" w:rsidP="005B2FBD">
      <w:pPr>
        <w:pStyle w:val="Akapitzlist"/>
        <w:numPr>
          <w:ilvl w:val="0"/>
          <w:numId w:val="5"/>
        </w:numPr>
        <w:suppressAutoHyphens w:val="0"/>
        <w:jc w:val="both"/>
        <w:rPr>
          <w:rFonts w:ascii="Tahoma" w:hAnsi="Tahoma" w:cs="Tahoma"/>
        </w:rPr>
      </w:pPr>
      <w:r>
        <w:rPr>
          <w:rFonts w:ascii="Tahoma" w:hAnsi="Tahoma" w:cs="Tahoma"/>
        </w:rPr>
        <w:t>Suma faktur nie</w:t>
      </w:r>
      <w:r w:rsidR="00681CF3">
        <w:rPr>
          <w:rFonts w:ascii="Tahoma" w:hAnsi="Tahoma" w:cs="Tahoma"/>
        </w:rPr>
        <w:t xml:space="preserve"> może przekroczyć wynagrodzenia brutto określonego</w:t>
      </w:r>
      <w:r>
        <w:rPr>
          <w:rFonts w:ascii="Tahoma" w:hAnsi="Tahoma" w:cs="Tahoma"/>
        </w:rPr>
        <w:t xml:space="preserve"> w ust. </w:t>
      </w:r>
      <w:r w:rsidR="00681CF3">
        <w:rPr>
          <w:rFonts w:ascii="Tahoma" w:hAnsi="Tahoma" w:cs="Tahoma"/>
        </w:rPr>
        <w:t>1</w:t>
      </w:r>
      <w:r>
        <w:rPr>
          <w:rFonts w:ascii="Tahoma" w:hAnsi="Tahoma" w:cs="Tahoma"/>
        </w:rPr>
        <w:t>.</w:t>
      </w:r>
    </w:p>
    <w:p w:rsidR="00B96D57" w:rsidRPr="00732ED8" w:rsidRDefault="00B96D57" w:rsidP="005B2FBD">
      <w:pPr>
        <w:pStyle w:val="Akapitzlist"/>
        <w:numPr>
          <w:ilvl w:val="0"/>
          <w:numId w:val="5"/>
        </w:numPr>
        <w:suppressAutoHyphens w:val="0"/>
        <w:jc w:val="both"/>
        <w:rPr>
          <w:rFonts w:ascii="Tahoma" w:hAnsi="Tahoma" w:cs="Tahoma"/>
        </w:rPr>
      </w:pPr>
      <w:r w:rsidRPr="00732ED8">
        <w:rPr>
          <w:rFonts w:ascii="Tahoma" w:hAnsi="Tahoma" w:cs="Tahoma"/>
        </w:rPr>
        <w:t xml:space="preserve">Zapłata wynagrodzenia określonego w fakturze nastąpi przelewem na rachunek bankowy </w:t>
      </w:r>
      <w:r w:rsidR="001E15EC">
        <w:rPr>
          <w:rFonts w:ascii="Tahoma" w:hAnsi="Tahoma" w:cs="Tahoma"/>
        </w:rPr>
        <w:t>wskazany przez W</w:t>
      </w:r>
      <w:r w:rsidR="008D680E" w:rsidRPr="00732ED8">
        <w:rPr>
          <w:rFonts w:ascii="Tahoma" w:hAnsi="Tahoma" w:cs="Tahoma"/>
        </w:rPr>
        <w:t>ykonawcę</w:t>
      </w:r>
      <w:r w:rsidRPr="00732ED8">
        <w:rPr>
          <w:rFonts w:ascii="Tahoma" w:hAnsi="Tahoma" w:cs="Tahoma"/>
        </w:rPr>
        <w:t>, przy czym za dzień zapłaty uznaje się dzień obciążenia rachunku bankowego Zamawiającego.</w:t>
      </w:r>
    </w:p>
    <w:p w:rsidR="00B96D57" w:rsidRDefault="00B96D57" w:rsidP="005B2FBD">
      <w:pPr>
        <w:pStyle w:val="Akapitzlist"/>
        <w:numPr>
          <w:ilvl w:val="0"/>
          <w:numId w:val="5"/>
        </w:numPr>
        <w:suppressAutoHyphens w:val="0"/>
        <w:jc w:val="both"/>
        <w:rPr>
          <w:rFonts w:ascii="Tahoma" w:hAnsi="Tahoma" w:cs="Tahoma"/>
        </w:rPr>
      </w:pPr>
      <w:r w:rsidRPr="00732ED8">
        <w:rPr>
          <w:rFonts w:ascii="Tahoma" w:hAnsi="Tahoma" w:cs="Tahoma"/>
        </w:rPr>
        <w:t xml:space="preserve">Wykonawca nie może przenieść na osoby trzecie swoich wierzytelności wynikających z </w:t>
      </w:r>
      <w:r w:rsidR="008D680E" w:rsidRPr="00732ED8">
        <w:rPr>
          <w:rFonts w:ascii="Tahoma" w:hAnsi="Tahoma" w:cs="Tahoma"/>
        </w:rPr>
        <w:t>u</w:t>
      </w:r>
      <w:r w:rsidRPr="00732ED8">
        <w:rPr>
          <w:rFonts w:ascii="Tahoma" w:hAnsi="Tahoma" w:cs="Tahoma"/>
        </w:rPr>
        <w:t>mowy bez uprzedniej pisemnej zgody Zamawiającego.</w:t>
      </w:r>
    </w:p>
    <w:p w:rsidR="00A93D9A" w:rsidRPr="00794E89" w:rsidRDefault="00823583" w:rsidP="005B2FBD">
      <w:pPr>
        <w:pStyle w:val="Akapitzlist"/>
        <w:numPr>
          <w:ilvl w:val="0"/>
          <w:numId w:val="5"/>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 xml:space="preserve">Do faktury końcowej Wykonawca dołączy kopie faktur/rachunków wystawionych przez Podwykonawców lub dalszych Podwykonawców (zaakceptowanych przez Zamawiającego) za </w:t>
      </w:r>
      <w:r w:rsidRPr="00794E89">
        <w:rPr>
          <w:rFonts w:ascii="Tahoma" w:hAnsi="Tahoma" w:cs="Tahoma"/>
          <w:color w:val="000000" w:themeColor="text1"/>
        </w:rPr>
        <w:lastRenderedPageBreak/>
        <w:t>wykonane przez nich usługi  oraz 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A93D9A" w:rsidRPr="006F73CB" w:rsidRDefault="00A93D9A" w:rsidP="005B2FBD">
      <w:pPr>
        <w:pStyle w:val="Akapitzlist"/>
        <w:numPr>
          <w:ilvl w:val="0"/>
          <w:numId w:val="5"/>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 xml:space="preserve">W przypadku nieprzedstawienia przez Wykonawcę wszystkich dowodów zapłaty, o których mowa </w:t>
      </w:r>
      <w:r w:rsidRPr="00794E89">
        <w:rPr>
          <w:rFonts w:ascii="Tahoma" w:hAnsi="Tahoma" w:cs="Tahoma"/>
          <w:color w:val="000000" w:themeColor="text1"/>
        </w:rPr>
        <w:br/>
        <w:t xml:space="preserve">w ust. </w:t>
      </w:r>
      <w:r w:rsidR="001E15EC" w:rsidRPr="00794E89">
        <w:rPr>
          <w:rFonts w:ascii="Tahoma" w:hAnsi="Tahoma" w:cs="Tahoma"/>
          <w:color w:val="000000" w:themeColor="text1"/>
        </w:rPr>
        <w:t>9</w:t>
      </w:r>
      <w:r w:rsidRPr="00794E89">
        <w:rPr>
          <w:rFonts w:ascii="Tahoma" w:hAnsi="Tahoma" w:cs="Tahoma"/>
          <w:color w:val="000000" w:themeColor="text1"/>
        </w:rPr>
        <w:t xml:space="preserve"> Zamawiający wstrzyma wypłatę należnego wynagrodzenia za odebrane </w:t>
      </w:r>
      <w:r w:rsidR="001E15EC" w:rsidRPr="00794E89">
        <w:rPr>
          <w:rFonts w:ascii="Tahoma" w:hAnsi="Tahoma" w:cs="Tahoma"/>
          <w:color w:val="000000" w:themeColor="text1"/>
        </w:rPr>
        <w:t>usługi</w:t>
      </w:r>
      <w:r w:rsidRPr="00794E89">
        <w:rPr>
          <w:rFonts w:ascii="Tahoma" w:hAnsi="Tahoma" w:cs="Tahoma"/>
          <w:color w:val="000000" w:themeColor="text1"/>
        </w:rPr>
        <w:t xml:space="preserve"> do czasu przedłożenia wymaganych dokumentów. Wstrzymanie przez Zamawiającego zapłaty do czasu wypełnienia przez Wykonawcę wymagań, o których mowa w ust. </w:t>
      </w:r>
      <w:r w:rsidR="001E15EC" w:rsidRPr="00794E89">
        <w:rPr>
          <w:rFonts w:ascii="Tahoma" w:hAnsi="Tahoma" w:cs="Tahoma"/>
          <w:color w:val="000000" w:themeColor="text1"/>
        </w:rPr>
        <w:t>9</w:t>
      </w:r>
      <w:r w:rsidRPr="00794E89">
        <w:rPr>
          <w:rFonts w:ascii="Tahoma" w:hAnsi="Tahoma" w:cs="Tahoma"/>
          <w:color w:val="000000" w:themeColor="text1"/>
        </w:rPr>
        <w:t xml:space="preserve"> nie jest nie dotrzymaniem przez </w:t>
      </w:r>
      <w:r w:rsidRPr="006F73CB">
        <w:rPr>
          <w:rFonts w:ascii="Tahoma" w:hAnsi="Tahoma" w:cs="Tahoma"/>
          <w:color w:val="000000" w:themeColor="text1"/>
        </w:rPr>
        <w:t xml:space="preserve">Zamawiającego terminu płatności i nie uprawnia Wykonawcy do żądania odsetek. </w:t>
      </w:r>
    </w:p>
    <w:p w:rsidR="00A93D9A" w:rsidRPr="006F73CB" w:rsidRDefault="00A93D9A" w:rsidP="005B2FBD">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w:t>
      </w:r>
      <w:r w:rsidR="006F73CB" w:rsidRPr="006F73CB">
        <w:rPr>
          <w:rFonts w:ascii="Tahoma" w:hAnsi="Tahoma" w:cs="Tahoma"/>
          <w:color w:val="000000" w:themeColor="text1"/>
        </w:rPr>
        <w:t>iającego umowę o podwykonawstwo</w:t>
      </w:r>
      <w:r w:rsidRPr="006F73CB">
        <w:rPr>
          <w:rFonts w:ascii="Tahoma" w:hAnsi="Tahoma" w:cs="Tahoma"/>
          <w:color w:val="000000" w:themeColor="text1"/>
        </w:rPr>
        <w:t xml:space="preserve"> lub który zawarł przedłożoną Zamawiającemu umowę o podwykonawstwo. </w:t>
      </w:r>
    </w:p>
    <w:p w:rsidR="00A93D9A" w:rsidRPr="006F73CB" w:rsidRDefault="00A93D9A" w:rsidP="005B2FBD">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Wynagrodzenie, o którym mowa w ust. </w:t>
      </w:r>
      <w:r w:rsidR="006F73CB" w:rsidRPr="006F73CB">
        <w:rPr>
          <w:rFonts w:ascii="Tahoma" w:hAnsi="Tahoma" w:cs="Tahoma"/>
          <w:color w:val="000000" w:themeColor="text1"/>
        </w:rPr>
        <w:t>11</w:t>
      </w:r>
      <w:r w:rsidRPr="006F73CB">
        <w:rPr>
          <w:rFonts w:ascii="Tahoma" w:hAnsi="Tahoma" w:cs="Tahoma"/>
          <w:color w:val="000000" w:themeColor="text1"/>
        </w:rPr>
        <w:t xml:space="preserve"> dotyczy wyłącznie należności powstałych po zaakceptowaniu przez Zamaw</w:t>
      </w:r>
      <w:r w:rsidR="006F73CB" w:rsidRPr="006F73CB">
        <w:rPr>
          <w:rFonts w:ascii="Tahoma" w:hAnsi="Tahoma" w:cs="Tahoma"/>
          <w:color w:val="000000" w:themeColor="text1"/>
        </w:rPr>
        <w:t>iającego umowy o podwykonawstwo</w:t>
      </w:r>
      <w:r w:rsidRPr="006F73CB">
        <w:rPr>
          <w:rFonts w:ascii="Tahoma" w:hAnsi="Tahoma" w:cs="Tahoma"/>
          <w:color w:val="000000" w:themeColor="text1"/>
        </w:rPr>
        <w:t xml:space="preserve">. Bezpośrednia zapłata obejmuje wyłącznie należne wynagrodzenie bez odsetek należnych Podwykonawcy lub dalszemu Podwykonawcy. </w:t>
      </w:r>
    </w:p>
    <w:p w:rsidR="00A93D9A" w:rsidRPr="006F73CB" w:rsidRDefault="00A93D9A" w:rsidP="005B2FBD">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A93D9A" w:rsidRPr="006F73CB" w:rsidRDefault="00A93D9A" w:rsidP="005B2FBD">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A93D9A" w:rsidRPr="006F73CB" w:rsidRDefault="00A93D9A" w:rsidP="005B2FBD">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W przypadku zgłoszenia przez Wykonawcę uwag podważających zasadność bezpośredniej zapłaty Podwykonawcom lub dalszym Podwykonawcom</w:t>
      </w:r>
      <w:r w:rsidR="006F73CB" w:rsidRPr="006F73CB">
        <w:rPr>
          <w:rFonts w:ascii="Tahoma" w:hAnsi="Tahoma" w:cs="Tahoma"/>
          <w:color w:val="000000" w:themeColor="text1"/>
        </w:rPr>
        <w:t xml:space="preserve"> w terminie określonym w ust. 13</w:t>
      </w:r>
      <w:r w:rsidRPr="006F73CB">
        <w:rPr>
          <w:rFonts w:ascii="Tahoma" w:hAnsi="Tahoma" w:cs="Tahoma"/>
          <w:color w:val="000000" w:themeColor="text1"/>
        </w:rPr>
        <w:t xml:space="preserve"> Zamawiający może:</w:t>
      </w:r>
    </w:p>
    <w:p w:rsidR="00A93D9A" w:rsidRPr="006F73CB" w:rsidRDefault="00A93D9A" w:rsidP="005B2FBD">
      <w:pPr>
        <w:numPr>
          <w:ilvl w:val="1"/>
          <w:numId w:val="38"/>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nie dokonać bezpośredniej zapłaty wynagrodzenia Podwykonawcy/dalszemu Podwykonawcy, jeżeli Wykonawca wykaże niezasadność takiej zapłaty albo</w:t>
      </w:r>
    </w:p>
    <w:p w:rsidR="00A93D9A" w:rsidRPr="006F73CB" w:rsidRDefault="00A93D9A" w:rsidP="005B2FBD">
      <w:pPr>
        <w:numPr>
          <w:ilvl w:val="1"/>
          <w:numId w:val="38"/>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93D9A" w:rsidRPr="006F73CB" w:rsidRDefault="00A93D9A" w:rsidP="005B2FBD">
      <w:pPr>
        <w:numPr>
          <w:ilvl w:val="1"/>
          <w:numId w:val="38"/>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A93D9A" w:rsidRPr="006F73CB" w:rsidRDefault="00A93D9A" w:rsidP="005B2FBD">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w:t>
      </w:r>
    </w:p>
    <w:p w:rsidR="00A93D9A" w:rsidRPr="006F73CB" w:rsidRDefault="00A93D9A" w:rsidP="005B2FBD">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Zamawiający dokona bezpośredniej płatności na rzecz Podwykonawcy lub dalszego Podwykonawcy w terminie 14 dni od dnia pisemnego potwierdzenia Podwykonawcy lub dalszego Podwykonawcy przez Zamawiającego uznania płatności bezpośredniej za uzasadnioną. </w:t>
      </w:r>
    </w:p>
    <w:p w:rsidR="00A93D9A" w:rsidRPr="006F73CB" w:rsidRDefault="00A93D9A" w:rsidP="005B2FBD">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8D680E" w:rsidRPr="00732546" w:rsidRDefault="00A93D9A" w:rsidP="005B2FBD">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Podwykonawców, dalszych podwykonawców potwierdzające tę okoliczność cała kwota wynikająca z faktury /rachunku zostanie wypłacona przez Zamawiającego Wykonawcy. </w:t>
      </w:r>
    </w:p>
    <w:p w:rsidR="00F91325" w:rsidRDefault="00F91325" w:rsidP="00B96D57">
      <w:pPr>
        <w:ind w:left="357"/>
        <w:contextualSpacing/>
        <w:jc w:val="center"/>
        <w:rPr>
          <w:rFonts w:ascii="Tahoma" w:hAnsi="Tahoma" w:cs="Tahoma"/>
          <w:b/>
        </w:rPr>
      </w:pPr>
    </w:p>
    <w:p w:rsidR="00F91325" w:rsidRDefault="00F91325" w:rsidP="00B96D57">
      <w:pPr>
        <w:ind w:left="357"/>
        <w:contextualSpacing/>
        <w:jc w:val="center"/>
        <w:rPr>
          <w:rFonts w:ascii="Tahoma" w:hAnsi="Tahoma" w:cs="Tahoma"/>
          <w:b/>
        </w:rPr>
      </w:pPr>
    </w:p>
    <w:p w:rsidR="00F91325" w:rsidRDefault="00F91325" w:rsidP="00B96D57">
      <w:pPr>
        <w:ind w:left="357"/>
        <w:contextualSpacing/>
        <w:jc w:val="center"/>
        <w:rPr>
          <w:rFonts w:ascii="Tahoma" w:hAnsi="Tahoma" w:cs="Tahoma"/>
          <w:b/>
        </w:rPr>
      </w:pPr>
    </w:p>
    <w:p w:rsidR="00363724" w:rsidRDefault="00363724" w:rsidP="00B96D57">
      <w:pPr>
        <w:ind w:left="357"/>
        <w:contextualSpacing/>
        <w:jc w:val="center"/>
        <w:rPr>
          <w:rFonts w:ascii="Tahoma" w:hAnsi="Tahoma" w:cs="Tahoma"/>
          <w:b/>
        </w:rPr>
      </w:pPr>
    </w:p>
    <w:p w:rsidR="00363724" w:rsidRDefault="00363724" w:rsidP="00B96D57">
      <w:pPr>
        <w:ind w:left="357"/>
        <w:contextualSpacing/>
        <w:jc w:val="center"/>
        <w:rPr>
          <w:rFonts w:ascii="Tahoma" w:hAnsi="Tahoma" w:cs="Tahoma"/>
          <w:b/>
        </w:rPr>
      </w:pPr>
    </w:p>
    <w:p w:rsidR="00B96D57" w:rsidRPr="00732ED8" w:rsidRDefault="00B96D57" w:rsidP="00B96D57">
      <w:pPr>
        <w:ind w:left="357"/>
        <w:contextualSpacing/>
        <w:jc w:val="center"/>
        <w:rPr>
          <w:rFonts w:ascii="Tahoma" w:hAnsi="Tahoma" w:cs="Tahoma"/>
          <w:b/>
        </w:rPr>
      </w:pPr>
      <w:r w:rsidRPr="00732ED8">
        <w:rPr>
          <w:rFonts w:ascii="Tahoma" w:hAnsi="Tahoma" w:cs="Tahoma"/>
          <w:b/>
        </w:rPr>
        <w:t>§ 5</w:t>
      </w:r>
    </w:p>
    <w:p w:rsidR="00B96D57" w:rsidRPr="00732ED8" w:rsidRDefault="00EB1CA3" w:rsidP="00B96D57">
      <w:pPr>
        <w:ind w:left="357"/>
        <w:contextualSpacing/>
        <w:jc w:val="center"/>
        <w:rPr>
          <w:rFonts w:ascii="Tahoma" w:hAnsi="Tahoma" w:cs="Tahoma"/>
          <w:b/>
          <w:smallCaps/>
        </w:rPr>
      </w:pPr>
      <w:r>
        <w:rPr>
          <w:rFonts w:ascii="Tahoma" w:hAnsi="Tahoma" w:cs="Tahoma"/>
          <w:b/>
          <w:smallCaps/>
        </w:rPr>
        <w:t>Obowiązki</w:t>
      </w:r>
      <w:r w:rsidR="00B96D57" w:rsidRPr="00732ED8">
        <w:rPr>
          <w:rFonts w:ascii="Tahoma" w:hAnsi="Tahoma" w:cs="Tahoma"/>
          <w:b/>
          <w:smallCaps/>
        </w:rPr>
        <w:t xml:space="preserve"> stron</w:t>
      </w:r>
    </w:p>
    <w:p w:rsidR="00B96D57" w:rsidRPr="00732ED8" w:rsidRDefault="00B96D57" w:rsidP="005B2FBD">
      <w:pPr>
        <w:pStyle w:val="Akapitzlist"/>
        <w:numPr>
          <w:ilvl w:val="0"/>
          <w:numId w:val="6"/>
        </w:numPr>
        <w:suppressAutoHyphens w:val="0"/>
        <w:jc w:val="both"/>
        <w:rPr>
          <w:rFonts w:ascii="Tahoma" w:hAnsi="Tahoma" w:cs="Tahoma"/>
          <w:color w:val="000000" w:themeColor="text1"/>
        </w:rPr>
      </w:pPr>
      <w:r w:rsidRPr="00732ED8">
        <w:rPr>
          <w:rFonts w:ascii="Tahoma" w:hAnsi="Tahoma" w:cs="Tahoma"/>
          <w:color w:val="000000" w:themeColor="text1"/>
        </w:rPr>
        <w:t>Zamawiający zobowiązuje się do współpracy z Wykonawcą, w celu umoż</w:t>
      </w:r>
      <w:r w:rsidR="008D680E" w:rsidRPr="00732ED8">
        <w:rPr>
          <w:rFonts w:ascii="Tahoma" w:hAnsi="Tahoma" w:cs="Tahoma"/>
          <w:color w:val="000000" w:themeColor="text1"/>
        </w:rPr>
        <w:t>liwienia realizacji przedmiotu u</w:t>
      </w:r>
      <w:r w:rsidRPr="00732ED8">
        <w:rPr>
          <w:rFonts w:ascii="Tahoma" w:hAnsi="Tahoma" w:cs="Tahoma"/>
          <w:color w:val="000000" w:themeColor="text1"/>
        </w:rPr>
        <w:t>mowy, a w szczególności do:</w:t>
      </w:r>
    </w:p>
    <w:p w:rsidR="00B96D57" w:rsidRPr="00732ED8" w:rsidRDefault="00B96D57" w:rsidP="005B2FBD">
      <w:pPr>
        <w:pStyle w:val="Akapitzlist"/>
        <w:numPr>
          <w:ilvl w:val="0"/>
          <w:numId w:val="7"/>
        </w:numPr>
        <w:suppressAutoHyphens w:val="0"/>
        <w:ind w:left="1134" w:hanging="425"/>
        <w:jc w:val="both"/>
        <w:rPr>
          <w:rFonts w:ascii="Tahoma" w:hAnsi="Tahoma" w:cs="Tahoma"/>
          <w:color w:val="000000" w:themeColor="text1"/>
        </w:rPr>
      </w:pPr>
      <w:r w:rsidRPr="00732ED8">
        <w:rPr>
          <w:rFonts w:ascii="Tahoma" w:hAnsi="Tahoma" w:cs="Tahoma"/>
          <w:color w:val="000000" w:themeColor="text1"/>
        </w:rPr>
        <w:t>udostępnienia niezbędnych do realizacji przedmiotu umowy dokumentów i informacji;</w:t>
      </w:r>
    </w:p>
    <w:p w:rsidR="00B96D57" w:rsidRPr="00732ED8" w:rsidRDefault="00B96D57" w:rsidP="005B2FBD">
      <w:pPr>
        <w:pStyle w:val="Akapitzlist"/>
        <w:numPr>
          <w:ilvl w:val="0"/>
          <w:numId w:val="7"/>
        </w:numPr>
        <w:suppressAutoHyphens w:val="0"/>
        <w:ind w:left="1134" w:hanging="425"/>
        <w:rPr>
          <w:rFonts w:ascii="Tahoma" w:hAnsi="Tahoma" w:cs="Tahoma"/>
          <w:color w:val="000000" w:themeColor="text1"/>
        </w:rPr>
      </w:pPr>
      <w:r w:rsidRPr="00732ED8">
        <w:rPr>
          <w:rFonts w:ascii="Tahoma" w:hAnsi="Tahoma" w:cs="Tahoma"/>
          <w:color w:val="000000" w:themeColor="text1"/>
        </w:rPr>
        <w:t>utrzymywania roboczych kontaktów w formie spotkań, rozmów telefonicznych, email, fax.</w:t>
      </w:r>
    </w:p>
    <w:p w:rsidR="007D5C92" w:rsidRPr="00732ED8" w:rsidRDefault="007D5C92" w:rsidP="005B2FBD">
      <w:pPr>
        <w:pStyle w:val="Akapitzlist"/>
        <w:numPr>
          <w:ilvl w:val="0"/>
          <w:numId w:val="6"/>
        </w:numPr>
        <w:suppressAutoHyphens w:val="0"/>
        <w:jc w:val="both"/>
        <w:rPr>
          <w:rFonts w:ascii="Tahoma" w:hAnsi="Tahoma" w:cs="Tahoma"/>
          <w:color w:val="000000" w:themeColor="text1"/>
        </w:rPr>
      </w:pPr>
      <w:r w:rsidRPr="00732ED8">
        <w:rPr>
          <w:rFonts w:ascii="Tahoma" w:hAnsi="Tahoma" w:cs="Tahoma"/>
          <w:color w:val="000000" w:themeColor="text1"/>
        </w:rPr>
        <w:t>Wykonawca zobowiązuje się w szczególności do:</w:t>
      </w:r>
    </w:p>
    <w:p w:rsidR="00B96D57" w:rsidRPr="00732ED8" w:rsidRDefault="00B96D57" w:rsidP="005B2FBD">
      <w:pPr>
        <w:pStyle w:val="Akapitzlist"/>
        <w:numPr>
          <w:ilvl w:val="0"/>
          <w:numId w:val="11"/>
        </w:numPr>
        <w:suppressAutoHyphens w:val="0"/>
        <w:ind w:left="1134" w:hanging="425"/>
        <w:jc w:val="both"/>
        <w:rPr>
          <w:rFonts w:ascii="Tahoma" w:hAnsi="Tahoma" w:cs="Tahoma"/>
          <w:color w:val="000000" w:themeColor="text1"/>
        </w:rPr>
      </w:pPr>
      <w:r w:rsidRPr="00732ED8">
        <w:rPr>
          <w:rFonts w:ascii="Tahoma" w:hAnsi="Tahoma" w:cs="Tahoma"/>
          <w:color w:val="000000" w:themeColor="text1"/>
        </w:rPr>
        <w:t>wykon</w:t>
      </w:r>
      <w:r w:rsidR="007D5C92" w:rsidRPr="00732ED8">
        <w:rPr>
          <w:rFonts w:ascii="Tahoma" w:hAnsi="Tahoma" w:cs="Tahoma"/>
          <w:color w:val="000000" w:themeColor="text1"/>
        </w:rPr>
        <w:t>ywania</w:t>
      </w:r>
      <w:r w:rsidRPr="00732ED8">
        <w:rPr>
          <w:rFonts w:ascii="Tahoma" w:hAnsi="Tahoma" w:cs="Tahoma"/>
          <w:color w:val="000000" w:themeColor="text1"/>
        </w:rPr>
        <w:t xml:space="preserve"> z </w:t>
      </w:r>
      <w:r w:rsidR="008D680E" w:rsidRPr="00732ED8">
        <w:rPr>
          <w:rFonts w:ascii="Tahoma" w:hAnsi="Tahoma" w:cs="Tahoma"/>
          <w:color w:val="000000" w:themeColor="text1"/>
        </w:rPr>
        <w:t>należną starannością przedmiot</w:t>
      </w:r>
      <w:r w:rsidR="007D5C92" w:rsidRPr="00732ED8">
        <w:rPr>
          <w:rFonts w:ascii="Tahoma" w:hAnsi="Tahoma" w:cs="Tahoma"/>
          <w:color w:val="000000" w:themeColor="text1"/>
        </w:rPr>
        <w:t>u</w:t>
      </w:r>
      <w:r w:rsidR="008D680E" w:rsidRPr="00732ED8">
        <w:rPr>
          <w:rFonts w:ascii="Tahoma" w:hAnsi="Tahoma" w:cs="Tahoma"/>
          <w:color w:val="000000" w:themeColor="text1"/>
        </w:rPr>
        <w:t xml:space="preserve"> u</w:t>
      </w:r>
      <w:r w:rsidRPr="00732ED8">
        <w:rPr>
          <w:rFonts w:ascii="Tahoma" w:hAnsi="Tahoma" w:cs="Tahoma"/>
          <w:color w:val="000000" w:themeColor="text1"/>
        </w:rPr>
        <w:t>mowy zgodnie z jej postanowieniami, SIWZ, złożoną ofertą, mając na względzie interes ekonomiczny Zamawiającego i obowiązujące przepisy, powszechnie przyjęte standardy, zasady wie</w:t>
      </w:r>
      <w:r w:rsidR="007D5C92" w:rsidRPr="00732ED8">
        <w:rPr>
          <w:rFonts w:ascii="Tahoma" w:hAnsi="Tahoma" w:cs="Tahoma"/>
          <w:color w:val="000000" w:themeColor="text1"/>
        </w:rPr>
        <w:t xml:space="preserve">dzy technicznej i inżynierskiej, </w:t>
      </w:r>
    </w:p>
    <w:p w:rsidR="007D5C92" w:rsidRPr="00732ED8" w:rsidRDefault="007D5C92" w:rsidP="005B2FBD">
      <w:pPr>
        <w:pStyle w:val="Akapitzlist"/>
        <w:numPr>
          <w:ilvl w:val="0"/>
          <w:numId w:val="11"/>
        </w:numPr>
        <w:suppressAutoHyphens w:val="0"/>
        <w:ind w:left="1134" w:hanging="425"/>
        <w:jc w:val="both"/>
        <w:rPr>
          <w:rFonts w:ascii="Tahoma" w:hAnsi="Tahoma" w:cs="Tahoma"/>
          <w:color w:val="000000" w:themeColor="text1"/>
        </w:rPr>
      </w:pPr>
      <w:r w:rsidRPr="00732ED8">
        <w:rPr>
          <w:rFonts w:ascii="Tahoma" w:hAnsi="Tahoma" w:cs="Tahoma"/>
        </w:rPr>
        <w:t>chronić interesy Zamawiającego, w szczególności w kontaktach z osobami trzecimi we wszystkich sprawach związanych z realizacją przedmiotu umowy</w:t>
      </w:r>
      <w:r w:rsidR="005E5C43" w:rsidRPr="00732ED8">
        <w:rPr>
          <w:rFonts w:ascii="Tahoma" w:hAnsi="Tahoma" w:cs="Tahoma"/>
        </w:rPr>
        <w:t>,</w:t>
      </w:r>
    </w:p>
    <w:p w:rsidR="005E5C43" w:rsidRPr="00732ED8" w:rsidRDefault="005E5C43" w:rsidP="005B2FBD">
      <w:pPr>
        <w:pStyle w:val="Akapitzlist"/>
        <w:numPr>
          <w:ilvl w:val="0"/>
          <w:numId w:val="11"/>
        </w:numPr>
        <w:suppressAutoHyphens w:val="0"/>
        <w:ind w:left="1134" w:hanging="425"/>
        <w:jc w:val="both"/>
        <w:rPr>
          <w:rFonts w:ascii="Tahoma" w:hAnsi="Tahoma" w:cs="Tahoma"/>
          <w:color w:val="000000" w:themeColor="text1"/>
        </w:rPr>
      </w:pPr>
      <w:r w:rsidRPr="00732ED8">
        <w:rPr>
          <w:rFonts w:ascii="Tahoma" w:hAnsi="Tahoma" w:cs="Tahoma"/>
        </w:rPr>
        <w:t xml:space="preserve">stosowania się do wszelkich poleceń i wskazówek Zamawiającego mających związek </w:t>
      </w:r>
      <w:r w:rsidRPr="00732ED8">
        <w:rPr>
          <w:rFonts w:ascii="Tahoma" w:hAnsi="Tahoma" w:cs="Tahoma"/>
        </w:rPr>
        <w:br/>
        <w:t>z przedmiotem umowy,</w:t>
      </w:r>
    </w:p>
    <w:p w:rsidR="005E5C43" w:rsidRPr="00732ED8" w:rsidRDefault="005E5C43" w:rsidP="005B2FBD">
      <w:pPr>
        <w:pStyle w:val="Akapitzlist"/>
        <w:numPr>
          <w:ilvl w:val="0"/>
          <w:numId w:val="11"/>
        </w:numPr>
        <w:suppressAutoHyphens w:val="0"/>
        <w:ind w:left="1134" w:hanging="425"/>
        <w:jc w:val="both"/>
        <w:rPr>
          <w:rFonts w:ascii="Tahoma" w:hAnsi="Tahoma" w:cs="Tahoma"/>
          <w:color w:val="000000" w:themeColor="text1"/>
        </w:rPr>
      </w:pPr>
      <w:r w:rsidRPr="00732ED8">
        <w:rPr>
          <w:rFonts w:ascii="Tahoma" w:hAnsi="Tahoma" w:cs="Tahoma"/>
        </w:rPr>
        <w:t>współpracy z Zamawiający, w tym udzielenia wyjaśnień dotyczących</w:t>
      </w:r>
      <w:r w:rsidR="006C7AF0">
        <w:rPr>
          <w:rFonts w:ascii="Tahoma" w:hAnsi="Tahoma" w:cs="Tahoma"/>
        </w:rPr>
        <w:t xml:space="preserve"> sposobu realizacji przedmiotu u</w:t>
      </w:r>
      <w:r w:rsidRPr="00732ED8">
        <w:rPr>
          <w:rFonts w:ascii="Tahoma" w:hAnsi="Tahoma" w:cs="Tahoma"/>
        </w:rPr>
        <w:t xml:space="preserve">mowy oraz informacji dotyczących postępu prac i wyników tych prac, </w:t>
      </w:r>
    </w:p>
    <w:p w:rsidR="005E5C43" w:rsidRPr="00DD46DA" w:rsidRDefault="005E5C43" w:rsidP="005B2FBD">
      <w:pPr>
        <w:pStyle w:val="Akapitzlist"/>
        <w:numPr>
          <w:ilvl w:val="0"/>
          <w:numId w:val="11"/>
        </w:numPr>
        <w:suppressAutoHyphens w:val="0"/>
        <w:ind w:left="1134" w:hanging="425"/>
        <w:jc w:val="both"/>
        <w:rPr>
          <w:rFonts w:ascii="Tahoma" w:hAnsi="Tahoma" w:cs="Tahoma"/>
          <w:color w:val="000000" w:themeColor="text1"/>
        </w:rPr>
      </w:pPr>
      <w:r w:rsidRPr="00732ED8">
        <w:rPr>
          <w:rFonts w:ascii="Tahoma" w:hAnsi="Tahoma" w:cs="Tahoma"/>
        </w:rPr>
        <w:t xml:space="preserve">współpracy z Zamawiającym, w szczególności przy rozpatrywaniu uwag i zarzutów zgłaszanych co do sposobu realizacji przedmiotu </w:t>
      </w:r>
      <w:r w:rsidR="000B72C9" w:rsidRPr="00732ED8">
        <w:rPr>
          <w:rFonts w:ascii="Tahoma" w:hAnsi="Tahoma" w:cs="Tahoma"/>
        </w:rPr>
        <w:t>u</w:t>
      </w:r>
      <w:r w:rsidRPr="00732ED8">
        <w:rPr>
          <w:rFonts w:ascii="Tahoma" w:hAnsi="Tahoma" w:cs="Tahoma"/>
        </w:rPr>
        <w:t xml:space="preserve">mowy </w:t>
      </w:r>
      <w:r w:rsidR="00DD46DA">
        <w:rPr>
          <w:rFonts w:ascii="Tahoma" w:hAnsi="Tahoma" w:cs="Tahoma"/>
        </w:rPr>
        <w:t>przez o</w:t>
      </w:r>
      <w:r w:rsidRPr="00DD46DA">
        <w:rPr>
          <w:rFonts w:ascii="Tahoma" w:hAnsi="Tahoma" w:cs="Tahoma"/>
        </w:rPr>
        <w:t>soby zainteresowane, w szczególności właścicieli nieruchomości</w:t>
      </w:r>
      <w:r w:rsidR="000B72C9" w:rsidRPr="00DD46DA">
        <w:rPr>
          <w:rFonts w:ascii="Tahoma" w:hAnsi="Tahoma" w:cs="Tahoma"/>
        </w:rPr>
        <w:t>,</w:t>
      </w:r>
    </w:p>
    <w:p w:rsidR="000B72C9" w:rsidRPr="00732ED8" w:rsidRDefault="00921E65" w:rsidP="005B2FBD">
      <w:pPr>
        <w:pStyle w:val="Akapitzlist"/>
        <w:numPr>
          <w:ilvl w:val="0"/>
          <w:numId w:val="11"/>
        </w:numPr>
        <w:suppressAutoHyphens w:val="0"/>
        <w:ind w:left="1134" w:hanging="425"/>
        <w:jc w:val="both"/>
        <w:rPr>
          <w:rFonts w:ascii="Tahoma" w:hAnsi="Tahoma" w:cs="Tahoma"/>
          <w:color w:val="000000" w:themeColor="text1"/>
        </w:rPr>
      </w:pPr>
      <w:r w:rsidRPr="00732ED8">
        <w:rPr>
          <w:rFonts w:ascii="Tahoma" w:hAnsi="Tahoma" w:cs="Tahoma"/>
        </w:rPr>
        <w:t xml:space="preserve">zapewnienia warunków niezbędnych do bezpiecznego przechowywania udostępnionych mu materiałów </w:t>
      </w:r>
      <w:proofErr w:type="spellStart"/>
      <w:r w:rsidRPr="00732ED8">
        <w:rPr>
          <w:rFonts w:ascii="Tahoma" w:hAnsi="Tahoma" w:cs="Tahoma"/>
        </w:rPr>
        <w:t>PZGiK</w:t>
      </w:r>
      <w:proofErr w:type="spellEnd"/>
      <w:r w:rsidRPr="00732ED8">
        <w:rPr>
          <w:rFonts w:ascii="Tahoma" w:hAnsi="Tahoma" w:cs="Tahoma"/>
        </w:rPr>
        <w:t>, w celu ich ochrony przed dostępem osób trzecich i z tego tytułu ponosi pełną odpowiedzialność na wypa</w:t>
      </w:r>
      <w:r w:rsidR="006C7AF0">
        <w:rPr>
          <w:rFonts w:ascii="Tahoma" w:hAnsi="Tahoma" w:cs="Tahoma"/>
        </w:rPr>
        <w:t>dek ich utraty bądź uszkodzenia.</w:t>
      </w:r>
    </w:p>
    <w:p w:rsidR="00B96D57" w:rsidRPr="00732ED8" w:rsidRDefault="00B96D57" w:rsidP="005B2FBD">
      <w:pPr>
        <w:pStyle w:val="Akapitzlist"/>
        <w:numPr>
          <w:ilvl w:val="0"/>
          <w:numId w:val="6"/>
        </w:numPr>
        <w:suppressAutoHyphens w:val="0"/>
        <w:jc w:val="both"/>
        <w:rPr>
          <w:rFonts w:ascii="Tahoma" w:hAnsi="Tahoma" w:cs="Tahoma"/>
        </w:rPr>
      </w:pPr>
      <w:r w:rsidRPr="00732ED8">
        <w:rPr>
          <w:rFonts w:ascii="Tahoma" w:hAnsi="Tahoma" w:cs="Tahoma"/>
        </w:rPr>
        <w:t xml:space="preserve">Z inicjatywy Zamawiającego lub </w:t>
      </w:r>
      <w:r w:rsidR="000B72C9" w:rsidRPr="00732ED8">
        <w:rPr>
          <w:rFonts w:ascii="Tahoma" w:hAnsi="Tahoma" w:cs="Tahoma"/>
        </w:rPr>
        <w:t>Wykonawcy mogą być organizowane</w:t>
      </w:r>
      <w:r w:rsidRPr="00732ED8">
        <w:rPr>
          <w:rFonts w:ascii="Tahoma" w:hAnsi="Tahoma" w:cs="Tahoma"/>
        </w:rPr>
        <w:t xml:space="preserve"> spotkania robocze dotyczące pro</w:t>
      </w:r>
      <w:r w:rsidR="000B72C9" w:rsidRPr="00732ED8">
        <w:rPr>
          <w:rFonts w:ascii="Tahoma" w:hAnsi="Tahoma" w:cs="Tahoma"/>
        </w:rPr>
        <w:t>blematyki związanej z realizacją</w:t>
      </w:r>
      <w:r w:rsidRPr="00732ED8">
        <w:rPr>
          <w:rFonts w:ascii="Tahoma" w:hAnsi="Tahoma" w:cs="Tahoma"/>
        </w:rPr>
        <w:t xml:space="preserve"> przedmiotu </w:t>
      </w:r>
      <w:r w:rsidR="000B72C9" w:rsidRPr="00732ED8">
        <w:rPr>
          <w:rFonts w:ascii="Tahoma" w:hAnsi="Tahoma" w:cs="Tahoma"/>
        </w:rPr>
        <w:t>u</w:t>
      </w:r>
      <w:r w:rsidRPr="00732ED8">
        <w:rPr>
          <w:rFonts w:ascii="Tahoma" w:hAnsi="Tahoma" w:cs="Tahoma"/>
        </w:rPr>
        <w:t>mowy.</w:t>
      </w:r>
    </w:p>
    <w:p w:rsidR="00B96D57" w:rsidRPr="006C7AF0" w:rsidRDefault="00B96D57" w:rsidP="005B2FBD">
      <w:pPr>
        <w:pStyle w:val="Akapitzlist"/>
        <w:numPr>
          <w:ilvl w:val="0"/>
          <w:numId w:val="6"/>
        </w:numPr>
        <w:suppressAutoHyphens w:val="0"/>
        <w:jc w:val="both"/>
        <w:rPr>
          <w:rFonts w:ascii="Tahoma" w:hAnsi="Tahoma" w:cs="Tahoma"/>
          <w:color w:val="000000" w:themeColor="text1"/>
        </w:rPr>
      </w:pPr>
      <w:r w:rsidRPr="006C7AF0">
        <w:rPr>
          <w:rFonts w:ascii="Tahoma" w:hAnsi="Tahoma" w:cs="Tahoma"/>
          <w:color w:val="000000" w:themeColor="text1"/>
        </w:rPr>
        <w:t xml:space="preserve">Wykonawca, ani osoby działające w jego imieniu nie mają prawa do udostępnienia, przekazywania lub odsprzedaży, w żadnej formie, jakichkolwiek materiałów </w:t>
      </w:r>
      <w:r w:rsidR="00D17370" w:rsidRPr="006C7AF0">
        <w:rPr>
          <w:rFonts w:ascii="Tahoma" w:hAnsi="Tahoma" w:cs="Tahoma"/>
          <w:color w:val="000000" w:themeColor="text1"/>
        </w:rPr>
        <w:t>powstałych w wyniku realizacji u</w:t>
      </w:r>
      <w:r w:rsidRPr="006C7AF0">
        <w:rPr>
          <w:rFonts w:ascii="Tahoma" w:hAnsi="Tahoma" w:cs="Tahoma"/>
          <w:color w:val="000000" w:themeColor="text1"/>
        </w:rPr>
        <w:t xml:space="preserve">mowy osobom trzecim, ani do wykorzystywania tych materiałów do innych celów, nie będących przedmiotem </w:t>
      </w:r>
      <w:r w:rsidR="006C7AF0" w:rsidRPr="006C7AF0">
        <w:rPr>
          <w:rFonts w:ascii="Tahoma" w:hAnsi="Tahoma" w:cs="Tahoma"/>
          <w:color w:val="000000" w:themeColor="text1"/>
        </w:rPr>
        <w:t>u</w:t>
      </w:r>
      <w:r w:rsidRPr="006C7AF0">
        <w:rPr>
          <w:rFonts w:ascii="Tahoma" w:hAnsi="Tahoma" w:cs="Tahoma"/>
          <w:color w:val="000000" w:themeColor="text1"/>
        </w:rPr>
        <w:t>mowy.</w:t>
      </w:r>
    </w:p>
    <w:p w:rsidR="00B96D57" w:rsidRDefault="00B96D57" w:rsidP="005B2FBD">
      <w:pPr>
        <w:pStyle w:val="Akapitzlist"/>
        <w:numPr>
          <w:ilvl w:val="0"/>
          <w:numId w:val="6"/>
        </w:numPr>
        <w:suppressAutoHyphens w:val="0"/>
        <w:jc w:val="both"/>
        <w:rPr>
          <w:rFonts w:ascii="Tahoma" w:hAnsi="Tahoma" w:cs="Tahoma"/>
          <w:color w:val="000000" w:themeColor="text1"/>
        </w:rPr>
      </w:pPr>
      <w:r w:rsidRPr="006C7AF0">
        <w:rPr>
          <w:rFonts w:ascii="Tahoma" w:hAnsi="Tahoma" w:cs="Tahoma"/>
          <w:color w:val="000000" w:themeColor="text1"/>
        </w:rPr>
        <w:t xml:space="preserve">Niezwłocznie po upływie okresu rękojmi za wady przedmiotu </w:t>
      </w:r>
      <w:r w:rsidR="006C7AF0" w:rsidRPr="006C7AF0">
        <w:rPr>
          <w:rFonts w:ascii="Tahoma" w:hAnsi="Tahoma" w:cs="Tahoma"/>
          <w:color w:val="000000" w:themeColor="text1"/>
        </w:rPr>
        <w:t>u</w:t>
      </w:r>
      <w:r w:rsidRPr="006C7AF0">
        <w:rPr>
          <w:rFonts w:ascii="Tahoma" w:hAnsi="Tahoma" w:cs="Tahoma"/>
          <w:color w:val="000000" w:themeColor="text1"/>
        </w:rPr>
        <w:t xml:space="preserve">mowy, Wykonawca usunie ze wszystkich nośników informatycznych zbiory danych, pobrane z </w:t>
      </w:r>
      <w:proofErr w:type="spellStart"/>
      <w:r w:rsidRPr="006C7AF0">
        <w:rPr>
          <w:rFonts w:ascii="Tahoma" w:hAnsi="Tahoma" w:cs="Tahoma"/>
          <w:color w:val="000000" w:themeColor="text1"/>
        </w:rPr>
        <w:t>PZGiK</w:t>
      </w:r>
      <w:proofErr w:type="spellEnd"/>
      <w:r w:rsidRPr="006C7AF0">
        <w:rPr>
          <w:rFonts w:ascii="Tahoma" w:hAnsi="Tahoma" w:cs="Tahoma"/>
          <w:color w:val="000000" w:themeColor="text1"/>
        </w:rPr>
        <w:t xml:space="preserve">, związane z realizacja przedmiotu </w:t>
      </w:r>
      <w:r w:rsidR="006C7AF0" w:rsidRPr="006C7AF0">
        <w:rPr>
          <w:rFonts w:ascii="Tahoma" w:hAnsi="Tahoma" w:cs="Tahoma"/>
          <w:color w:val="000000" w:themeColor="text1"/>
        </w:rPr>
        <w:t>u</w:t>
      </w:r>
      <w:r w:rsidRPr="006C7AF0">
        <w:rPr>
          <w:rFonts w:ascii="Tahoma" w:hAnsi="Tahoma" w:cs="Tahoma"/>
          <w:color w:val="000000" w:themeColor="text1"/>
        </w:rPr>
        <w:t xml:space="preserve">mowy, a także zniszczy materiały nieelektroniczne, stanowiące kopie materiałów </w:t>
      </w:r>
      <w:proofErr w:type="spellStart"/>
      <w:r w:rsidRPr="006C7AF0">
        <w:rPr>
          <w:rFonts w:ascii="Tahoma" w:hAnsi="Tahoma" w:cs="Tahoma"/>
          <w:color w:val="000000" w:themeColor="text1"/>
        </w:rPr>
        <w:t>PZGiK</w:t>
      </w:r>
      <w:proofErr w:type="spellEnd"/>
      <w:r w:rsidRPr="006C7AF0">
        <w:rPr>
          <w:rFonts w:ascii="Tahoma" w:hAnsi="Tahoma" w:cs="Tahoma"/>
          <w:color w:val="000000" w:themeColor="text1"/>
        </w:rPr>
        <w:t xml:space="preserve"> w sposób uniemożliwiający odczytanie danych osobowych, jeżeli takie dane zawierają.</w:t>
      </w:r>
    </w:p>
    <w:p w:rsidR="002C0D5C" w:rsidRPr="008D25A9" w:rsidRDefault="002C0D5C" w:rsidP="005B2FBD">
      <w:pPr>
        <w:pStyle w:val="Akapitzlist"/>
        <w:numPr>
          <w:ilvl w:val="0"/>
          <w:numId w:val="6"/>
        </w:numPr>
        <w:suppressAutoHyphens w:val="0"/>
        <w:jc w:val="both"/>
        <w:rPr>
          <w:rFonts w:ascii="Tahoma" w:hAnsi="Tahoma" w:cs="Tahoma"/>
          <w:color w:val="000000" w:themeColor="text1"/>
        </w:rPr>
      </w:pPr>
      <w:r w:rsidRPr="008D25A9">
        <w:rPr>
          <w:rFonts w:ascii="Tahoma" w:hAnsi="Tahoma" w:cs="Tahoma"/>
          <w:color w:val="000000" w:themeColor="text1"/>
        </w:rPr>
        <w:t xml:space="preserve">Na podstawie art.40a ust. 2 pkt 3 ustawy z dnia 17 maja 1989 r. Prawo geodezyjne i kartograficzne </w:t>
      </w:r>
      <w:r w:rsidR="00E27885" w:rsidRPr="008D25A9">
        <w:rPr>
          <w:rFonts w:ascii="Tahoma" w:hAnsi="Tahoma" w:cs="Tahoma"/>
          <w:color w:val="000000" w:themeColor="text1"/>
        </w:rPr>
        <w:t xml:space="preserve">nie będzie pobierana opłata za udostepnienie materiałów z państwowego zasobu geodezyjnego i kartograficznego. </w:t>
      </w:r>
    </w:p>
    <w:p w:rsidR="002279A3" w:rsidRDefault="002279A3" w:rsidP="002279A3">
      <w:pPr>
        <w:suppressAutoHyphens w:val="0"/>
        <w:jc w:val="both"/>
        <w:rPr>
          <w:rFonts w:ascii="Tahoma" w:hAnsi="Tahoma" w:cs="Tahoma"/>
          <w:color w:val="000000" w:themeColor="text1"/>
        </w:rPr>
      </w:pPr>
    </w:p>
    <w:p w:rsidR="00B96D57" w:rsidRPr="00732ED8" w:rsidRDefault="00B96D57" w:rsidP="00B96D57">
      <w:pPr>
        <w:ind w:left="357"/>
        <w:contextualSpacing/>
        <w:jc w:val="center"/>
        <w:rPr>
          <w:rFonts w:ascii="Tahoma" w:hAnsi="Tahoma" w:cs="Tahoma"/>
          <w:b/>
        </w:rPr>
      </w:pPr>
      <w:r w:rsidRPr="00732ED8">
        <w:rPr>
          <w:rFonts w:ascii="Tahoma" w:hAnsi="Tahoma" w:cs="Tahoma"/>
          <w:b/>
        </w:rPr>
        <w:t>§ 6</w:t>
      </w:r>
    </w:p>
    <w:p w:rsidR="00B96D57" w:rsidRPr="00732ED8" w:rsidRDefault="00B96D57" w:rsidP="00B96D57">
      <w:pPr>
        <w:ind w:left="357"/>
        <w:contextualSpacing/>
        <w:jc w:val="center"/>
        <w:rPr>
          <w:rFonts w:ascii="Tahoma" w:hAnsi="Tahoma" w:cs="Tahoma"/>
          <w:b/>
          <w:smallCaps/>
        </w:rPr>
      </w:pPr>
      <w:r w:rsidRPr="00732ED8">
        <w:rPr>
          <w:rFonts w:ascii="Tahoma" w:hAnsi="Tahoma" w:cs="Tahoma"/>
          <w:b/>
          <w:smallCaps/>
        </w:rPr>
        <w:t>Zasady odbioru przedmiotu Umowy</w:t>
      </w:r>
    </w:p>
    <w:p w:rsidR="00B96D57" w:rsidRPr="002A778B" w:rsidRDefault="00B96D57" w:rsidP="005B2FBD">
      <w:pPr>
        <w:pStyle w:val="Akapitzlist"/>
        <w:numPr>
          <w:ilvl w:val="0"/>
          <w:numId w:val="8"/>
        </w:numPr>
        <w:suppressAutoHyphens w:val="0"/>
        <w:jc w:val="both"/>
        <w:rPr>
          <w:rFonts w:ascii="Tahoma" w:hAnsi="Tahoma" w:cs="Tahoma"/>
        </w:rPr>
      </w:pPr>
      <w:r w:rsidRPr="002A778B">
        <w:rPr>
          <w:rFonts w:ascii="Tahoma" w:hAnsi="Tahoma" w:cs="Tahoma"/>
        </w:rPr>
        <w:t>Do dokonania odbioru po</w:t>
      </w:r>
      <w:r w:rsidR="00D17370" w:rsidRPr="002A778B">
        <w:rPr>
          <w:rFonts w:ascii="Tahoma" w:hAnsi="Tahoma" w:cs="Tahoma"/>
        </w:rPr>
        <w:t>szczególnych etapów przedmiotu u</w:t>
      </w:r>
      <w:r w:rsidRPr="002A778B">
        <w:rPr>
          <w:rFonts w:ascii="Tahoma" w:hAnsi="Tahoma" w:cs="Tahoma"/>
        </w:rPr>
        <w:t>mowy, Zamawiający powoła Komisję.</w:t>
      </w:r>
    </w:p>
    <w:p w:rsidR="00D17370" w:rsidRPr="002A778B" w:rsidRDefault="00D17370" w:rsidP="005B2FBD">
      <w:pPr>
        <w:pStyle w:val="Akapitzlist"/>
        <w:numPr>
          <w:ilvl w:val="0"/>
          <w:numId w:val="8"/>
        </w:numPr>
        <w:suppressAutoHyphens w:val="0"/>
        <w:jc w:val="both"/>
        <w:rPr>
          <w:rFonts w:ascii="Tahoma" w:hAnsi="Tahoma" w:cs="Tahoma"/>
        </w:rPr>
      </w:pPr>
      <w:r w:rsidRPr="002A778B">
        <w:rPr>
          <w:rFonts w:ascii="Tahoma" w:hAnsi="Tahoma" w:cs="Tahoma"/>
        </w:rPr>
        <w:t>Zamawiający dokona weryfikacji realizacji zadań przypadających do wykonania w poszczególnych etapach przedmiotu umowy w zakresie ich zgodności z obowiązującymi przepisami prawa i SIWZ.</w:t>
      </w:r>
    </w:p>
    <w:p w:rsidR="00B96D57" w:rsidRPr="002A778B" w:rsidRDefault="00B96D57" w:rsidP="005B2FBD">
      <w:pPr>
        <w:pStyle w:val="Akapitzlist"/>
        <w:numPr>
          <w:ilvl w:val="0"/>
          <w:numId w:val="8"/>
        </w:numPr>
        <w:suppressAutoHyphens w:val="0"/>
        <w:jc w:val="both"/>
        <w:rPr>
          <w:rFonts w:ascii="Tahoma" w:hAnsi="Tahoma" w:cs="Tahoma"/>
        </w:rPr>
      </w:pPr>
      <w:r w:rsidRPr="002A778B">
        <w:rPr>
          <w:rFonts w:ascii="Tahoma" w:hAnsi="Tahoma" w:cs="Tahoma"/>
        </w:rPr>
        <w:t>Wykonawca każdorazowo powiadomi Zamawiającego o planowanej dacie przekazan</w:t>
      </w:r>
      <w:r w:rsidR="001034A8" w:rsidRPr="002A778B">
        <w:rPr>
          <w:rFonts w:ascii="Tahoma" w:hAnsi="Tahoma" w:cs="Tahoma"/>
        </w:rPr>
        <w:t>ia do weryfikacji danego etapu</w:t>
      </w:r>
      <w:r w:rsidRPr="002A778B">
        <w:rPr>
          <w:rFonts w:ascii="Tahoma" w:hAnsi="Tahoma" w:cs="Tahoma"/>
        </w:rPr>
        <w:t>.</w:t>
      </w:r>
    </w:p>
    <w:p w:rsidR="001034A8" w:rsidRPr="002A778B" w:rsidRDefault="00B96D57" w:rsidP="005B2FBD">
      <w:pPr>
        <w:pStyle w:val="Akapitzlist"/>
        <w:numPr>
          <w:ilvl w:val="0"/>
          <w:numId w:val="8"/>
        </w:numPr>
        <w:suppressAutoHyphens w:val="0"/>
        <w:jc w:val="both"/>
        <w:rPr>
          <w:rFonts w:ascii="Tahoma" w:hAnsi="Tahoma" w:cs="Tahoma"/>
        </w:rPr>
      </w:pPr>
      <w:r w:rsidRPr="002A778B">
        <w:rPr>
          <w:rFonts w:ascii="Tahoma" w:hAnsi="Tahoma" w:cs="Tahoma"/>
        </w:rPr>
        <w:t>Potwierdzeniem przekazania do weryfikacji danego etapu jest protok</w:t>
      </w:r>
      <w:r w:rsidR="001034A8" w:rsidRPr="002A778B">
        <w:rPr>
          <w:rFonts w:ascii="Tahoma" w:hAnsi="Tahoma" w:cs="Tahoma"/>
        </w:rPr>
        <w:t>ół przekazania</w:t>
      </w:r>
      <w:r w:rsidR="00681CF3" w:rsidRPr="002A778B">
        <w:rPr>
          <w:rFonts w:ascii="Tahoma" w:hAnsi="Tahoma" w:cs="Tahoma"/>
        </w:rPr>
        <w:t xml:space="preserve"> przedmiotu zamówienia właściwego dla danego etapu</w:t>
      </w:r>
      <w:r w:rsidR="002C0D5C" w:rsidRPr="002A778B">
        <w:rPr>
          <w:rFonts w:ascii="Tahoma" w:hAnsi="Tahoma" w:cs="Tahoma"/>
        </w:rPr>
        <w:t xml:space="preserve"> </w:t>
      </w:r>
      <w:r w:rsidR="001034A8" w:rsidRPr="002A778B">
        <w:rPr>
          <w:rFonts w:ascii="Tahoma" w:hAnsi="Tahoma" w:cs="Tahoma"/>
        </w:rPr>
        <w:t xml:space="preserve">podpisany przez </w:t>
      </w:r>
      <w:r w:rsidRPr="002A778B">
        <w:rPr>
          <w:rFonts w:ascii="Tahoma" w:hAnsi="Tahoma" w:cs="Tahoma"/>
        </w:rPr>
        <w:t xml:space="preserve">Wykonawcę oraz </w:t>
      </w:r>
      <w:r w:rsidR="002C0D5C" w:rsidRPr="002A778B">
        <w:rPr>
          <w:rFonts w:ascii="Tahoma" w:hAnsi="Tahoma" w:cs="Tahoma"/>
        </w:rPr>
        <w:t>przedstawiciela Zamawiającego oraz właściwa dla danego etapu dokumentacja wskazana w § 4 ust. 4.</w:t>
      </w:r>
    </w:p>
    <w:p w:rsidR="00B96D57" w:rsidRPr="002A778B" w:rsidRDefault="00B96D57" w:rsidP="005B2FBD">
      <w:pPr>
        <w:pStyle w:val="Akapitzlist"/>
        <w:numPr>
          <w:ilvl w:val="0"/>
          <w:numId w:val="8"/>
        </w:numPr>
        <w:suppressAutoHyphens w:val="0"/>
        <w:jc w:val="both"/>
        <w:rPr>
          <w:rFonts w:ascii="Tahoma" w:hAnsi="Tahoma" w:cs="Tahoma"/>
        </w:rPr>
      </w:pPr>
      <w:r w:rsidRPr="002A778B">
        <w:rPr>
          <w:rFonts w:ascii="Tahoma" w:hAnsi="Tahoma" w:cs="Tahoma"/>
        </w:rPr>
        <w:t xml:space="preserve">Zamawiający w terminie nie </w:t>
      </w:r>
      <w:r w:rsidR="00671AC6" w:rsidRPr="002A778B">
        <w:rPr>
          <w:rFonts w:ascii="Tahoma" w:hAnsi="Tahoma" w:cs="Tahoma"/>
        </w:rPr>
        <w:t>dłuższym 21</w:t>
      </w:r>
      <w:r w:rsidRPr="002A778B">
        <w:rPr>
          <w:rFonts w:ascii="Tahoma" w:hAnsi="Tahoma" w:cs="Tahoma"/>
        </w:rPr>
        <w:t xml:space="preserve"> dni</w:t>
      </w:r>
      <w:r w:rsidRPr="002A778B">
        <w:rPr>
          <w:rFonts w:ascii="Tahoma" w:hAnsi="Tahoma" w:cs="Tahoma"/>
          <w:b/>
        </w:rPr>
        <w:t xml:space="preserve"> </w:t>
      </w:r>
      <w:r w:rsidRPr="002A778B">
        <w:rPr>
          <w:rFonts w:ascii="Tahoma" w:hAnsi="Tahoma" w:cs="Tahoma"/>
        </w:rPr>
        <w:t>od daty podpisania protokołu przekazania, dokona weryfikacji danego etapu.</w:t>
      </w:r>
    </w:p>
    <w:p w:rsidR="00DC0590" w:rsidRPr="002A778B" w:rsidRDefault="00DC0590" w:rsidP="005B2FBD">
      <w:pPr>
        <w:pStyle w:val="Akapitzlist"/>
        <w:numPr>
          <w:ilvl w:val="0"/>
          <w:numId w:val="8"/>
        </w:numPr>
        <w:suppressAutoHyphens w:val="0"/>
        <w:jc w:val="both"/>
        <w:rPr>
          <w:rFonts w:ascii="Tahoma" w:hAnsi="Tahoma" w:cs="Tahoma"/>
        </w:rPr>
      </w:pPr>
      <w:r w:rsidRPr="002A778B">
        <w:rPr>
          <w:rFonts w:ascii="Tahoma" w:hAnsi="Tahoma" w:cs="Tahoma"/>
        </w:rPr>
        <w:t>Weryfikacja  dokonywana będzie przez firmę zewnętrzną, z którą Powiat zawrze umowę. Weryfikacja prowadzona będzie  zgodnie  w art. 12 b ust 1 prawa geodezyjnego i kartograficznego. Wyniki weryfikacji utrwala się w protokole.</w:t>
      </w:r>
    </w:p>
    <w:p w:rsidR="00B96D57" w:rsidRPr="002A778B" w:rsidRDefault="00B96D57" w:rsidP="005B2FBD">
      <w:pPr>
        <w:pStyle w:val="Akapitzlist"/>
        <w:numPr>
          <w:ilvl w:val="0"/>
          <w:numId w:val="8"/>
        </w:numPr>
        <w:suppressAutoHyphens w:val="0"/>
        <w:jc w:val="both"/>
        <w:rPr>
          <w:rFonts w:ascii="Tahoma" w:hAnsi="Tahoma" w:cs="Tahoma"/>
        </w:rPr>
      </w:pPr>
      <w:r w:rsidRPr="002A778B">
        <w:rPr>
          <w:rFonts w:ascii="Tahoma" w:hAnsi="Tahoma" w:cs="Tahoma"/>
        </w:rPr>
        <w:lastRenderedPageBreak/>
        <w:t>Niezwłocznie po przeprowadzeniu weryfikacji, o ile nie stwierdzono wad w etapie, Zamawiający wyznaczy termin podpisania protokołu odbioru.</w:t>
      </w:r>
      <w:r w:rsidR="00DC0590" w:rsidRPr="002A778B">
        <w:rPr>
          <w:rFonts w:ascii="Tahoma" w:hAnsi="Tahoma" w:cs="Tahoma"/>
        </w:rPr>
        <w:t xml:space="preserve"> </w:t>
      </w:r>
    </w:p>
    <w:p w:rsidR="00B96D57" w:rsidRPr="002A778B" w:rsidRDefault="00B96D57" w:rsidP="005B2FBD">
      <w:pPr>
        <w:pStyle w:val="Akapitzlist"/>
        <w:numPr>
          <w:ilvl w:val="0"/>
          <w:numId w:val="8"/>
        </w:numPr>
        <w:suppressAutoHyphens w:val="0"/>
        <w:jc w:val="both"/>
        <w:rPr>
          <w:rFonts w:ascii="Tahoma" w:hAnsi="Tahoma" w:cs="Tahoma"/>
        </w:rPr>
      </w:pPr>
      <w:r w:rsidRPr="002A778B">
        <w:rPr>
          <w:rFonts w:ascii="Tahoma" w:hAnsi="Tahoma" w:cs="Tahoma"/>
        </w:rPr>
        <w:t>W przypadku stwierdzenia wad w etapie podczas weryfikacji, Zamawiający, wskaże na piśmie wady i wyznaczy Wykonawcy termin do usunięcia wad dla całości etapu przekazanego do weryfikacji. W tym terminie Wykonawca obowiązany jest dostarczyć Zamawiającemu wolny od wszelkich wad dany etap do drugiej weryfikacji.</w:t>
      </w:r>
    </w:p>
    <w:p w:rsidR="00B96D57" w:rsidRPr="002A778B" w:rsidRDefault="00B96D57" w:rsidP="005B2FBD">
      <w:pPr>
        <w:pStyle w:val="Akapitzlist"/>
        <w:numPr>
          <w:ilvl w:val="0"/>
          <w:numId w:val="8"/>
        </w:numPr>
        <w:suppressAutoHyphens w:val="0"/>
        <w:jc w:val="both"/>
        <w:rPr>
          <w:rFonts w:ascii="Tahoma" w:hAnsi="Tahoma" w:cs="Tahoma"/>
        </w:rPr>
      </w:pPr>
      <w:r w:rsidRPr="002A778B">
        <w:rPr>
          <w:rFonts w:ascii="Tahoma" w:hAnsi="Tahoma" w:cs="Tahoma"/>
        </w:rPr>
        <w:t xml:space="preserve">Druga weryfikacja przeprowadzona </w:t>
      </w:r>
      <w:r w:rsidR="00F5016F" w:rsidRPr="002A778B">
        <w:rPr>
          <w:rFonts w:ascii="Tahoma" w:hAnsi="Tahoma" w:cs="Tahoma"/>
        </w:rPr>
        <w:t xml:space="preserve">zostanie </w:t>
      </w:r>
      <w:r w:rsidRPr="002A778B">
        <w:rPr>
          <w:rFonts w:ascii="Tahoma" w:hAnsi="Tahoma" w:cs="Tahoma"/>
        </w:rPr>
        <w:t>w trybie określonym w ust. 4-5</w:t>
      </w:r>
      <w:r w:rsidR="00F5016F" w:rsidRPr="002A778B">
        <w:rPr>
          <w:rFonts w:ascii="Tahoma" w:hAnsi="Tahoma" w:cs="Tahoma"/>
        </w:rPr>
        <w:t>.</w:t>
      </w:r>
      <w:r w:rsidRPr="002A778B">
        <w:rPr>
          <w:rFonts w:ascii="Tahoma" w:hAnsi="Tahoma" w:cs="Tahoma"/>
        </w:rPr>
        <w:t xml:space="preserve"> </w:t>
      </w:r>
      <w:r w:rsidR="00F5016F" w:rsidRPr="002A778B">
        <w:rPr>
          <w:rFonts w:ascii="Tahoma" w:hAnsi="Tahoma" w:cs="Tahoma"/>
        </w:rPr>
        <w:t>W</w:t>
      </w:r>
      <w:r w:rsidRPr="002A778B">
        <w:rPr>
          <w:rFonts w:ascii="Tahoma" w:hAnsi="Tahoma" w:cs="Tahoma"/>
        </w:rPr>
        <w:t xml:space="preserve"> przypadku ponownego stwierdzenia wad w etapie, Zamawiający wskaże je na piśmie, rozpoczynając naliczanie kar umownych w wysokości i na zasadach określonych w § 1</w:t>
      </w:r>
      <w:r w:rsidR="00741162" w:rsidRPr="002A778B">
        <w:rPr>
          <w:rFonts w:ascii="Tahoma" w:hAnsi="Tahoma" w:cs="Tahoma"/>
        </w:rPr>
        <w:t>3</w:t>
      </w:r>
      <w:r w:rsidRPr="002A778B">
        <w:rPr>
          <w:rFonts w:ascii="Tahoma" w:hAnsi="Tahoma" w:cs="Tahoma"/>
        </w:rPr>
        <w:t xml:space="preserve"> ust. </w:t>
      </w:r>
      <w:r w:rsidR="00DD46DA" w:rsidRPr="002A778B">
        <w:rPr>
          <w:rFonts w:ascii="Tahoma" w:hAnsi="Tahoma" w:cs="Tahoma"/>
        </w:rPr>
        <w:t>1</w:t>
      </w:r>
      <w:r w:rsidR="00F5016F" w:rsidRPr="002A778B">
        <w:rPr>
          <w:rFonts w:ascii="Tahoma" w:hAnsi="Tahoma" w:cs="Tahoma"/>
        </w:rPr>
        <w:t xml:space="preserve"> pkt </w:t>
      </w:r>
      <w:r w:rsidR="00DD46DA" w:rsidRPr="002A778B">
        <w:rPr>
          <w:rFonts w:ascii="Tahoma" w:hAnsi="Tahoma" w:cs="Tahoma"/>
        </w:rPr>
        <w:t>4 i 5</w:t>
      </w:r>
      <w:r w:rsidRPr="002A778B">
        <w:rPr>
          <w:rFonts w:ascii="Tahoma" w:hAnsi="Tahoma" w:cs="Tahoma"/>
        </w:rPr>
        <w:t>.</w:t>
      </w:r>
    </w:p>
    <w:p w:rsidR="00B96D57" w:rsidRPr="002A778B" w:rsidRDefault="00B96D57" w:rsidP="005B2FBD">
      <w:pPr>
        <w:pStyle w:val="Akapitzlist"/>
        <w:numPr>
          <w:ilvl w:val="0"/>
          <w:numId w:val="8"/>
        </w:numPr>
        <w:suppressAutoHyphens w:val="0"/>
        <w:jc w:val="both"/>
        <w:rPr>
          <w:rFonts w:ascii="Tahoma" w:hAnsi="Tahoma" w:cs="Tahoma"/>
        </w:rPr>
      </w:pPr>
      <w:r w:rsidRPr="002A778B">
        <w:rPr>
          <w:rFonts w:ascii="Tahoma" w:hAnsi="Tahoma" w:cs="Tahoma"/>
        </w:rPr>
        <w:t>Trzecia i każda kolejna weryfikacja zostanie przeprowadzona w terminie nie dłuższym niż 10 dni</w:t>
      </w:r>
      <w:r w:rsidR="004875FF" w:rsidRPr="002A778B">
        <w:rPr>
          <w:rFonts w:ascii="Tahoma" w:hAnsi="Tahoma" w:cs="Tahoma"/>
        </w:rPr>
        <w:t xml:space="preserve"> każdorazowo</w:t>
      </w:r>
      <w:r w:rsidRPr="002A778B">
        <w:rPr>
          <w:rFonts w:ascii="Tahoma" w:hAnsi="Tahoma" w:cs="Tahoma"/>
          <w:b/>
        </w:rPr>
        <w:t xml:space="preserve"> </w:t>
      </w:r>
      <w:r w:rsidRPr="002A778B">
        <w:rPr>
          <w:rFonts w:ascii="Tahoma" w:hAnsi="Tahoma" w:cs="Tahoma"/>
        </w:rPr>
        <w:t xml:space="preserve">od daty podpisania protokołu przekazania, a w przypadku </w:t>
      </w:r>
      <w:r w:rsidR="00DD46DA" w:rsidRPr="002A778B">
        <w:rPr>
          <w:rFonts w:ascii="Tahoma" w:hAnsi="Tahoma" w:cs="Tahoma"/>
        </w:rPr>
        <w:t xml:space="preserve">kolejnego </w:t>
      </w:r>
      <w:r w:rsidRPr="002A778B">
        <w:rPr>
          <w:rFonts w:ascii="Tahoma" w:hAnsi="Tahoma" w:cs="Tahoma"/>
        </w:rPr>
        <w:t xml:space="preserve">stwierdzenia wad </w:t>
      </w:r>
      <w:r w:rsidR="00DD46DA" w:rsidRPr="002A778B">
        <w:rPr>
          <w:rFonts w:ascii="Tahoma" w:hAnsi="Tahoma" w:cs="Tahoma"/>
        </w:rPr>
        <w:br/>
      </w:r>
      <w:r w:rsidRPr="002A778B">
        <w:rPr>
          <w:rFonts w:ascii="Tahoma" w:hAnsi="Tahoma" w:cs="Tahoma"/>
        </w:rPr>
        <w:t>w</w:t>
      </w:r>
      <w:r w:rsidR="00732546" w:rsidRPr="002A778B">
        <w:rPr>
          <w:rFonts w:ascii="Tahoma" w:hAnsi="Tahoma" w:cs="Tahoma"/>
        </w:rPr>
        <w:t xml:space="preserve"> przedmiocie zamówienia realizowanym w etapie</w:t>
      </w:r>
      <w:r w:rsidRPr="002A778B">
        <w:rPr>
          <w:rFonts w:ascii="Tahoma" w:hAnsi="Tahoma" w:cs="Tahoma"/>
        </w:rPr>
        <w:t>, Zamawiający wskaże je na piśmie, kontynuując naliczanie kar u</w:t>
      </w:r>
      <w:r w:rsidR="00F5016F" w:rsidRPr="002A778B">
        <w:rPr>
          <w:rFonts w:ascii="Tahoma" w:hAnsi="Tahoma" w:cs="Tahoma"/>
        </w:rPr>
        <w:t xml:space="preserve">mownych, o których mowa w ust. </w:t>
      </w:r>
      <w:r w:rsidR="0015786C" w:rsidRPr="002A778B">
        <w:rPr>
          <w:rFonts w:ascii="Tahoma" w:hAnsi="Tahoma" w:cs="Tahoma"/>
        </w:rPr>
        <w:t>9</w:t>
      </w:r>
      <w:r w:rsidRPr="002A778B">
        <w:rPr>
          <w:rFonts w:ascii="Tahoma" w:hAnsi="Tahoma" w:cs="Tahoma"/>
        </w:rPr>
        <w:t>.</w:t>
      </w:r>
    </w:p>
    <w:p w:rsidR="008D25A9" w:rsidRDefault="008D25A9" w:rsidP="00B96D57">
      <w:pPr>
        <w:pStyle w:val="Akapitzlist"/>
        <w:jc w:val="center"/>
        <w:rPr>
          <w:rFonts w:ascii="Tahoma" w:hAnsi="Tahoma" w:cs="Tahoma"/>
          <w:b/>
        </w:rPr>
      </w:pPr>
    </w:p>
    <w:p w:rsidR="00B96D57" w:rsidRPr="00732ED8" w:rsidRDefault="00B96D57" w:rsidP="00B96D57">
      <w:pPr>
        <w:pStyle w:val="Akapitzlist"/>
        <w:jc w:val="center"/>
        <w:rPr>
          <w:rFonts w:ascii="Tahoma" w:hAnsi="Tahoma" w:cs="Tahoma"/>
          <w:b/>
        </w:rPr>
      </w:pPr>
      <w:r w:rsidRPr="008D25A9">
        <w:rPr>
          <w:rFonts w:ascii="Tahoma" w:hAnsi="Tahoma" w:cs="Tahoma"/>
          <w:b/>
        </w:rPr>
        <w:t>§ 7</w:t>
      </w:r>
    </w:p>
    <w:p w:rsidR="00B96D57" w:rsidRPr="00732ED8" w:rsidRDefault="00B96D57" w:rsidP="00B96D57">
      <w:pPr>
        <w:pStyle w:val="Akapitzlist"/>
        <w:jc w:val="center"/>
        <w:rPr>
          <w:rFonts w:ascii="Tahoma" w:hAnsi="Tahoma" w:cs="Tahoma"/>
          <w:b/>
          <w:smallCaps/>
        </w:rPr>
      </w:pPr>
      <w:r w:rsidRPr="00732ED8">
        <w:rPr>
          <w:rFonts w:ascii="Tahoma" w:hAnsi="Tahoma" w:cs="Tahoma"/>
          <w:b/>
          <w:smallCaps/>
        </w:rPr>
        <w:t>Personel Wykonawcy</w:t>
      </w:r>
    </w:p>
    <w:p w:rsidR="002D0A8D" w:rsidRPr="002D0A8D" w:rsidRDefault="002D0A8D" w:rsidP="005B2FBD">
      <w:pPr>
        <w:pStyle w:val="Akapitzlist"/>
        <w:numPr>
          <w:ilvl w:val="0"/>
          <w:numId w:val="9"/>
        </w:numPr>
        <w:suppressAutoHyphens w:val="0"/>
        <w:jc w:val="both"/>
        <w:rPr>
          <w:rFonts w:ascii="Tahoma" w:hAnsi="Tahoma" w:cs="Tahoma"/>
          <w:color w:val="000000" w:themeColor="text1"/>
        </w:rPr>
      </w:pPr>
      <w:r w:rsidRPr="002D0A8D">
        <w:rPr>
          <w:rFonts w:ascii="Tahoma" w:hAnsi="Tahoma" w:cs="Tahoma"/>
          <w:color w:val="000000" w:themeColor="text1"/>
        </w:rPr>
        <w:t xml:space="preserve">Wykonawca będzie </w:t>
      </w:r>
      <w:r w:rsidR="00CF6C2D">
        <w:rPr>
          <w:rFonts w:ascii="Tahoma" w:hAnsi="Tahoma" w:cs="Tahoma"/>
          <w:color w:val="000000" w:themeColor="text1"/>
        </w:rPr>
        <w:t>wykonywał prace</w:t>
      </w:r>
      <w:r w:rsidRPr="002D0A8D">
        <w:rPr>
          <w:rFonts w:ascii="Tahoma" w:hAnsi="Tahoma" w:cs="Tahoma"/>
          <w:color w:val="000000" w:themeColor="text1"/>
        </w:rPr>
        <w:t xml:space="preserve"> zespołem:</w:t>
      </w:r>
    </w:p>
    <w:p w:rsidR="00363724" w:rsidRPr="00363724" w:rsidRDefault="00741162" w:rsidP="005B2FBD">
      <w:pPr>
        <w:pStyle w:val="Akapitzlist1"/>
        <w:numPr>
          <w:ilvl w:val="0"/>
          <w:numId w:val="31"/>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Kierownik prac</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posiadający/a uprawnienia </w:t>
      </w:r>
      <w:r w:rsidR="003333DA">
        <w:rPr>
          <w:rFonts w:ascii="Tahoma" w:hAnsi="Tahoma" w:cs="Tahoma"/>
          <w:color w:val="000000" w:themeColor="text1"/>
        </w:rPr>
        <w:t xml:space="preserve">zawodowe, o których mowa w art. 43 pkt </w:t>
      </w:r>
      <w:r w:rsidR="001B3188">
        <w:rPr>
          <w:rFonts w:ascii="Tahoma" w:hAnsi="Tahoma" w:cs="Tahoma"/>
          <w:color w:val="000000" w:themeColor="text1"/>
        </w:rPr>
        <w:t>…..</w:t>
      </w:r>
      <w:r w:rsidR="003333DA">
        <w:rPr>
          <w:rFonts w:ascii="Tahoma" w:hAnsi="Tahoma" w:cs="Tahoma"/>
          <w:color w:val="000000" w:themeColor="text1"/>
        </w:rPr>
        <w:t xml:space="preserve"> ustawy prawo geodezyjne i kartograficzne</w:t>
      </w:r>
      <w:r w:rsidR="002D0A8D" w:rsidRPr="002D0A8D">
        <w:rPr>
          <w:rFonts w:ascii="Tahoma" w:hAnsi="Tahoma" w:cs="Tahoma"/>
          <w:color w:val="000000" w:themeColor="text1"/>
        </w:rPr>
        <w:t xml:space="preserve">, uzyskane na podstawie decyzji </w:t>
      </w:r>
    </w:p>
    <w:p w:rsidR="002D0A8D" w:rsidRPr="002D0A8D" w:rsidRDefault="002D0A8D" w:rsidP="005B2FBD">
      <w:pPr>
        <w:pStyle w:val="Akapitzlist1"/>
        <w:numPr>
          <w:ilvl w:val="0"/>
          <w:numId w:val="31"/>
        </w:numPr>
        <w:ind w:left="1276" w:hanging="425"/>
        <w:jc w:val="both"/>
        <w:rPr>
          <w:rFonts w:ascii="Tahoma" w:eastAsia="Times New Roman" w:hAnsi="Tahoma" w:cs="Tahoma"/>
          <w:color w:val="000000" w:themeColor="text1"/>
        </w:rPr>
      </w:pPr>
      <w:r w:rsidRPr="002D0A8D">
        <w:rPr>
          <w:rFonts w:ascii="Tahoma" w:hAnsi="Tahoma" w:cs="Tahoma"/>
          <w:color w:val="000000" w:themeColor="text1"/>
        </w:rPr>
        <w:t>……………</w:t>
      </w:r>
      <w:r w:rsidR="00363724">
        <w:rPr>
          <w:rFonts w:ascii="Tahoma" w:hAnsi="Tahoma" w:cs="Tahoma"/>
          <w:color w:val="000000" w:themeColor="text1"/>
        </w:rPr>
        <w:t>……………</w:t>
      </w:r>
    </w:p>
    <w:p w:rsidR="003333DA" w:rsidRPr="00363724" w:rsidRDefault="00363724" w:rsidP="005B2FBD">
      <w:pPr>
        <w:pStyle w:val="Akapitzlist1"/>
        <w:numPr>
          <w:ilvl w:val="0"/>
          <w:numId w:val="31"/>
        </w:numPr>
        <w:ind w:left="1276" w:hanging="425"/>
        <w:jc w:val="both"/>
        <w:rPr>
          <w:rFonts w:ascii="Tahoma" w:eastAsia="Times New Roman" w:hAnsi="Tahoma" w:cs="Tahoma"/>
          <w:color w:val="000000" w:themeColor="text1"/>
        </w:rPr>
      </w:pPr>
      <w:r w:rsidRPr="00363724">
        <w:rPr>
          <w:rFonts w:ascii="Tahoma" w:eastAsia="Times New Roman" w:hAnsi="Tahoma" w:cs="Tahoma"/>
          <w:color w:val="000000" w:themeColor="text1"/>
        </w:rPr>
        <w:t>………………………….</w:t>
      </w:r>
    </w:p>
    <w:p w:rsidR="001B3188" w:rsidRPr="002D0A8D" w:rsidRDefault="001B3188" w:rsidP="005B2FBD">
      <w:pPr>
        <w:pStyle w:val="Akapitzlist1"/>
        <w:numPr>
          <w:ilvl w:val="0"/>
          <w:numId w:val="31"/>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w:t>
      </w:r>
    </w:p>
    <w:p w:rsidR="002D0A8D" w:rsidRPr="003333DA" w:rsidRDefault="002D0A8D" w:rsidP="005B2FBD">
      <w:pPr>
        <w:pStyle w:val="Akapitzlist"/>
        <w:numPr>
          <w:ilvl w:val="0"/>
          <w:numId w:val="9"/>
        </w:numPr>
        <w:suppressAutoHyphens w:val="0"/>
        <w:jc w:val="both"/>
        <w:rPr>
          <w:rFonts w:ascii="Tahoma" w:hAnsi="Tahoma" w:cs="Tahoma"/>
          <w:color w:val="000000" w:themeColor="text1"/>
        </w:rPr>
      </w:pPr>
      <w:r w:rsidRPr="003333DA">
        <w:rPr>
          <w:rFonts w:ascii="Tahoma" w:hAnsi="Tahoma" w:cs="Tahoma"/>
          <w:color w:val="000000" w:themeColor="text1"/>
        </w:rPr>
        <w:t xml:space="preserve">Osobą odpowiedzialną za kierowanie zespołem, </w:t>
      </w:r>
      <w:r w:rsidR="00741162">
        <w:rPr>
          <w:rFonts w:ascii="Tahoma" w:hAnsi="Tahoma" w:cs="Tahoma"/>
          <w:color w:val="000000" w:themeColor="text1"/>
        </w:rPr>
        <w:t xml:space="preserve">jest osoba </w:t>
      </w:r>
      <w:r w:rsidRPr="003333DA">
        <w:rPr>
          <w:rFonts w:ascii="Tahoma" w:hAnsi="Tahoma" w:cs="Tahoma"/>
          <w:color w:val="000000" w:themeColor="text1"/>
        </w:rPr>
        <w:t>o któr</w:t>
      </w:r>
      <w:r w:rsidR="00741162">
        <w:rPr>
          <w:rFonts w:ascii="Tahoma" w:hAnsi="Tahoma" w:cs="Tahoma"/>
          <w:color w:val="000000" w:themeColor="text1"/>
        </w:rPr>
        <w:t>ej</w:t>
      </w:r>
      <w:r w:rsidRPr="003333DA">
        <w:rPr>
          <w:rFonts w:ascii="Tahoma" w:hAnsi="Tahoma" w:cs="Tahoma"/>
          <w:color w:val="000000" w:themeColor="text1"/>
        </w:rPr>
        <w:t xml:space="preserve"> mowa w ust. </w:t>
      </w:r>
      <w:r w:rsidR="007A7ED0">
        <w:rPr>
          <w:rFonts w:ascii="Tahoma" w:hAnsi="Tahoma" w:cs="Tahoma"/>
          <w:color w:val="000000" w:themeColor="text1"/>
        </w:rPr>
        <w:t>1</w:t>
      </w:r>
      <w:r w:rsidRPr="003333DA">
        <w:rPr>
          <w:rFonts w:ascii="Tahoma" w:hAnsi="Tahoma" w:cs="Tahoma"/>
          <w:color w:val="000000" w:themeColor="text1"/>
        </w:rPr>
        <w:t xml:space="preserve"> pkt a </w:t>
      </w:r>
      <w:r w:rsidR="00CF6C2D">
        <w:rPr>
          <w:rFonts w:ascii="Tahoma" w:hAnsi="Tahoma" w:cs="Tahoma"/>
          <w:color w:val="000000" w:themeColor="text1"/>
        </w:rPr>
        <w:t>–</w:t>
      </w:r>
      <w:r w:rsidRPr="003333DA">
        <w:rPr>
          <w:rFonts w:ascii="Tahoma" w:hAnsi="Tahoma" w:cs="Tahoma"/>
          <w:color w:val="000000" w:themeColor="text1"/>
        </w:rPr>
        <w:t xml:space="preserve"> </w:t>
      </w:r>
      <w:r w:rsidR="00CF6C2D">
        <w:rPr>
          <w:rFonts w:ascii="Tahoma" w:hAnsi="Tahoma" w:cs="Tahoma"/>
          <w:color w:val="000000" w:themeColor="text1"/>
        </w:rPr>
        <w:t>kierownik prac</w:t>
      </w:r>
      <w:r w:rsidRPr="003333DA">
        <w:rPr>
          <w:rFonts w:ascii="Tahoma" w:hAnsi="Tahoma" w:cs="Tahoma"/>
          <w:color w:val="000000" w:themeColor="text1"/>
        </w:rPr>
        <w:t xml:space="preserve">. </w:t>
      </w:r>
    </w:p>
    <w:p w:rsidR="00B96D57" w:rsidRPr="00732ED8" w:rsidRDefault="00B96D57" w:rsidP="005B2FBD">
      <w:pPr>
        <w:pStyle w:val="Akapitzlist"/>
        <w:numPr>
          <w:ilvl w:val="0"/>
          <w:numId w:val="9"/>
        </w:numPr>
        <w:suppressAutoHyphens w:val="0"/>
        <w:jc w:val="both"/>
        <w:rPr>
          <w:rFonts w:ascii="Tahoma" w:hAnsi="Tahoma" w:cs="Tahoma"/>
        </w:rPr>
      </w:pPr>
      <w:r w:rsidRPr="00732ED8">
        <w:rPr>
          <w:rFonts w:ascii="Tahoma" w:hAnsi="Tahoma" w:cs="Tahoma"/>
        </w:rPr>
        <w:t>Wykonawca odpowiada za działania Podwykonawców, tak jak za własne działania.</w:t>
      </w:r>
    </w:p>
    <w:p w:rsidR="00B96D57" w:rsidRPr="00732ED8" w:rsidRDefault="00B96D57" w:rsidP="005B2FBD">
      <w:pPr>
        <w:pStyle w:val="Akapitzlist"/>
        <w:numPr>
          <w:ilvl w:val="0"/>
          <w:numId w:val="9"/>
        </w:numPr>
        <w:suppressAutoHyphens w:val="0"/>
        <w:jc w:val="both"/>
        <w:rPr>
          <w:rFonts w:ascii="Tahoma" w:hAnsi="Tahoma" w:cs="Tahoma"/>
        </w:rPr>
      </w:pPr>
      <w:r w:rsidRPr="00732ED8">
        <w:rPr>
          <w:rFonts w:ascii="Tahoma" w:hAnsi="Tahoma" w:cs="Tahoma"/>
        </w:rPr>
        <w:t xml:space="preserve">Wykonawca może dokonywać zmian osób wymienionych w </w:t>
      </w:r>
      <w:r w:rsidR="003333DA">
        <w:rPr>
          <w:rFonts w:ascii="Tahoma" w:hAnsi="Tahoma" w:cs="Tahoma"/>
        </w:rPr>
        <w:t>ust. 1 za uprzednią pisemną</w:t>
      </w:r>
      <w:r w:rsidRPr="00732ED8">
        <w:rPr>
          <w:rFonts w:ascii="Tahoma" w:hAnsi="Tahoma" w:cs="Tahoma"/>
        </w:rPr>
        <w:t xml:space="preserve"> zgodą Zamawiającego, pod warunkiem zastąpienia osoby wskazanej </w:t>
      </w:r>
      <w:r w:rsidR="007D6DC1">
        <w:rPr>
          <w:rFonts w:ascii="Tahoma" w:hAnsi="Tahoma" w:cs="Tahoma"/>
        </w:rPr>
        <w:t>inną osobą</w:t>
      </w:r>
      <w:r w:rsidRPr="00732ED8">
        <w:rPr>
          <w:rFonts w:ascii="Tahoma" w:hAnsi="Tahoma" w:cs="Tahoma"/>
        </w:rPr>
        <w:t xml:space="preserve"> posiadającą kwalifikacje oraz doświadczenie nie gorsze, niż doświadczenie i kwalifikacje osoby zastępowanej.</w:t>
      </w:r>
      <w:r w:rsidR="003333DA">
        <w:rPr>
          <w:rFonts w:ascii="Tahoma" w:hAnsi="Tahoma" w:cs="Tahoma"/>
        </w:rPr>
        <w:t xml:space="preserve"> W przypadku zmiany osoby wskazanej w ust. 1 pkt a, jeżeli Wykonawca nie wykaże, że osoba posiada co najmniej takie doświadczenie i kwalifikacje jak Zamawiający żądał </w:t>
      </w:r>
      <w:r w:rsidR="007D6DC1">
        <w:rPr>
          <w:rFonts w:ascii="Tahoma" w:hAnsi="Tahoma" w:cs="Tahoma"/>
        </w:rPr>
        <w:t xml:space="preserve">w części 14 SIWZ </w:t>
      </w:r>
      <w:r w:rsidR="003333DA">
        <w:rPr>
          <w:rFonts w:ascii="Tahoma" w:hAnsi="Tahoma" w:cs="Tahoma"/>
        </w:rPr>
        <w:t>wówczas zostaną naliczo</w:t>
      </w:r>
      <w:r w:rsidR="00EB4B23">
        <w:rPr>
          <w:rFonts w:ascii="Tahoma" w:hAnsi="Tahoma" w:cs="Tahoma"/>
        </w:rPr>
        <w:t>ne kary umow</w:t>
      </w:r>
      <w:r w:rsidR="00250B74">
        <w:rPr>
          <w:rFonts w:ascii="Tahoma" w:hAnsi="Tahoma" w:cs="Tahoma"/>
        </w:rPr>
        <w:t>ne</w:t>
      </w:r>
      <w:r w:rsidR="00EB4B23">
        <w:rPr>
          <w:rFonts w:ascii="Tahoma" w:hAnsi="Tahoma" w:cs="Tahoma"/>
        </w:rPr>
        <w:t xml:space="preserve"> określone § 13 niniejszej umowy.</w:t>
      </w:r>
      <w:r w:rsidR="003333DA">
        <w:rPr>
          <w:rFonts w:ascii="Tahoma" w:hAnsi="Tahoma" w:cs="Tahoma"/>
        </w:rPr>
        <w:t xml:space="preserve"> </w:t>
      </w:r>
    </w:p>
    <w:p w:rsidR="00B96D57" w:rsidRPr="00732ED8" w:rsidRDefault="00B96D57" w:rsidP="005B2FBD">
      <w:pPr>
        <w:pStyle w:val="Akapitzlist"/>
        <w:numPr>
          <w:ilvl w:val="0"/>
          <w:numId w:val="9"/>
        </w:numPr>
        <w:suppressAutoHyphens w:val="0"/>
        <w:jc w:val="both"/>
        <w:rPr>
          <w:rFonts w:ascii="Tahoma" w:hAnsi="Tahoma" w:cs="Tahoma"/>
        </w:rPr>
      </w:pPr>
      <w:r w:rsidRPr="00732ED8">
        <w:rPr>
          <w:rFonts w:ascii="Tahoma" w:hAnsi="Tahoma" w:cs="Tahoma"/>
        </w:rPr>
        <w:t>Zamawiający może żądać od Wykonawcy niezwłocznej zmiany osoby wykonującej przedmi</w:t>
      </w:r>
      <w:r w:rsidR="003333DA">
        <w:rPr>
          <w:rFonts w:ascii="Tahoma" w:hAnsi="Tahoma" w:cs="Tahoma"/>
        </w:rPr>
        <w:t>ot u</w:t>
      </w:r>
      <w:r w:rsidRPr="00732ED8">
        <w:rPr>
          <w:rFonts w:ascii="Tahoma" w:hAnsi="Tahoma" w:cs="Tahoma"/>
        </w:rPr>
        <w:t>mowy, jeżeli uzna, że ta osoba nie wykonuje należycie swoich obowiązków.</w:t>
      </w:r>
      <w:r w:rsidR="003333DA">
        <w:rPr>
          <w:rFonts w:ascii="Tahoma" w:hAnsi="Tahoma" w:cs="Tahoma"/>
        </w:rPr>
        <w:t xml:space="preserve"> W takiej sytuacji kary umowne nie będą naliczane. </w:t>
      </w:r>
    </w:p>
    <w:p w:rsidR="00B96D57" w:rsidRPr="00732ED8" w:rsidRDefault="00B96D57" w:rsidP="00B96D57">
      <w:pPr>
        <w:ind w:left="357"/>
        <w:contextualSpacing/>
        <w:jc w:val="center"/>
        <w:rPr>
          <w:rFonts w:ascii="Tahoma" w:hAnsi="Tahoma" w:cs="Tahoma"/>
          <w:b/>
        </w:rPr>
      </w:pPr>
      <w:r w:rsidRPr="00732ED8">
        <w:rPr>
          <w:rFonts w:ascii="Tahoma" w:hAnsi="Tahoma" w:cs="Tahoma"/>
          <w:b/>
        </w:rPr>
        <w:t>§ 8</w:t>
      </w:r>
    </w:p>
    <w:p w:rsidR="00B96D57" w:rsidRPr="00732ED8" w:rsidRDefault="00B96D57" w:rsidP="00B96D57">
      <w:pPr>
        <w:ind w:left="357"/>
        <w:contextualSpacing/>
        <w:jc w:val="center"/>
        <w:rPr>
          <w:rFonts w:ascii="Tahoma" w:hAnsi="Tahoma" w:cs="Tahoma"/>
          <w:b/>
          <w:smallCaps/>
        </w:rPr>
      </w:pPr>
      <w:r w:rsidRPr="00732ED8">
        <w:rPr>
          <w:rFonts w:ascii="Tahoma" w:hAnsi="Tahoma" w:cs="Tahoma"/>
          <w:b/>
          <w:smallCaps/>
        </w:rPr>
        <w:t>Powierzenie przetwarzania danych osobowych</w:t>
      </w:r>
    </w:p>
    <w:p w:rsidR="000B2DFB" w:rsidRPr="008D25A9" w:rsidRDefault="000B2DFB" w:rsidP="005B2FBD">
      <w:pPr>
        <w:pStyle w:val="Akapitzlist"/>
        <w:numPr>
          <w:ilvl w:val="0"/>
          <w:numId w:val="14"/>
        </w:numPr>
        <w:ind w:left="426" w:hanging="426"/>
        <w:jc w:val="both"/>
        <w:rPr>
          <w:rFonts w:ascii="Tahoma" w:hAnsi="Tahoma" w:cs="Tahoma"/>
        </w:rPr>
      </w:pPr>
      <w:r w:rsidRPr="008D25A9">
        <w:rPr>
          <w:rFonts w:ascii="Tahoma" w:hAnsi="Tahoma" w:cs="Tahoma"/>
        </w:rPr>
        <w:t xml:space="preserve">Zamawiający </w:t>
      </w:r>
      <w:r w:rsidR="00B96D57" w:rsidRPr="008D25A9">
        <w:rPr>
          <w:rFonts w:ascii="Tahoma" w:hAnsi="Tahoma" w:cs="Tahoma"/>
        </w:rPr>
        <w:t>powierza Wykonawcy przetwarzanie danych osobowych zawartych w zbiorach danych ewidencji gruntów i budynków.</w:t>
      </w:r>
    </w:p>
    <w:p w:rsidR="000B2DFB" w:rsidRPr="00732ED8" w:rsidRDefault="00B96D57" w:rsidP="005B2FBD">
      <w:pPr>
        <w:pStyle w:val="Akapitzlist"/>
        <w:numPr>
          <w:ilvl w:val="0"/>
          <w:numId w:val="14"/>
        </w:numPr>
        <w:ind w:left="426" w:hanging="426"/>
        <w:jc w:val="both"/>
        <w:rPr>
          <w:rFonts w:ascii="Tahoma" w:hAnsi="Tahoma" w:cs="Tahoma"/>
        </w:rPr>
      </w:pPr>
      <w:r w:rsidRPr="00732ED8">
        <w:rPr>
          <w:rFonts w:ascii="Tahoma" w:hAnsi="Tahoma" w:cs="Tahoma"/>
        </w:rPr>
        <w:t xml:space="preserve">Wykonawca powierzone do przetwarzania dane osobowe będzie przetwarzać wyłącznie w celu realizacji przedmiotu </w:t>
      </w:r>
      <w:r w:rsidR="000B2DFB" w:rsidRPr="00732ED8">
        <w:rPr>
          <w:rFonts w:ascii="Tahoma" w:hAnsi="Tahoma" w:cs="Tahoma"/>
        </w:rPr>
        <w:t>u</w:t>
      </w:r>
      <w:r w:rsidRPr="00732ED8">
        <w:rPr>
          <w:rFonts w:ascii="Tahoma" w:hAnsi="Tahoma" w:cs="Tahoma"/>
        </w:rPr>
        <w:t>mowy.</w:t>
      </w:r>
    </w:p>
    <w:p w:rsidR="008D25A9" w:rsidRDefault="00B96D57" w:rsidP="005B2FBD">
      <w:pPr>
        <w:pStyle w:val="Akapitzlist"/>
        <w:numPr>
          <w:ilvl w:val="0"/>
          <w:numId w:val="14"/>
        </w:numPr>
        <w:ind w:left="426" w:hanging="426"/>
        <w:jc w:val="both"/>
        <w:rPr>
          <w:rFonts w:ascii="Tahoma" w:hAnsi="Tahoma" w:cs="Tahoma"/>
        </w:rPr>
      </w:pPr>
      <w:r w:rsidRPr="00732ED8">
        <w:rPr>
          <w:rFonts w:ascii="Tahoma" w:hAnsi="Tahoma" w:cs="Tahoma"/>
        </w:rPr>
        <w:t xml:space="preserve">Zakres danych zawartych w zbiorach danych osobowych, o którym mowa w ust. 1, powierzonych Wykonawcy obejmuje wszystkie </w:t>
      </w:r>
      <w:r w:rsidR="000B2DFB" w:rsidRPr="00732ED8">
        <w:rPr>
          <w:rFonts w:ascii="Tahoma" w:hAnsi="Tahoma" w:cs="Tahoma"/>
        </w:rPr>
        <w:t xml:space="preserve">dane osobowe w </w:t>
      </w:r>
      <w:r w:rsidR="008D25A9">
        <w:rPr>
          <w:rFonts w:ascii="Tahoma" w:hAnsi="Tahoma" w:cs="Tahoma"/>
        </w:rPr>
        <w:t>zawarte w zbiorach bazy danych ewidencji gruntów i budynków.</w:t>
      </w:r>
    </w:p>
    <w:p w:rsidR="00B96D57" w:rsidRPr="00732ED8" w:rsidRDefault="008D25A9" w:rsidP="005B2FBD">
      <w:pPr>
        <w:pStyle w:val="Akapitzlist"/>
        <w:numPr>
          <w:ilvl w:val="0"/>
          <w:numId w:val="14"/>
        </w:numPr>
        <w:ind w:left="426" w:hanging="426"/>
        <w:jc w:val="both"/>
        <w:rPr>
          <w:rFonts w:ascii="Tahoma" w:hAnsi="Tahoma" w:cs="Tahoma"/>
        </w:rPr>
      </w:pPr>
      <w:r w:rsidRPr="00732ED8">
        <w:rPr>
          <w:rFonts w:ascii="Tahoma" w:hAnsi="Tahoma" w:cs="Tahoma"/>
        </w:rPr>
        <w:t xml:space="preserve"> </w:t>
      </w:r>
      <w:r w:rsidR="00B96D57" w:rsidRPr="00732ED8">
        <w:rPr>
          <w:rFonts w:ascii="Tahoma" w:hAnsi="Tahoma" w:cs="Tahoma"/>
        </w:rPr>
        <w:t>Wykonawca oświadcza, że:</w:t>
      </w:r>
    </w:p>
    <w:p w:rsidR="000B2DFB" w:rsidRPr="00732ED8" w:rsidRDefault="00B96D57" w:rsidP="005B2FBD">
      <w:pPr>
        <w:pStyle w:val="Akapitzlist"/>
        <w:numPr>
          <w:ilvl w:val="1"/>
          <w:numId w:val="15"/>
        </w:numPr>
        <w:ind w:left="1134" w:hanging="425"/>
        <w:jc w:val="both"/>
        <w:rPr>
          <w:rFonts w:ascii="Tahoma" w:hAnsi="Tahoma" w:cs="Tahoma"/>
        </w:rPr>
      </w:pPr>
      <w:r w:rsidRPr="00732ED8">
        <w:rPr>
          <w:rFonts w:ascii="Tahoma" w:hAnsi="Tahoma" w:cs="Tahoma"/>
        </w:rPr>
        <w:t xml:space="preserve">przed rozpoczęciem przetwarzania danych osobowych, o których mowa w ust. 1, podejmie środki techniczne i organizacyjne, o których mowa w art. 36-39 </w:t>
      </w:r>
      <w:r w:rsidR="000B2DFB" w:rsidRPr="00732ED8">
        <w:rPr>
          <w:rFonts w:ascii="Tahoma" w:hAnsi="Tahoma" w:cs="Tahoma"/>
        </w:rPr>
        <w:t>u</w:t>
      </w:r>
      <w:r w:rsidRPr="00732ED8">
        <w:rPr>
          <w:rFonts w:ascii="Tahoma" w:hAnsi="Tahoma" w:cs="Tahoma"/>
        </w:rPr>
        <w:t>stawy o ochronie danych osobowych, zabezpieczające powierzony zbiór danych osobowych;</w:t>
      </w:r>
    </w:p>
    <w:p w:rsidR="00B96D57" w:rsidRPr="00732ED8" w:rsidRDefault="00B96D57" w:rsidP="005B2FBD">
      <w:pPr>
        <w:pStyle w:val="Akapitzlist"/>
        <w:numPr>
          <w:ilvl w:val="1"/>
          <w:numId w:val="15"/>
        </w:numPr>
        <w:ind w:left="1134" w:hanging="425"/>
        <w:jc w:val="both"/>
        <w:rPr>
          <w:rFonts w:ascii="Tahoma" w:hAnsi="Tahoma" w:cs="Tahoma"/>
        </w:rPr>
      </w:pPr>
      <w:r w:rsidRPr="00732ED8">
        <w:rPr>
          <w:rFonts w:ascii="Tahoma" w:hAnsi="Tahoma" w:cs="Tahoma"/>
        </w:rPr>
        <w:t>spełnia wymagania określone w Rozporządzeniu w sprawie dokumentacji przetwarzania danych osobowych dla wysokiego poziomu bezpieczeństwa.</w:t>
      </w:r>
    </w:p>
    <w:p w:rsidR="000B2DFB" w:rsidRPr="00732ED8" w:rsidRDefault="00B96D57" w:rsidP="005B2FBD">
      <w:pPr>
        <w:pStyle w:val="Akapitzlist"/>
        <w:numPr>
          <w:ilvl w:val="0"/>
          <w:numId w:val="14"/>
        </w:numPr>
        <w:ind w:left="426" w:hanging="426"/>
        <w:jc w:val="both"/>
        <w:rPr>
          <w:rFonts w:ascii="Tahoma" w:hAnsi="Tahoma" w:cs="Tahoma"/>
        </w:rPr>
      </w:pPr>
      <w:r w:rsidRPr="00732ED8">
        <w:rPr>
          <w:rFonts w:ascii="Tahoma" w:hAnsi="Tahoma" w:cs="Tahoma"/>
        </w:rPr>
        <w:t xml:space="preserve">Wykonawca nie może dalej powierzać przetwarzania danych osobowych zawartych w zbiorach, o których </w:t>
      </w:r>
      <w:r w:rsidR="006F4BEC">
        <w:rPr>
          <w:rFonts w:ascii="Tahoma" w:hAnsi="Tahoma" w:cs="Tahoma"/>
        </w:rPr>
        <w:t>mowa w ust. 1 innemu podmiotowi bez zgody Zamawiającego.</w:t>
      </w:r>
    </w:p>
    <w:p w:rsidR="00B96D57" w:rsidRPr="00732ED8" w:rsidRDefault="00B96D57" w:rsidP="005B2FBD">
      <w:pPr>
        <w:pStyle w:val="Akapitzlist"/>
        <w:numPr>
          <w:ilvl w:val="0"/>
          <w:numId w:val="14"/>
        </w:numPr>
        <w:ind w:left="426" w:hanging="426"/>
        <w:jc w:val="both"/>
        <w:rPr>
          <w:rFonts w:ascii="Tahoma" w:hAnsi="Tahoma" w:cs="Tahoma"/>
        </w:rPr>
      </w:pPr>
      <w:r w:rsidRPr="00732ED8">
        <w:rPr>
          <w:rFonts w:ascii="Tahoma" w:hAnsi="Tahoma" w:cs="Tahoma"/>
        </w:rPr>
        <w:t>Wykonawca zobowiązuje się do:</w:t>
      </w:r>
    </w:p>
    <w:p w:rsidR="000B2DFB" w:rsidRPr="00732ED8" w:rsidRDefault="00B96D57" w:rsidP="005B2FBD">
      <w:pPr>
        <w:pStyle w:val="Akapitzlist"/>
        <w:numPr>
          <w:ilvl w:val="1"/>
          <w:numId w:val="16"/>
        </w:numPr>
        <w:ind w:left="1134" w:hanging="425"/>
        <w:jc w:val="both"/>
        <w:rPr>
          <w:rFonts w:ascii="Tahoma" w:hAnsi="Tahoma" w:cs="Tahoma"/>
        </w:rPr>
      </w:pPr>
      <w:r w:rsidRPr="00732ED8">
        <w:rPr>
          <w:rFonts w:ascii="Tahoma" w:hAnsi="Tahoma" w:cs="Tahoma"/>
        </w:rPr>
        <w:t>przetwarzania powierzonych mu danych os</w:t>
      </w:r>
      <w:r w:rsidR="000B2DFB" w:rsidRPr="00732ED8">
        <w:rPr>
          <w:rFonts w:ascii="Tahoma" w:hAnsi="Tahoma" w:cs="Tahoma"/>
        </w:rPr>
        <w:t>obowych w zgodzie z przepisami u</w:t>
      </w:r>
      <w:r w:rsidRPr="00732ED8">
        <w:rPr>
          <w:rFonts w:ascii="Tahoma" w:hAnsi="Tahoma" w:cs="Tahoma"/>
        </w:rPr>
        <w:t xml:space="preserve">stawy o ochronie danych osobowych i rozporządzenia w sprawie dokumentacji przetwarzania danych osobowych dla wysokiego poziomu bezpieczeństwa oraz postanowieniami zawartymi w </w:t>
      </w:r>
      <w:r w:rsidR="000B2DFB" w:rsidRPr="00732ED8">
        <w:rPr>
          <w:rFonts w:ascii="Tahoma" w:hAnsi="Tahoma" w:cs="Tahoma"/>
        </w:rPr>
        <w:t>u</w:t>
      </w:r>
      <w:r w:rsidRPr="00732ED8">
        <w:rPr>
          <w:rFonts w:ascii="Tahoma" w:hAnsi="Tahoma" w:cs="Tahoma"/>
        </w:rPr>
        <w:t xml:space="preserve">mowie – ponosząc </w:t>
      </w:r>
      <w:r w:rsidRPr="00732ED8">
        <w:rPr>
          <w:rFonts w:ascii="Tahoma" w:hAnsi="Tahoma" w:cs="Tahoma"/>
        </w:rPr>
        <w:lastRenderedPageBreak/>
        <w:t>odpowiedzialność jak administrator d</w:t>
      </w:r>
      <w:r w:rsidR="000B2DFB" w:rsidRPr="00732ED8">
        <w:rPr>
          <w:rFonts w:ascii="Tahoma" w:hAnsi="Tahoma" w:cs="Tahoma"/>
        </w:rPr>
        <w:t>anych zgodnie z art. 31 ust. 3 u</w:t>
      </w:r>
      <w:r w:rsidRPr="00732ED8">
        <w:rPr>
          <w:rFonts w:ascii="Tahoma" w:hAnsi="Tahoma" w:cs="Tahoma"/>
        </w:rPr>
        <w:t>st</w:t>
      </w:r>
      <w:r w:rsidR="000B2DFB" w:rsidRPr="00732ED8">
        <w:rPr>
          <w:rFonts w:ascii="Tahoma" w:hAnsi="Tahoma" w:cs="Tahoma"/>
        </w:rPr>
        <w:t xml:space="preserve">awy o ochronie danych osobowych, </w:t>
      </w:r>
    </w:p>
    <w:p w:rsidR="000B2DFB" w:rsidRPr="00732ED8" w:rsidRDefault="00B96D57" w:rsidP="005B2FBD">
      <w:pPr>
        <w:pStyle w:val="Akapitzlist"/>
        <w:numPr>
          <w:ilvl w:val="1"/>
          <w:numId w:val="16"/>
        </w:numPr>
        <w:ind w:left="1134" w:hanging="425"/>
        <w:jc w:val="both"/>
        <w:rPr>
          <w:rFonts w:ascii="Tahoma" w:hAnsi="Tahoma" w:cs="Tahoma"/>
        </w:rPr>
      </w:pPr>
      <w:r w:rsidRPr="00732ED8">
        <w:rPr>
          <w:rFonts w:ascii="Tahoma" w:hAnsi="Tahoma" w:cs="Tahoma"/>
        </w:rPr>
        <w:t>zachowania w poufności wszystkich danych osobowych powierzon</w:t>
      </w:r>
      <w:r w:rsidR="00337CCE">
        <w:rPr>
          <w:rFonts w:ascii="Tahoma" w:hAnsi="Tahoma" w:cs="Tahoma"/>
        </w:rPr>
        <w:t>ych mu w trakcie obowiązywania u</w:t>
      </w:r>
      <w:r w:rsidRPr="00732ED8">
        <w:rPr>
          <w:rFonts w:ascii="Tahoma" w:hAnsi="Tahoma" w:cs="Tahoma"/>
        </w:rPr>
        <w:t>mowy, a także zachowania w poufności informacji o stosowanych sposobach zabezpieczenia danych os</w:t>
      </w:r>
      <w:r w:rsidR="00253D38">
        <w:rPr>
          <w:rFonts w:ascii="Tahoma" w:hAnsi="Tahoma" w:cs="Tahoma"/>
        </w:rPr>
        <w:t>obowych, również po rozwiązany u</w:t>
      </w:r>
      <w:r w:rsidRPr="00732ED8">
        <w:rPr>
          <w:rFonts w:ascii="Tahoma" w:hAnsi="Tahoma" w:cs="Tahoma"/>
        </w:rPr>
        <w:t>mowy lub zakończeniu jej realizacji;</w:t>
      </w:r>
    </w:p>
    <w:p w:rsidR="000B2DFB" w:rsidRPr="00732ED8" w:rsidRDefault="00B96D57" w:rsidP="005B2FBD">
      <w:pPr>
        <w:pStyle w:val="Akapitzlist"/>
        <w:numPr>
          <w:ilvl w:val="1"/>
          <w:numId w:val="16"/>
        </w:numPr>
        <w:ind w:left="1134" w:hanging="425"/>
        <w:jc w:val="both"/>
        <w:rPr>
          <w:rFonts w:ascii="Tahoma" w:hAnsi="Tahoma" w:cs="Tahoma"/>
        </w:rPr>
      </w:pPr>
      <w:r w:rsidRPr="00732ED8">
        <w:rPr>
          <w:rFonts w:ascii="Tahoma" w:hAnsi="Tahoma" w:cs="Tahoma"/>
        </w:rPr>
        <w:t xml:space="preserve">niezwłocznego poinformowania Zamawiającego </w:t>
      </w:r>
      <w:r w:rsidR="000B2DFB" w:rsidRPr="00732ED8">
        <w:rPr>
          <w:rFonts w:ascii="Tahoma" w:hAnsi="Tahoma" w:cs="Tahoma"/>
        </w:rPr>
        <w:t xml:space="preserve">o </w:t>
      </w:r>
      <w:r w:rsidRPr="00732ED8">
        <w:rPr>
          <w:rFonts w:ascii="Tahoma" w:hAnsi="Tahoma" w:cs="Tahoma"/>
        </w:rPr>
        <w:t>wszelkich przypadkach naruszenia obowiązków dotyczących ochrony powierzonych do przetwarzania danych osobowych, naruszenia tajemnicy tych danych osobowych lub ich niewłaściwego wykorzystania,</w:t>
      </w:r>
    </w:p>
    <w:p w:rsidR="000B2DFB" w:rsidRPr="00732ED8" w:rsidRDefault="00B96D57" w:rsidP="005B2FBD">
      <w:pPr>
        <w:pStyle w:val="Akapitzlist"/>
        <w:numPr>
          <w:ilvl w:val="1"/>
          <w:numId w:val="16"/>
        </w:numPr>
        <w:ind w:left="1134" w:hanging="425"/>
        <w:jc w:val="both"/>
        <w:rPr>
          <w:rFonts w:ascii="Tahoma" w:hAnsi="Tahoma" w:cs="Tahoma"/>
        </w:rPr>
      </w:pPr>
      <w:r w:rsidRPr="00732ED8">
        <w:rPr>
          <w:rFonts w:ascii="Tahoma" w:hAnsi="Tahoma" w:cs="Tahoma"/>
        </w:rPr>
        <w:t>udzielenia Zamawiającemu, na każde jego żądanie, inform</w:t>
      </w:r>
      <w:r w:rsidR="000B2DFB" w:rsidRPr="00732ED8">
        <w:rPr>
          <w:rFonts w:ascii="Tahoma" w:hAnsi="Tahoma" w:cs="Tahoma"/>
        </w:rPr>
        <w:t xml:space="preserve">acji na temat przetwarzania </w:t>
      </w:r>
      <w:r w:rsidRPr="00732ED8">
        <w:rPr>
          <w:rFonts w:ascii="Tahoma" w:hAnsi="Tahoma" w:cs="Tahoma"/>
        </w:rPr>
        <w:t>powierzonych do przetwarzania danych osobowych;</w:t>
      </w:r>
    </w:p>
    <w:p w:rsidR="000B2DFB" w:rsidRPr="00732ED8" w:rsidRDefault="00B96D57" w:rsidP="005B2FBD">
      <w:pPr>
        <w:pStyle w:val="Akapitzlist"/>
        <w:numPr>
          <w:ilvl w:val="1"/>
          <w:numId w:val="16"/>
        </w:numPr>
        <w:ind w:left="1134" w:hanging="425"/>
        <w:jc w:val="both"/>
        <w:rPr>
          <w:rFonts w:ascii="Tahoma" w:hAnsi="Tahoma" w:cs="Tahoma"/>
        </w:rPr>
      </w:pPr>
      <w:r w:rsidRPr="00732ED8">
        <w:rPr>
          <w:rFonts w:ascii="Tahoma" w:hAnsi="Tahoma" w:cs="Tahoma"/>
        </w:rPr>
        <w:t xml:space="preserve">udostępniania danych osobowych ze zbiorów, o których mowa ust. 1 Zamawiającemu, Staroście oraz </w:t>
      </w:r>
      <w:r w:rsidR="00337CCE">
        <w:rPr>
          <w:rFonts w:ascii="Tahoma" w:hAnsi="Tahoma" w:cs="Tahoma"/>
        </w:rPr>
        <w:t>w</w:t>
      </w:r>
      <w:r w:rsidRPr="00732ED8">
        <w:rPr>
          <w:rFonts w:ascii="Tahoma" w:hAnsi="Tahoma" w:cs="Tahoma"/>
        </w:rPr>
        <w:t>eryfikatorowi przy zastosowaniu środków bezpieczeństwa na poziomie wysokim, o którym mowa w załączniku do Rozporządzenia w sprawie dokumentacji przetwarzania danych osobowych,</w:t>
      </w:r>
    </w:p>
    <w:p w:rsidR="000B2DFB" w:rsidRPr="00732ED8" w:rsidRDefault="00B96D57" w:rsidP="005B2FBD">
      <w:pPr>
        <w:pStyle w:val="Akapitzlist"/>
        <w:numPr>
          <w:ilvl w:val="1"/>
          <w:numId w:val="16"/>
        </w:numPr>
        <w:ind w:left="1134" w:hanging="425"/>
        <w:jc w:val="both"/>
        <w:rPr>
          <w:rFonts w:ascii="Tahoma" w:hAnsi="Tahoma" w:cs="Tahoma"/>
        </w:rPr>
      </w:pPr>
      <w:r w:rsidRPr="00732ED8">
        <w:rPr>
          <w:rFonts w:ascii="Tahoma" w:hAnsi="Tahoma" w:cs="Tahoma"/>
        </w:rPr>
        <w:t>niezwłocznego przekazania Staroście powierzonych do przetwarzania danych osobowych oraz usunięcia ich z nośników Wykonawcy, po zak</w:t>
      </w:r>
      <w:r w:rsidR="00253D38">
        <w:rPr>
          <w:rFonts w:ascii="Tahoma" w:hAnsi="Tahoma" w:cs="Tahoma"/>
        </w:rPr>
        <w:t>ończeniu realizacji przedmiotu u</w:t>
      </w:r>
      <w:r w:rsidRPr="00732ED8">
        <w:rPr>
          <w:rFonts w:ascii="Tahoma" w:hAnsi="Tahoma" w:cs="Tahoma"/>
        </w:rPr>
        <w:t>mowy i okr</w:t>
      </w:r>
      <w:r w:rsidR="00337CCE">
        <w:rPr>
          <w:rFonts w:ascii="Tahoma" w:hAnsi="Tahoma" w:cs="Tahoma"/>
        </w:rPr>
        <w:t>esu rękojmi za wady przedmiotu u</w:t>
      </w:r>
      <w:r w:rsidRPr="00732ED8">
        <w:rPr>
          <w:rFonts w:ascii="Tahoma" w:hAnsi="Tahoma" w:cs="Tahoma"/>
        </w:rPr>
        <w:t>mowy, w sposób uniemożliwiający ich odczytanie lub wykorzystanie;</w:t>
      </w:r>
    </w:p>
    <w:p w:rsidR="000B2DFB" w:rsidRPr="00732ED8" w:rsidRDefault="00B96D57" w:rsidP="005B2FBD">
      <w:pPr>
        <w:pStyle w:val="Akapitzlist"/>
        <w:numPr>
          <w:ilvl w:val="1"/>
          <w:numId w:val="16"/>
        </w:numPr>
        <w:ind w:left="1134" w:hanging="425"/>
        <w:jc w:val="both"/>
        <w:rPr>
          <w:rFonts w:ascii="Tahoma" w:hAnsi="Tahoma" w:cs="Tahoma"/>
        </w:rPr>
      </w:pPr>
      <w:r w:rsidRPr="00732ED8">
        <w:rPr>
          <w:rFonts w:ascii="Tahoma" w:hAnsi="Tahoma" w:cs="Tahoma"/>
        </w:rPr>
        <w:t>niezwłocznego przekazania Zamawiającemu pisemnego oświadczenia, w którym potwierdzi, że Wykonawca nie posiada żadnych danych osobowych, których przetwarzanie zostało mu powierzon</w:t>
      </w:r>
      <w:r w:rsidR="00337CCE">
        <w:rPr>
          <w:rFonts w:ascii="Tahoma" w:hAnsi="Tahoma" w:cs="Tahoma"/>
        </w:rPr>
        <w:t>e, po zrealizowaniu przedmiotu u</w:t>
      </w:r>
      <w:r w:rsidRPr="00732ED8">
        <w:rPr>
          <w:rFonts w:ascii="Tahoma" w:hAnsi="Tahoma" w:cs="Tahoma"/>
        </w:rPr>
        <w:t>mowy;</w:t>
      </w:r>
    </w:p>
    <w:p w:rsidR="00B96D57" w:rsidRPr="00732ED8" w:rsidRDefault="00B96D57" w:rsidP="005B2FBD">
      <w:pPr>
        <w:pStyle w:val="Akapitzlist"/>
        <w:numPr>
          <w:ilvl w:val="1"/>
          <w:numId w:val="16"/>
        </w:numPr>
        <w:ind w:left="1134" w:hanging="425"/>
        <w:jc w:val="both"/>
        <w:rPr>
          <w:rFonts w:ascii="Tahoma" w:hAnsi="Tahoma" w:cs="Tahoma"/>
        </w:rPr>
      </w:pPr>
      <w:r w:rsidRPr="00732ED8">
        <w:rPr>
          <w:rFonts w:ascii="Tahoma" w:hAnsi="Tahoma" w:cs="Tahoma"/>
        </w:rPr>
        <w:t xml:space="preserve">naprawienia szkody wyrządzonej osobie, której dane dotyczą, na skutek przetwarzania danych osobowych zawartych w zbiorach, o których mowa w ust. </w:t>
      </w:r>
      <w:r w:rsidR="00253D38">
        <w:rPr>
          <w:rFonts w:ascii="Tahoma" w:hAnsi="Tahoma" w:cs="Tahoma"/>
        </w:rPr>
        <w:t>1 niezgodnie z postanowieniami u</w:t>
      </w:r>
      <w:r w:rsidRPr="00732ED8">
        <w:rPr>
          <w:rFonts w:ascii="Tahoma" w:hAnsi="Tahoma" w:cs="Tahoma"/>
        </w:rPr>
        <w:t>mowy, jak też z naruszeniem przepisów Ustawy o ochronie danych osobowych i rozporządzenia w sprawie dokumentacji przetwarzania danych osobowych.</w:t>
      </w:r>
    </w:p>
    <w:p w:rsidR="000B2DFB" w:rsidRPr="00732ED8" w:rsidRDefault="00B96D57" w:rsidP="005B2FBD">
      <w:pPr>
        <w:pStyle w:val="Akapitzlist"/>
        <w:numPr>
          <w:ilvl w:val="0"/>
          <w:numId w:val="14"/>
        </w:numPr>
        <w:ind w:left="426" w:hanging="426"/>
        <w:jc w:val="both"/>
        <w:rPr>
          <w:rFonts w:ascii="Tahoma" w:hAnsi="Tahoma" w:cs="Tahoma"/>
        </w:rPr>
      </w:pPr>
      <w:r w:rsidRPr="00732ED8">
        <w:rPr>
          <w:rFonts w:ascii="Tahoma" w:hAnsi="Tahoma" w:cs="Tahoma"/>
        </w:rPr>
        <w:t>W przypadku powzięcia przez Zamawiającego wiadomości o naruszeniu przez Wykon</w:t>
      </w:r>
      <w:r w:rsidR="000B2DFB" w:rsidRPr="00732ED8">
        <w:rPr>
          <w:rFonts w:ascii="Tahoma" w:hAnsi="Tahoma" w:cs="Tahoma"/>
        </w:rPr>
        <w:t>awcę zobowiązań wynikających z u</w:t>
      </w:r>
      <w:r w:rsidRPr="00732ED8">
        <w:rPr>
          <w:rFonts w:ascii="Tahoma" w:hAnsi="Tahoma" w:cs="Tahoma"/>
        </w:rPr>
        <w:t>stawy o ochronie danych osobowych lub Rozporządzenia w sprawie dokumentacji przetw</w:t>
      </w:r>
      <w:r w:rsidR="00253D38">
        <w:rPr>
          <w:rFonts w:ascii="Tahoma" w:hAnsi="Tahoma" w:cs="Tahoma"/>
        </w:rPr>
        <w:t>arzania danych osobowych lub z u</w:t>
      </w:r>
      <w:r w:rsidRPr="00732ED8">
        <w:rPr>
          <w:rFonts w:ascii="Tahoma" w:hAnsi="Tahoma" w:cs="Tahoma"/>
        </w:rPr>
        <w:t>mowy</w:t>
      </w:r>
      <w:r w:rsidR="00EB4B23">
        <w:rPr>
          <w:rFonts w:ascii="Tahoma" w:hAnsi="Tahoma" w:cs="Tahoma"/>
        </w:rPr>
        <w:t>,</w:t>
      </w:r>
      <w:r w:rsidRPr="00732ED8">
        <w:rPr>
          <w:rFonts w:ascii="Tahoma" w:hAnsi="Tahoma" w:cs="Tahoma"/>
        </w:rPr>
        <w:t xml:space="preserve"> Wykonawca umożliwi Zamawiającemu dokonanie kontroli. </w:t>
      </w:r>
    </w:p>
    <w:p w:rsidR="00B96D57" w:rsidRPr="00732ED8" w:rsidRDefault="00B96D57" w:rsidP="005B2FBD">
      <w:pPr>
        <w:pStyle w:val="Akapitzlist"/>
        <w:numPr>
          <w:ilvl w:val="0"/>
          <w:numId w:val="14"/>
        </w:numPr>
        <w:ind w:left="426" w:hanging="426"/>
        <w:jc w:val="both"/>
        <w:rPr>
          <w:rFonts w:ascii="Tahoma" w:hAnsi="Tahoma" w:cs="Tahoma"/>
        </w:rPr>
      </w:pPr>
      <w:r w:rsidRPr="00732ED8">
        <w:rPr>
          <w:rFonts w:ascii="Tahoma" w:hAnsi="Tahoma" w:cs="Tahoma"/>
        </w:rPr>
        <w:t>W ramach kontroli podjętej na podstawie ust. 7, Za</w:t>
      </w:r>
      <w:r w:rsidR="000B2DFB" w:rsidRPr="00732ED8">
        <w:rPr>
          <w:rFonts w:ascii="Tahoma" w:hAnsi="Tahoma" w:cs="Tahoma"/>
        </w:rPr>
        <w:t xml:space="preserve">mawiający </w:t>
      </w:r>
      <w:r w:rsidRPr="00732ED8">
        <w:rPr>
          <w:rFonts w:ascii="Tahoma" w:hAnsi="Tahoma" w:cs="Tahoma"/>
        </w:rPr>
        <w:t>lub upoważnieni odpowiednio pracownicy mają prawo do:</w:t>
      </w:r>
    </w:p>
    <w:p w:rsidR="000B2DFB" w:rsidRPr="00732ED8" w:rsidRDefault="00B96D57" w:rsidP="005B2FBD">
      <w:pPr>
        <w:pStyle w:val="Akapitzlist"/>
        <w:numPr>
          <w:ilvl w:val="0"/>
          <w:numId w:val="17"/>
        </w:numPr>
        <w:ind w:left="1134" w:hanging="425"/>
        <w:jc w:val="both"/>
        <w:rPr>
          <w:rFonts w:ascii="Tahoma" w:hAnsi="Tahoma" w:cs="Tahoma"/>
        </w:rPr>
      </w:pPr>
      <w:r w:rsidRPr="00732ED8">
        <w:rPr>
          <w:rFonts w:ascii="Tahoma" w:hAnsi="Tahoma" w:cs="Tahoma"/>
        </w:rPr>
        <w:t>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w:t>
      </w:r>
    </w:p>
    <w:p w:rsidR="000B2DFB" w:rsidRPr="00732ED8" w:rsidRDefault="00B96D57" w:rsidP="005B2FBD">
      <w:pPr>
        <w:pStyle w:val="Akapitzlist"/>
        <w:numPr>
          <w:ilvl w:val="0"/>
          <w:numId w:val="17"/>
        </w:numPr>
        <w:ind w:left="1134" w:hanging="425"/>
        <w:jc w:val="both"/>
        <w:rPr>
          <w:rFonts w:ascii="Tahoma" w:hAnsi="Tahoma" w:cs="Tahoma"/>
        </w:rPr>
      </w:pPr>
      <w:r w:rsidRPr="00732ED8">
        <w:rPr>
          <w:rFonts w:ascii="Tahoma" w:hAnsi="Tahoma" w:cs="Tahoma"/>
        </w:rPr>
        <w:t>żądania złożenia pisemnych lub ustnych wyjaśnień przez osoby upoważnione do przetwarzania danych osobowych w zakresie niezbędnym do ustalenia stanu faktycznego;</w:t>
      </w:r>
    </w:p>
    <w:p w:rsidR="000B2DFB" w:rsidRPr="00732ED8" w:rsidRDefault="00B96D57" w:rsidP="005B2FBD">
      <w:pPr>
        <w:pStyle w:val="Akapitzlist"/>
        <w:numPr>
          <w:ilvl w:val="0"/>
          <w:numId w:val="17"/>
        </w:numPr>
        <w:ind w:left="1134" w:hanging="425"/>
        <w:jc w:val="both"/>
        <w:rPr>
          <w:rFonts w:ascii="Tahoma" w:hAnsi="Tahoma" w:cs="Tahoma"/>
        </w:rPr>
      </w:pPr>
      <w:r w:rsidRPr="00732ED8">
        <w:rPr>
          <w:rFonts w:ascii="Tahoma" w:hAnsi="Tahoma" w:cs="Tahoma"/>
        </w:rPr>
        <w:t>wglądu do wszelkich dokumentów i wszelkich danych mających bezpośredni związek z przedmiotem kontroli oraz sporządzenia ich kopii;</w:t>
      </w:r>
    </w:p>
    <w:p w:rsidR="00B96D57" w:rsidRPr="00732ED8" w:rsidRDefault="00B96D57" w:rsidP="005B2FBD">
      <w:pPr>
        <w:pStyle w:val="Akapitzlist"/>
        <w:numPr>
          <w:ilvl w:val="0"/>
          <w:numId w:val="17"/>
        </w:numPr>
        <w:ind w:left="1134" w:hanging="425"/>
        <w:jc w:val="both"/>
        <w:rPr>
          <w:rFonts w:ascii="Tahoma" w:hAnsi="Tahoma" w:cs="Tahoma"/>
        </w:rPr>
      </w:pPr>
      <w:r w:rsidRPr="00732ED8">
        <w:rPr>
          <w:rFonts w:ascii="Tahoma" w:hAnsi="Tahoma" w:cs="Tahoma"/>
        </w:rPr>
        <w:t>przeprowadzania oględzin urządzeń i nośników oraz systemu informatycznego służącego do przetwarzania powierzonych do przetwarzania danych osobowych.</w:t>
      </w:r>
    </w:p>
    <w:p w:rsidR="00B96D57" w:rsidRDefault="00B96D57" w:rsidP="005B2FBD">
      <w:pPr>
        <w:pStyle w:val="Akapitzlist"/>
        <w:numPr>
          <w:ilvl w:val="0"/>
          <w:numId w:val="14"/>
        </w:numPr>
        <w:ind w:left="426" w:hanging="426"/>
        <w:jc w:val="both"/>
        <w:rPr>
          <w:rFonts w:ascii="Tahoma" w:hAnsi="Tahoma" w:cs="Tahoma"/>
        </w:rPr>
      </w:pPr>
      <w:r w:rsidRPr="00732ED8">
        <w:rPr>
          <w:rFonts w:ascii="Tahoma" w:hAnsi="Tahoma" w:cs="Tahoma"/>
        </w:rPr>
        <w:t xml:space="preserve">Wykonawca jest zobowiązany do usunięcia uznanych w wyniku kontroli przez Zamawiającego nieprawidłowości w zakresie ochrony danych osobowych oraz zastosowania się do </w:t>
      </w:r>
      <w:r w:rsidR="00DD46DA">
        <w:rPr>
          <w:rFonts w:ascii="Tahoma" w:hAnsi="Tahoma" w:cs="Tahoma"/>
        </w:rPr>
        <w:t>jego</w:t>
      </w:r>
      <w:r w:rsidRPr="00732ED8">
        <w:rPr>
          <w:rFonts w:ascii="Tahoma" w:hAnsi="Tahoma" w:cs="Tahoma"/>
        </w:rPr>
        <w:t xml:space="preserve"> zaleceń, dotyczących poprawy istniejących lub zastosowania dodatkowych środków bezpieczeństwa, w terminach odpowiednio określonych przez Zamawiającego.</w:t>
      </w:r>
    </w:p>
    <w:p w:rsidR="002A778B" w:rsidRPr="00732ED8" w:rsidRDefault="002A778B" w:rsidP="002A778B">
      <w:pPr>
        <w:pStyle w:val="Akapitzlist"/>
        <w:ind w:left="426"/>
        <w:jc w:val="both"/>
        <w:rPr>
          <w:rFonts w:ascii="Tahoma" w:hAnsi="Tahoma" w:cs="Tahoma"/>
        </w:rPr>
      </w:pPr>
    </w:p>
    <w:p w:rsidR="00B96D57" w:rsidRDefault="00B96D57" w:rsidP="0043435F">
      <w:pPr>
        <w:contextualSpacing/>
        <w:jc w:val="center"/>
        <w:rPr>
          <w:rFonts w:ascii="Tahoma" w:hAnsi="Tahoma" w:cs="Tahoma"/>
          <w:b/>
        </w:rPr>
      </w:pPr>
      <w:r w:rsidRPr="00732ED8">
        <w:rPr>
          <w:rFonts w:ascii="Tahoma" w:hAnsi="Tahoma" w:cs="Tahoma"/>
          <w:b/>
        </w:rPr>
        <w:t>§ 9</w:t>
      </w:r>
    </w:p>
    <w:p w:rsidR="00D05E3C" w:rsidRDefault="00D05E3C" w:rsidP="0043435F">
      <w:pPr>
        <w:contextualSpacing/>
        <w:jc w:val="center"/>
        <w:rPr>
          <w:rFonts w:ascii="Tahoma" w:hAnsi="Tahoma" w:cs="Tahoma"/>
          <w:b/>
        </w:rPr>
      </w:pPr>
      <w:r>
        <w:rPr>
          <w:rFonts w:ascii="Tahoma" w:hAnsi="Tahoma" w:cs="Tahoma"/>
          <w:b/>
        </w:rPr>
        <w:t xml:space="preserve">Podwykonawcy </w:t>
      </w:r>
    </w:p>
    <w:p w:rsidR="004B3085" w:rsidRPr="007361D3" w:rsidRDefault="004B3085" w:rsidP="005B2FBD">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zgodnie z oświadczeniem zawartym w ofercie zamówienie wykona [</w:t>
      </w:r>
      <w:r w:rsidRPr="007361D3">
        <w:rPr>
          <w:rFonts w:ascii="Tahoma" w:eastAsia="Calibri" w:hAnsi="Tahoma" w:cs="Tahoma"/>
          <w:i/>
          <w:color w:val="000000" w:themeColor="text1"/>
          <w:lang w:eastAsia="pl-PL"/>
        </w:rPr>
        <w:t>wpisane po otwarciu ofert</w:t>
      </w:r>
      <w:r w:rsidRPr="007361D3">
        <w:rPr>
          <w:rFonts w:ascii="Tahoma" w:eastAsia="Calibri" w:hAnsi="Tahoma" w:cs="Tahoma"/>
          <w:color w:val="000000" w:themeColor="text1"/>
          <w:lang w:eastAsia="pl-PL"/>
        </w:rPr>
        <w:t>]:</w:t>
      </w:r>
    </w:p>
    <w:p w:rsidR="004B3085" w:rsidRPr="007361D3" w:rsidRDefault="004B3085" w:rsidP="005B2FBD">
      <w:pPr>
        <w:pStyle w:val="Akapitzlist"/>
        <w:numPr>
          <w:ilvl w:val="0"/>
          <w:numId w:val="35"/>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udziału Podwykonawców w zakresie robót,</w:t>
      </w:r>
    </w:p>
    <w:p w:rsidR="004B3085" w:rsidRPr="007361D3" w:rsidRDefault="004B3085" w:rsidP="005B2FBD">
      <w:pPr>
        <w:pStyle w:val="Akapitzlist"/>
        <w:numPr>
          <w:ilvl w:val="0"/>
          <w:numId w:val="35"/>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przy udziale Podwykonawców  w zakresie robót …………………………………………………….</w:t>
      </w:r>
    </w:p>
    <w:p w:rsidR="004B3085" w:rsidRPr="007361D3" w:rsidRDefault="004B3085" w:rsidP="005B2FBD">
      <w:pPr>
        <w:pStyle w:val="Akapitzlist"/>
        <w:numPr>
          <w:ilvl w:val="0"/>
          <w:numId w:val="35"/>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t>przy udziale ………………………. [nazwa] tj. podmiotu udostępniającego zasoby w zakresie robót ……………………………………………………………………</w:t>
      </w:r>
      <w:r w:rsidRPr="007361D3">
        <w:rPr>
          <w:rFonts w:ascii="Tahoma" w:eastAsia="Calibri" w:hAnsi="Tahoma" w:cs="Tahoma"/>
          <w:color w:val="000000" w:themeColor="text1"/>
          <w:lang w:eastAsia="pl-PL"/>
        </w:rPr>
        <w:t xml:space="preserve"> . </w:t>
      </w:r>
    </w:p>
    <w:p w:rsidR="004B3085" w:rsidRPr="007361D3" w:rsidRDefault="004B3085" w:rsidP="005B2FBD">
      <w:pPr>
        <w:numPr>
          <w:ilvl w:val="0"/>
          <w:numId w:val="34"/>
        </w:numPr>
        <w:suppressAutoHyphens w:val="0"/>
        <w:ind w:left="360"/>
        <w:jc w:val="both"/>
        <w:rPr>
          <w:rFonts w:ascii="Tahoma" w:eastAsia="Calibri" w:hAnsi="Tahoma" w:cs="Tahoma"/>
          <w:color w:val="000000" w:themeColor="text1"/>
          <w:lang w:eastAsia="pl-PL"/>
        </w:rPr>
      </w:pPr>
      <w:r>
        <w:rPr>
          <w:rFonts w:ascii="Tahoma" w:hAnsi="Tahoma" w:cs="Tahoma"/>
        </w:rPr>
        <w:lastRenderedPageBreak/>
        <w:t xml:space="preserve"> </w:t>
      </w:r>
      <w:r w:rsidRPr="007361D3">
        <w:rPr>
          <w:rFonts w:ascii="Tahoma" w:eastAsia="Calibri" w:hAnsi="Tahoma" w:cs="Tahoma"/>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4B3085" w:rsidRPr="007361D3" w:rsidRDefault="004B3085" w:rsidP="005B2FBD">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 przypadku, gdy zmiana lub rezygnacja z Podwykonawcy, dotyczy podmiotu, na którego zasoby Wykonawca powoływał się na zasadach określonych w art. </w:t>
      </w:r>
      <w:r w:rsidR="00EB4B23">
        <w:rPr>
          <w:rFonts w:ascii="Tahoma" w:eastAsia="Calibri" w:hAnsi="Tahoma" w:cs="Tahoma"/>
          <w:color w:val="000000" w:themeColor="text1"/>
          <w:lang w:eastAsia="pl-PL"/>
        </w:rPr>
        <w:t>22a</w:t>
      </w:r>
      <w:r w:rsidRPr="007361D3">
        <w:rPr>
          <w:rFonts w:ascii="Tahoma" w:eastAsia="Calibri" w:hAnsi="Tahoma" w:cs="Tahoma"/>
          <w:color w:val="000000" w:themeColor="text1"/>
          <w:lang w:eastAsia="pl-PL"/>
        </w:rPr>
        <w:t xml:space="preserve">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Wykonawca jest zobowiązany wykazać Zamawiającemu, iż proponowany inny Podwykonawca lub Wykonawca samodzielnie spełniają je w stopniu nie mniejszym niż w</w:t>
      </w:r>
      <w:r>
        <w:rPr>
          <w:rFonts w:ascii="Tahoma" w:eastAsia="Calibri" w:hAnsi="Tahoma" w:cs="Tahoma"/>
          <w:color w:val="000000" w:themeColor="text1"/>
          <w:lang w:eastAsia="pl-PL"/>
        </w:rPr>
        <w:t xml:space="preserve">ymagany w trakcie postępowania </w:t>
      </w:r>
      <w:r w:rsidRPr="007361D3">
        <w:rPr>
          <w:rFonts w:ascii="Tahoma" w:eastAsia="Calibri" w:hAnsi="Tahoma" w:cs="Tahoma"/>
          <w:color w:val="000000" w:themeColor="text1"/>
          <w:lang w:eastAsia="pl-PL"/>
        </w:rPr>
        <w:t>o udzielenie zamówienia.</w:t>
      </w:r>
    </w:p>
    <w:p w:rsidR="004B3085" w:rsidRPr="007361D3" w:rsidRDefault="004B3085" w:rsidP="005B2FBD">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pomiędzy  Wykonawcą a Podwykonawcą lub dalszym Podwykonawcą powinna stanowić </w:t>
      </w:r>
      <w:r w:rsidRPr="007361D3">
        <w:rPr>
          <w:rFonts w:ascii="Tahoma" w:eastAsia="Calibri" w:hAnsi="Tahoma" w:cs="Tahoma"/>
          <w:color w:val="000000" w:themeColor="text1"/>
          <w:lang w:eastAsia="pl-PL"/>
        </w:rPr>
        <w:br/>
        <w:t>w szczególności, iż:</w:t>
      </w:r>
    </w:p>
    <w:p w:rsidR="004B3085" w:rsidRPr="007361D3" w:rsidRDefault="004B3085" w:rsidP="005B2FBD">
      <w:pPr>
        <w:widowControl w:val="0"/>
        <w:numPr>
          <w:ilvl w:val="0"/>
          <w:numId w:val="36"/>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4B3085" w:rsidRPr="007361D3" w:rsidRDefault="004B3085" w:rsidP="005B2FBD">
      <w:pPr>
        <w:widowControl w:val="0"/>
        <w:numPr>
          <w:ilvl w:val="0"/>
          <w:numId w:val="36"/>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przedmiotem umowy o podwykonawstwo jest wyłącznie wykonanie, odpowiednio: usług, które ściśle odpowiadają części zamówienia określonego umową zawartą pomiędzy Zamawiającym </w:t>
      </w:r>
      <w:r w:rsidR="00E0261E">
        <w:rPr>
          <w:rFonts w:ascii="Tahoma" w:hAnsi="Tahoma" w:cs="Tahoma"/>
          <w:color w:val="000000" w:themeColor="text1"/>
          <w:lang w:eastAsia="pl-PL"/>
        </w:rPr>
        <w:br/>
      </w:r>
      <w:r w:rsidRPr="007361D3">
        <w:rPr>
          <w:rFonts w:ascii="Tahoma" w:hAnsi="Tahoma" w:cs="Tahoma"/>
          <w:color w:val="000000" w:themeColor="text1"/>
          <w:lang w:eastAsia="pl-PL"/>
        </w:rPr>
        <w:t>a Wykonawcą,</w:t>
      </w:r>
    </w:p>
    <w:p w:rsidR="004B3085" w:rsidRPr="007361D3" w:rsidRDefault="004B3085" w:rsidP="005B2FBD">
      <w:pPr>
        <w:widowControl w:val="0"/>
        <w:numPr>
          <w:ilvl w:val="0"/>
          <w:numId w:val="36"/>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wykonanie przedmiotu umowy o podwykonawstwo zostaje określone na co najmniej takim poziomie jakości, jaki wynika z umowy zawartej pom</w:t>
      </w:r>
      <w:r>
        <w:rPr>
          <w:rFonts w:ascii="Tahoma" w:hAnsi="Tahoma" w:cs="Tahoma"/>
          <w:color w:val="000000" w:themeColor="text1"/>
          <w:lang w:eastAsia="pl-PL"/>
        </w:rPr>
        <w:t xml:space="preserve">iędzy Zamawiającym a Wykonawcą </w:t>
      </w:r>
      <w:r w:rsidRPr="007361D3">
        <w:rPr>
          <w:rFonts w:ascii="Tahoma" w:hAnsi="Tahoma" w:cs="Tahoma"/>
          <w:color w:val="000000" w:themeColor="text1"/>
          <w:lang w:eastAsia="pl-PL"/>
        </w:rPr>
        <w:t>i powinno odpowiadać stosownym dla tego wyko</w:t>
      </w:r>
      <w:r>
        <w:rPr>
          <w:rFonts w:ascii="Tahoma" w:hAnsi="Tahoma" w:cs="Tahoma"/>
          <w:color w:val="000000" w:themeColor="text1"/>
          <w:lang w:eastAsia="pl-PL"/>
        </w:rPr>
        <w:t xml:space="preserve">nania wymaganiom określonym </w:t>
      </w:r>
      <w:r w:rsidRPr="007361D3">
        <w:rPr>
          <w:rFonts w:ascii="Tahoma" w:hAnsi="Tahoma" w:cs="Tahoma"/>
          <w:color w:val="000000" w:themeColor="text1"/>
          <w:lang w:eastAsia="pl-PL"/>
        </w:rPr>
        <w:t>w SIWZ,</w:t>
      </w:r>
    </w:p>
    <w:p w:rsidR="004B3085" w:rsidRPr="007361D3" w:rsidRDefault="004B3085" w:rsidP="005B2FBD">
      <w:pPr>
        <w:widowControl w:val="0"/>
        <w:numPr>
          <w:ilvl w:val="0"/>
          <w:numId w:val="36"/>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okres odpowiedzialności Podwykonawcy lub dalszego Podwykonawcy za wady przedmiotu umowy o podwykonawstwo, nie będzie krótszy od okresu odpowiedzialności za wady przedmiotu umowy Wykonawcy wobec Zamawiającego,</w:t>
      </w:r>
    </w:p>
    <w:p w:rsidR="004B3085" w:rsidRPr="004B3085" w:rsidRDefault="004B3085" w:rsidP="005B2FBD">
      <w:pPr>
        <w:widowControl w:val="0"/>
        <w:numPr>
          <w:ilvl w:val="0"/>
          <w:numId w:val="36"/>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Podwykonawca lub dalszy Podwykonawca są zobowiązani do przedstawiania Zamawiającemu na jego żądanie dokumentów, oświadczeń i wyjaśnień dotyczących realizacji u</w:t>
      </w:r>
      <w:r>
        <w:rPr>
          <w:rFonts w:ascii="Tahoma" w:hAnsi="Tahoma" w:cs="Tahoma"/>
          <w:color w:val="000000" w:themeColor="text1"/>
          <w:lang w:eastAsia="pl-PL"/>
        </w:rPr>
        <w:t xml:space="preserve">mowy </w:t>
      </w:r>
      <w:r w:rsidRPr="004B3085">
        <w:rPr>
          <w:rFonts w:ascii="Tahoma" w:hAnsi="Tahoma" w:cs="Tahoma"/>
          <w:color w:val="000000" w:themeColor="text1"/>
          <w:lang w:eastAsia="pl-PL"/>
        </w:rPr>
        <w:t>o podwykonawstwo,</w:t>
      </w:r>
    </w:p>
    <w:p w:rsidR="004B3085" w:rsidRPr="007361D3" w:rsidRDefault="004B3085" w:rsidP="005B2FBD">
      <w:pPr>
        <w:widowControl w:val="0"/>
        <w:numPr>
          <w:ilvl w:val="0"/>
          <w:numId w:val="36"/>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4B3085" w:rsidRPr="007361D3" w:rsidRDefault="004B3085" w:rsidP="005B2FBD">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4B3085" w:rsidRPr="007361D3" w:rsidRDefault="004B3085" w:rsidP="005B2FBD">
      <w:pPr>
        <w:widowControl w:val="0"/>
        <w:numPr>
          <w:ilvl w:val="0"/>
          <w:numId w:val="37"/>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4B3085" w:rsidRPr="007361D3" w:rsidRDefault="004B3085" w:rsidP="005B2FBD">
      <w:pPr>
        <w:widowControl w:val="0"/>
        <w:numPr>
          <w:ilvl w:val="0"/>
          <w:numId w:val="37"/>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zwrot Podwykonawcy/dalszemu Podwykonawcy kwot zabezpieczenia przez Wykonawcę, od zwrotu zabezpieczenia wykonania umowy przez Zamawiającego Wykonawcy,</w:t>
      </w:r>
    </w:p>
    <w:p w:rsidR="004B3085" w:rsidRPr="007361D3" w:rsidRDefault="004B3085" w:rsidP="005B2FBD">
      <w:pPr>
        <w:widowControl w:val="0"/>
        <w:numPr>
          <w:ilvl w:val="0"/>
          <w:numId w:val="37"/>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terminu zapłaty wynagrodzenia dłuższego niż 30 dni od dnia doręczenia Wykonawcy, Podwykonawcy lub dalszego Podwykonawcy faktury potwierdzającej zleconą Podwykonawcy lub dalszemu Podwykonawcy </w:t>
      </w:r>
      <w:r w:rsidR="00E0261E">
        <w:rPr>
          <w:rFonts w:ascii="Tahoma" w:hAnsi="Tahoma" w:cs="Tahoma"/>
          <w:color w:val="000000" w:themeColor="text1"/>
          <w:lang w:eastAsia="pl-PL"/>
        </w:rPr>
        <w:t>usługi</w:t>
      </w:r>
      <w:r w:rsidRPr="007361D3">
        <w:rPr>
          <w:rFonts w:ascii="Tahoma" w:hAnsi="Tahoma" w:cs="Tahoma"/>
          <w:color w:val="000000" w:themeColor="text1"/>
          <w:lang w:eastAsia="pl-PL"/>
        </w:rPr>
        <w:t xml:space="preserve">, </w:t>
      </w:r>
    </w:p>
    <w:p w:rsidR="004B3085" w:rsidRPr="007361D3" w:rsidRDefault="004B3085" w:rsidP="005B2FBD">
      <w:pPr>
        <w:widowControl w:val="0"/>
        <w:numPr>
          <w:ilvl w:val="0"/>
          <w:numId w:val="37"/>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wymogów dotyczących rękojmi innych niż ok</w:t>
      </w:r>
      <w:r w:rsidR="00E0261E">
        <w:rPr>
          <w:rFonts w:ascii="Tahoma" w:hAnsi="Tahoma" w:cs="Tahoma"/>
          <w:color w:val="000000" w:themeColor="text1"/>
          <w:lang w:eastAsia="pl-PL"/>
        </w:rPr>
        <w:t>reślone w umowie Zamawiającego z Wykonawcą.</w:t>
      </w:r>
    </w:p>
    <w:p w:rsidR="004B3085" w:rsidRPr="007361D3" w:rsidRDefault="004B3085" w:rsidP="005B2FBD">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4B3085" w:rsidRPr="007361D3" w:rsidRDefault="004B3085" w:rsidP="005B2FBD">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zobowiązany jest do przedłożenia Zamawiającemu projektu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nie później niż 1</w:t>
      </w:r>
      <w:r w:rsidR="00E0261E">
        <w:rPr>
          <w:rFonts w:ascii="Tahoma" w:eastAsia="Calibri" w:hAnsi="Tahoma" w:cs="Tahoma"/>
          <w:color w:val="000000" w:themeColor="text1"/>
          <w:lang w:eastAsia="pl-PL"/>
        </w:rPr>
        <w:t>5</w:t>
      </w:r>
      <w:r w:rsidRPr="007361D3">
        <w:rPr>
          <w:rFonts w:ascii="Tahoma" w:eastAsia="Calibri" w:hAnsi="Tahoma" w:cs="Tahoma"/>
          <w:color w:val="000000" w:themeColor="text1"/>
          <w:lang w:eastAsia="pl-PL"/>
        </w:rPr>
        <w:t xml:space="preserve"> dni przed jej zawarciem, a w przypadku projektu umowy przedkładanego przez Podwykonawcę lub dalszego Podwykonawcę, wraz ze zgodą Wykonawcy na zawarcie umowy o podwykonawstwo o treści zgodnej z projektem umowy.</w:t>
      </w:r>
    </w:p>
    <w:p w:rsidR="00D05E3C" w:rsidRPr="004B3085" w:rsidRDefault="004B3085" w:rsidP="005B2FBD">
      <w:pPr>
        <w:numPr>
          <w:ilvl w:val="0"/>
          <w:numId w:val="34"/>
        </w:numPr>
        <w:suppressAutoHyphens w:val="0"/>
        <w:ind w:left="360"/>
        <w:jc w:val="both"/>
        <w:rPr>
          <w:rFonts w:ascii="Tahoma" w:hAnsi="Tahoma" w:cs="Tahoma"/>
        </w:rPr>
      </w:pPr>
      <w:r w:rsidRPr="007361D3">
        <w:rPr>
          <w:rFonts w:ascii="Tahoma" w:eastAsia="Calibri" w:hAnsi="Tahoma" w:cs="Tahoma"/>
          <w:color w:val="000000" w:themeColor="text1"/>
          <w:lang w:eastAsia="pl-PL"/>
        </w:rPr>
        <w:t>Projekt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będzie uważany za zaakceptowany przez Zamawiającego, jeżeli Zamawiający w terminie 7 dni od dnia przedłożenia mu projektu nie zgłosi na piśmie zastrzeżeń</w:t>
      </w:r>
      <w:r>
        <w:rPr>
          <w:rFonts w:ascii="Tahoma" w:eastAsia="Calibri" w:hAnsi="Tahoma" w:cs="Tahoma"/>
          <w:color w:val="000000" w:themeColor="text1"/>
          <w:lang w:eastAsia="pl-PL"/>
        </w:rPr>
        <w:t>.</w:t>
      </w:r>
    </w:p>
    <w:p w:rsidR="004B3085" w:rsidRPr="007361D3" w:rsidRDefault="004B3085" w:rsidP="005B2FBD">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 akceptacji projektu u</w:t>
      </w:r>
      <w:r>
        <w:rPr>
          <w:rFonts w:ascii="Tahoma" w:eastAsia="Calibri" w:hAnsi="Tahoma" w:cs="Tahoma"/>
          <w:color w:val="000000" w:themeColor="text1"/>
          <w:lang w:eastAsia="pl-PL"/>
        </w:rPr>
        <w:t xml:space="preserve">mowy o podwykonawstwo </w:t>
      </w:r>
      <w:r w:rsidRPr="007361D3">
        <w:rPr>
          <w:rFonts w:ascii="Tahoma" w:eastAsia="Calibri" w:hAnsi="Tahoma" w:cs="Tahoma"/>
          <w:color w:val="000000" w:themeColor="text1"/>
          <w:lang w:eastAsia="pl-PL"/>
        </w:rPr>
        <w:t>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4B3085" w:rsidRPr="004B3085" w:rsidRDefault="004B3085" w:rsidP="005B2FBD">
      <w:pPr>
        <w:numPr>
          <w:ilvl w:val="0"/>
          <w:numId w:val="34"/>
        </w:numPr>
        <w:suppressAutoHyphens w:val="0"/>
        <w:ind w:left="360"/>
        <w:jc w:val="both"/>
        <w:rPr>
          <w:rFonts w:ascii="Tahoma" w:hAnsi="Tahoma" w:cs="Tahoma"/>
        </w:rPr>
      </w:pPr>
      <w:r w:rsidRPr="007361D3">
        <w:rPr>
          <w:rFonts w:ascii="Tahoma" w:eastAsia="Calibri" w:hAnsi="Tahoma" w:cs="Tahoma"/>
          <w:color w:val="000000" w:themeColor="text1"/>
          <w:lang w:eastAsia="pl-PL"/>
        </w:rPr>
        <w:t>Zamawiający zgłosi Wykonawcy, Podwykonawcy lub dalszemu Podwykonawcy pisemny sprzeciw do przedłożonej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w termi</w:t>
      </w:r>
      <w:r>
        <w:rPr>
          <w:rFonts w:ascii="Tahoma" w:eastAsia="Calibri" w:hAnsi="Tahoma" w:cs="Tahoma"/>
          <w:color w:val="000000" w:themeColor="text1"/>
          <w:lang w:eastAsia="pl-PL"/>
        </w:rPr>
        <w:t xml:space="preserve">nie </w:t>
      </w:r>
      <w:r w:rsidRPr="007361D3">
        <w:rPr>
          <w:rFonts w:ascii="Tahoma" w:eastAsia="Calibri" w:hAnsi="Tahoma" w:cs="Tahoma"/>
          <w:bCs/>
          <w:color w:val="000000" w:themeColor="text1"/>
          <w:shd w:val="clear" w:color="auto" w:fill="FFFFFF"/>
          <w:lang w:eastAsia="pl-PL"/>
        </w:rPr>
        <w:t xml:space="preserve">5 dni roboczych </w:t>
      </w:r>
      <w:r w:rsidRPr="007361D3">
        <w:rPr>
          <w:rFonts w:ascii="Tahoma" w:eastAsia="Calibri" w:hAnsi="Tahoma" w:cs="Tahoma"/>
          <w:color w:val="000000" w:themeColor="text1"/>
          <w:lang w:eastAsia="pl-PL"/>
        </w:rPr>
        <w:t xml:space="preserve">od jej przedłożenia w szczególności </w:t>
      </w:r>
      <w:r w:rsidRPr="007361D3">
        <w:rPr>
          <w:rFonts w:ascii="Tahoma" w:eastAsia="Calibri" w:hAnsi="Tahoma" w:cs="Tahoma"/>
          <w:color w:val="000000" w:themeColor="text1"/>
          <w:lang w:eastAsia="pl-PL"/>
        </w:rPr>
        <w:lastRenderedPageBreak/>
        <w:t xml:space="preserve">w przypadkach określonych w ust. </w:t>
      </w:r>
      <w:r>
        <w:rPr>
          <w:rFonts w:ascii="Tahoma" w:eastAsia="Calibri" w:hAnsi="Tahoma" w:cs="Tahoma"/>
          <w:color w:val="000000" w:themeColor="text1"/>
          <w:lang w:eastAsia="pl-PL"/>
        </w:rPr>
        <w:t>4 i 5</w:t>
      </w:r>
      <w:r w:rsidRPr="007361D3">
        <w:rPr>
          <w:rFonts w:ascii="Tahoma" w:eastAsia="Calibri" w:hAnsi="Tahoma" w:cs="Tahoma"/>
          <w:color w:val="000000" w:themeColor="text1"/>
          <w:lang w:eastAsia="pl-PL"/>
        </w:rPr>
        <w:t xml:space="preserve"> oraz niezgodności umowy z przepisami prawa, w tym kodeksu cywilnego</w:t>
      </w:r>
      <w:r>
        <w:rPr>
          <w:rFonts w:ascii="Tahoma" w:eastAsia="Calibri" w:hAnsi="Tahoma" w:cs="Tahoma"/>
          <w:color w:val="000000" w:themeColor="text1"/>
          <w:lang w:eastAsia="pl-PL"/>
        </w:rPr>
        <w:t>.</w:t>
      </w:r>
    </w:p>
    <w:p w:rsidR="004B3085" w:rsidRPr="004B3085" w:rsidRDefault="004B3085" w:rsidP="005B2FBD">
      <w:pPr>
        <w:numPr>
          <w:ilvl w:val="0"/>
          <w:numId w:val="34"/>
        </w:numPr>
        <w:suppressAutoHyphens w:val="0"/>
        <w:ind w:left="360"/>
        <w:jc w:val="both"/>
        <w:rPr>
          <w:rFonts w:ascii="Tahoma" w:hAnsi="Tahoma" w:cs="Tahoma"/>
        </w:rPr>
      </w:pPr>
      <w:r>
        <w:rPr>
          <w:rFonts w:ascii="Tahoma" w:eastAsia="Calibri" w:hAnsi="Tahoma" w:cs="Tahoma"/>
          <w:color w:val="000000" w:themeColor="text1"/>
          <w:lang w:eastAsia="pl-PL"/>
        </w:rPr>
        <w:t>Umowa o podwykonawstwo</w:t>
      </w:r>
      <w:r w:rsidRPr="007361D3">
        <w:rPr>
          <w:rFonts w:ascii="Tahoma" w:eastAsia="Calibri" w:hAnsi="Tahoma" w:cs="Tahoma"/>
          <w:color w:val="000000" w:themeColor="text1"/>
          <w:lang w:eastAsia="pl-PL"/>
        </w:rPr>
        <w:t xml:space="preserve"> będzie uważana za zaakceptowaną przez Zamawiającego, jeżeli Zamawiający w terminie 5 dni od dnia przedłożenia kopii tej umowy nie zgłosi do niej na piśmie sprzeciwu</w:t>
      </w:r>
      <w:r>
        <w:rPr>
          <w:rFonts w:ascii="Tahoma" w:eastAsia="Calibri" w:hAnsi="Tahoma" w:cs="Tahoma"/>
          <w:color w:val="000000" w:themeColor="text1"/>
          <w:lang w:eastAsia="pl-PL"/>
        </w:rPr>
        <w:t>.</w:t>
      </w:r>
    </w:p>
    <w:p w:rsidR="004B3085" w:rsidRPr="004B3085" w:rsidRDefault="004B3085" w:rsidP="005B2FBD">
      <w:pPr>
        <w:numPr>
          <w:ilvl w:val="0"/>
          <w:numId w:val="34"/>
        </w:numPr>
        <w:suppressAutoHyphens w:val="0"/>
        <w:ind w:left="360"/>
        <w:jc w:val="both"/>
        <w:rPr>
          <w:rFonts w:ascii="Tahoma" w:hAnsi="Tahoma" w:cs="Tahoma"/>
        </w:rPr>
      </w:pPr>
      <w:r w:rsidRPr="007361D3">
        <w:rPr>
          <w:rFonts w:ascii="Tahoma" w:eastAsia="Calibri" w:hAnsi="Tahoma" w:cs="Tahoma"/>
          <w:color w:val="000000" w:themeColor="text1"/>
          <w:lang w:eastAsia="pl-PL"/>
        </w:rPr>
        <w:t xml:space="preserve">Wykonawca, Podwykonawca lub dalszy Podwykonawca przedłoży wraz z kopią umowy </w:t>
      </w:r>
      <w:r w:rsidRPr="007361D3">
        <w:rPr>
          <w:rFonts w:ascii="Tahoma" w:eastAsia="Calibri" w:hAnsi="Tahoma" w:cs="Tahoma"/>
          <w:color w:val="000000" w:themeColor="text1"/>
          <w:lang w:eastAsia="pl-PL"/>
        </w:rPr>
        <w:br/>
        <w:t>o podwykonawstwo dokument właściwy z uwagi na status prawny Podwykonawcy lub dalszego Podwykonawcy, potwierdzający, że osoby zawierające umowę w imieniu Podwykonawcy lub dalszego Podwykonawcy posiadają uprawnienia do jego reprezentacji</w:t>
      </w:r>
      <w:r>
        <w:rPr>
          <w:rFonts w:ascii="Tahoma" w:eastAsia="Calibri" w:hAnsi="Tahoma" w:cs="Tahoma"/>
          <w:color w:val="000000" w:themeColor="text1"/>
          <w:lang w:eastAsia="pl-PL"/>
        </w:rPr>
        <w:t>.</w:t>
      </w:r>
    </w:p>
    <w:p w:rsidR="004B3085" w:rsidRPr="007361D3" w:rsidRDefault="004B3085" w:rsidP="005B2FBD">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4B3085" w:rsidRPr="007361D3" w:rsidRDefault="004B3085" w:rsidP="005B2FBD">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może żądać od Wykonawcy zmiany lub odsunięcia Podwykonawcy lub dalszego Podwykonawcy od wykonywania świadczeń w zakresie realizacji przedmiotu niniejszej umowy, jeżeli sprzęt techniczny, osoby i kwalifikacje, którymi dysponuje Podwykonawca lub dalszy Podwykonawca, nie spełniają warunków lub wymagań dotyczących podwykonawstwa, określonych niniejszą umową, nie dają rękojmi należytego wykonania powierzonych Podwykonawcy lub dalszemu Podwykonawcy usług lub dotrzymania</w:t>
      </w:r>
      <w:r w:rsidR="00E0261E">
        <w:rPr>
          <w:rFonts w:ascii="Tahoma" w:eastAsia="Calibri" w:hAnsi="Tahoma" w:cs="Tahoma"/>
          <w:color w:val="000000" w:themeColor="text1"/>
          <w:lang w:eastAsia="pl-PL"/>
        </w:rPr>
        <w:t xml:space="preserve"> terminów realizacji tych robót</w:t>
      </w:r>
      <w:r w:rsidRPr="007361D3">
        <w:rPr>
          <w:rFonts w:ascii="Tahoma" w:eastAsia="Calibri" w:hAnsi="Tahoma" w:cs="Tahoma"/>
          <w:color w:val="000000" w:themeColor="text1"/>
          <w:lang w:eastAsia="pl-PL"/>
        </w:rPr>
        <w:t xml:space="preserve">. </w:t>
      </w:r>
    </w:p>
    <w:p w:rsidR="004B3085" w:rsidRPr="004B3085" w:rsidRDefault="004B3085" w:rsidP="005B2FBD">
      <w:pPr>
        <w:numPr>
          <w:ilvl w:val="0"/>
          <w:numId w:val="34"/>
        </w:numPr>
        <w:suppressAutoHyphens w:val="0"/>
        <w:ind w:left="360"/>
        <w:jc w:val="both"/>
        <w:rPr>
          <w:rFonts w:ascii="Tahoma" w:hAnsi="Tahoma" w:cs="Tahoma"/>
        </w:rPr>
      </w:pPr>
      <w:r w:rsidRPr="007361D3">
        <w:rPr>
          <w:rFonts w:ascii="Tahoma" w:eastAsia="Calibri" w:hAnsi="Tahoma" w:cs="Tahoma"/>
          <w:color w:val="000000" w:themeColor="text1"/>
          <w:lang w:eastAsia="pl-PL"/>
        </w:rPr>
        <w:t>W przypadku, gdy projekt umowy o podwykona</w:t>
      </w:r>
      <w:r w:rsidR="00E0261E">
        <w:rPr>
          <w:rFonts w:ascii="Tahoma" w:eastAsia="Calibri" w:hAnsi="Tahoma" w:cs="Tahoma"/>
          <w:color w:val="000000" w:themeColor="text1"/>
          <w:lang w:eastAsia="pl-PL"/>
        </w:rPr>
        <w:t xml:space="preserve">wstwo lub projekt zmiany umowy </w:t>
      </w:r>
      <w:r w:rsidRPr="007361D3">
        <w:rPr>
          <w:rFonts w:ascii="Tahoma" w:eastAsia="Calibri" w:hAnsi="Tahoma" w:cs="Tahoma"/>
          <w:color w:val="000000" w:themeColor="text1"/>
          <w:lang w:eastAsia="pl-PL"/>
        </w:rP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2A778B" w:rsidRDefault="002A778B" w:rsidP="0043435F">
      <w:pPr>
        <w:contextualSpacing/>
        <w:jc w:val="center"/>
        <w:rPr>
          <w:rFonts w:ascii="Tahoma" w:hAnsi="Tahoma" w:cs="Tahoma"/>
          <w:b/>
        </w:rPr>
      </w:pPr>
    </w:p>
    <w:p w:rsidR="00D05E3C" w:rsidRPr="00732ED8" w:rsidRDefault="00D05E3C" w:rsidP="0043435F">
      <w:pPr>
        <w:contextualSpacing/>
        <w:jc w:val="center"/>
        <w:rPr>
          <w:rFonts w:ascii="Tahoma" w:hAnsi="Tahoma" w:cs="Tahoma"/>
          <w:b/>
        </w:rPr>
      </w:pPr>
      <w:r>
        <w:rPr>
          <w:rFonts w:ascii="Tahoma" w:hAnsi="Tahoma" w:cs="Tahoma"/>
          <w:b/>
        </w:rPr>
        <w:t>§ 10</w:t>
      </w:r>
    </w:p>
    <w:p w:rsidR="00B96D57" w:rsidRPr="00732ED8" w:rsidRDefault="00B96D57" w:rsidP="0043435F">
      <w:pPr>
        <w:contextualSpacing/>
        <w:jc w:val="center"/>
        <w:rPr>
          <w:rFonts w:ascii="Tahoma" w:hAnsi="Tahoma" w:cs="Tahoma"/>
          <w:b/>
          <w:smallCaps/>
        </w:rPr>
      </w:pPr>
      <w:r w:rsidRPr="00732ED8">
        <w:rPr>
          <w:rFonts w:ascii="Tahoma" w:hAnsi="Tahoma" w:cs="Tahoma"/>
          <w:b/>
          <w:smallCaps/>
        </w:rPr>
        <w:t xml:space="preserve">Warunki zmiany Umowy </w:t>
      </w:r>
    </w:p>
    <w:p w:rsidR="00B96D57" w:rsidRPr="00732ED8" w:rsidRDefault="00B96D57" w:rsidP="005B2FBD">
      <w:pPr>
        <w:pStyle w:val="Akapitzlist"/>
        <w:numPr>
          <w:ilvl w:val="6"/>
          <w:numId w:val="19"/>
        </w:numPr>
        <w:ind w:left="284" w:hanging="284"/>
        <w:jc w:val="both"/>
        <w:rPr>
          <w:rFonts w:ascii="Tahoma" w:hAnsi="Tahoma" w:cs="Tahoma"/>
        </w:rPr>
      </w:pPr>
      <w:r w:rsidRPr="00732ED8">
        <w:rPr>
          <w:rFonts w:ascii="Tahoma" w:hAnsi="Tahoma" w:cs="Tahoma"/>
        </w:rPr>
        <w:t xml:space="preserve">Zamawiający, zgodnie z art. 144 ust. 1 pkt 1 ustawy PZP, przewiduje możliwość zmian </w:t>
      </w:r>
      <w:r w:rsidR="004C374E" w:rsidRPr="00732ED8">
        <w:rPr>
          <w:rFonts w:ascii="Tahoma" w:hAnsi="Tahoma" w:cs="Tahoma"/>
        </w:rPr>
        <w:t>u</w:t>
      </w:r>
      <w:r w:rsidRPr="00732ED8">
        <w:rPr>
          <w:rFonts w:ascii="Tahoma" w:hAnsi="Tahoma" w:cs="Tahoma"/>
        </w:rPr>
        <w:t xml:space="preserve">mowy </w:t>
      </w:r>
      <w:r w:rsidR="004C374E" w:rsidRPr="00732ED8">
        <w:rPr>
          <w:rFonts w:ascii="Tahoma" w:hAnsi="Tahoma" w:cs="Tahoma"/>
        </w:rPr>
        <w:br/>
      </w:r>
      <w:r w:rsidRPr="00732ED8">
        <w:rPr>
          <w:rFonts w:ascii="Tahoma" w:hAnsi="Tahoma" w:cs="Tahoma"/>
        </w:rPr>
        <w:t>w następujących przypadkach:</w:t>
      </w:r>
    </w:p>
    <w:p w:rsidR="0043435F" w:rsidRPr="00732ED8" w:rsidRDefault="00B96D57" w:rsidP="005B2FBD">
      <w:pPr>
        <w:pStyle w:val="Akapitzlist"/>
        <w:numPr>
          <w:ilvl w:val="0"/>
          <w:numId w:val="18"/>
        </w:numPr>
        <w:ind w:left="1134" w:hanging="425"/>
        <w:jc w:val="both"/>
        <w:rPr>
          <w:rFonts w:ascii="Tahoma" w:hAnsi="Tahoma" w:cs="Tahoma"/>
        </w:rPr>
      </w:pPr>
      <w:r w:rsidRPr="00732ED8">
        <w:rPr>
          <w:rFonts w:ascii="Tahoma" w:hAnsi="Tahoma" w:cs="Tahoma"/>
        </w:rPr>
        <w:t>zmiany terminu lub sposobu realizacji poszczególnych etapów spowodowanej zaistnieniem Siły wyższej, tj. zdarzenia losowego lub wywołanego przez czynniki zewnętrzne, którego nie można było przewidzieć ani mu zapobiec lub przezwyciężyć poprzez działanie z zachowaniem należytej staranności, tj. niespodziewany mróz</w:t>
      </w:r>
      <w:r w:rsidR="00741162">
        <w:rPr>
          <w:rFonts w:ascii="Tahoma" w:hAnsi="Tahoma" w:cs="Tahoma"/>
        </w:rPr>
        <w:t xml:space="preserve"> lub</w:t>
      </w:r>
      <w:r w:rsidRPr="00732ED8">
        <w:rPr>
          <w:rFonts w:ascii="Tahoma" w:hAnsi="Tahoma" w:cs="Tahoma"/>
        </w:rPr>
        <w:t xml:space="preserve"> śnieg, powódź lub klęska żywiołowa, o ile takie zdarzenie wpływa na realizację przedmiotu </w:t>
      </w:r>
      <w:r w:rsidR="00E0261E">
        <w:rPr>
          <w:rFonts w:ascii="Tahoma" w:hAnsi="Tahoma" w:cs="Tahoma"/>
        </w:rPr>
        <w:t>u</w:t>
      </w:r>
      <w:r w:rsidRPr="00732ED8">
        <w:rPr>
          <w:rFonts w:ascii="Tahoma" w:hAnsi="Tahoma" w:cs="Tahoma"/>
        </w:rPr>
        <w:t>mowy;</w:t>
      </w:r>
    </w:p>
    <w:p w:rsidR="0043435F" w:rsidRPr="00732ED8" w:rsidRDefault="00B96D57" w:rsidP="005B2FBD">
      <w:pPr>
        <w:pStyle w:val="Akapitzlist"/>
        <w:numPr>
          <w:ilvl w:val="0"/>
          <w:numId w:val="18"/>
        </w:numPr>
        <w:ind w:left="1134" w:hanging="425"/>
        <w:jc w:val="both"/>
        <w:rPr>
          <w:rFonts w:ascii="Tahoma" w:hAnsi="Tahoma" w:cs="Tahoma"/>
        </w:rPr>
      </w:pPr>
      <w:r w:rsidRPr="00732ED8">
        <w:rPr>
          <w:rFonts w:ascii="Tahoma" w:hAnsi="Tahoma" w:cs="Tahoma"/>
        </w:rPr>
        <w:t xml:space="preserve">zmiany sposobu rozliczania </w:t>
      </w:r>
      <w:r w:rsidR="00E0261E">
        <w:rPr>
          <w:rFonts w:ascii="Tahoma" w:hAnsi="Tahoma" w:cs="Tahoma"/>
        </w:rPr>
        <w:t>u</w:t>
      </w:r>
      <w:r w:rsidRPr="00732ED8">
        <w:rPr>
          <w:rFonts w:ascii="Tahoma" w:hAnsi="Tahoma" w:cs="Tahoma"/>
        </w:rPr>
        <w:t>mowy, wsk</w:t>
      </w:r>
      <w:r w:rsidR="007A7ED0">
        <w:rPr>
          <w:rFonts w:ascii="Tahoma" w:hAnsi="Tahoma" w:cs="Tahoma"/>
        </w:rPr>
        <w:t>utek zaistnienia zmian w zawartej</w:t>
      </w:r>
      <w:r w:rsidRPr="00732ED8">
        <w:rPr>
          <w:rFonts w:ascii="Tahoma" w:hAnsi="Tahoma" w:cs="Tahoma"/>
        </w:rPr>
        <w:t xml:space="preserve"> przez Zamawi</w:t>
      </w:r>
      <w:r w:rsidR="007A7ED0">
        <w:rPr>
          <w:rFonts w:ascii="Tahoma" w:hAnsi="Tahoma" w:cs="Tahoma"/>
        </w:rPr>
        <w:t>ającego umowie</w:t>
      </w:r>
      <w:r w:rsidRPr="00732ED8">
        <w:rPr>
          <w:rFonts w:ascii="Tahoma" w:hAnsi="Tahoma" w:cs="Tahoma"/>
        </w:rPr>
        <w:t xml:space="preserve"> o dofinansowanie Projektu;</w:t>
      </w:r>
    </w:p>
    <w:p w:rsidR="0043435F" w:rsidRPr="00732ED8" w:rsidRDefault="00B96D57" w:rsidP="005B2FBD">
      <w:pPr>
        <w:pStyle w:val="Akapitzlist"/>
        <w:numPr>
          <w:ilvl w:val="0"/>
          <w:numId w:val="18"/>
        </w:numPr>
        <w:ind w:left="1134" w:hanging="425"/>
        <w:jc w:val="both"/>
        <w:rPr>
          <w:rFonts w:ascii="Tahoma" w:hAnsi="Tahoma" w:cs="Tahoma"/>
        </w:rPr>
      </w:pPr>
      <w:r w:rsidRPr="00732ED8">
        <w:rPr>
          <w:rFonts w:ascii="Tahoma" w:hAnsi="Tahoma" w:cs="Tahoma"/>
        </w:rPr>
        <w:t>zmiany</w:t>
      </w:r>
      <w:r w:rsidR="00E0261E">
        <w:rPr>
          <w:rFonts w:ascii="Tahoma" w:hAnsi="Tahoma" w:cs="Tahoma"/>
        </w:rPr>
        <w:t xml:space="preserve"> sposoby realizacji przedmiotu u</w:t>
      </w:r>
      <w:r w:rsidRPr="00732ED8">
        <w:rPr>
          <w:rFonts w:ascii="Tahoma" w:hAnsi="Tahoma" w:cs="Tahoma"/>
        </w:rPr>
        <w:t>mowy spowodowanej zmianami wynikającymi z wymogów technologicznych, o ile nie wynika to z przyczyn leżących po stronie Wykonawcy;</w:t>
      </w:r>
    </w:p>
    <w:p w:rsidR="001577C3" w:rsidRPr="00732ED8" w:rsidRDefault="00B96D57" w:rsidP="005B2FBD">
      <w:pPr>
        <w:pStyle w:val="Akapitzlist"/>
        <w:numPr>
          <w:ilvl w:val="0"/>
          <w:numId w:val="18"/>
        </w:numPr>
        <w:ind w:left="1134" w:hanging="425"/>
        <w:jc w:val="both"/>
        <w:rPr>
          <w:rFonts w:ascii="Tahoma" w:hAnsi="Tahoma" w:cs="Tahoma"/>
        </w:rPr>
      </w:pPr>
      <w:r w:rsidRPr="00732ED8">
        <w:rPr>
          <w:rFonts w:ascii="Tahoma" w:hAnsi="Tahoma" w:cs="Tahoma"/>
        </w:rPr>
        <w:t>zmiany terminu lub</w:t>
      </w:r>
      <w:r w:rsidR="00E0261E">
        <w:rPr>
          <w:rFonts w:ascii="Tahoma" w:hAnsi="Tahoma" w:cs="Tahoma"/>
        </w:rPr>
        <w:t xml:space="preserve"> sposobu realizacji przedmiotu u</w:t>
      </w:r>
      <w:r w:rsidRPr="00732ED8">
        <w:rPr>
          <w:rFonts w:ascii="Tahoma" w:hAnsi="Tahoma" w:cs="Tahoma"/>
        </w:rPr>
        <w:t xml:space="preserve">mowy wynikającej z konieczności uzyskania orzeczenia sądu lub </w:t>
      </w:r>
      <w:r w:rsidR="00DD46DA">
        <w:rPr>
          <w:rFonts w:ascii="Tahoma" w:hAnsi="Tahoma" w:cs="Tahoma"/>
        </w:rPr>
        <w:t xml:space="preserve">innego </w:t>
      </w:r>
      <w:r w:rsidRPr="00732ED8">
        <w:rPr>
          <w:rFonts w:ascii="Tahoma" w:hAnsi="Tahoma" w:cs="Tahoma"/>
        </w:rPr>
        <w:t>organu, którego ni</w:t>
      </w:r>
      <w:r w:rsidR="001520EA">
        <w:rPr>
          <w:rFonts w:ascii="Tahoma" w:hAnsi="Tahoma" w:cs="Tahoma"/>
        </w:rPr>
        <w:t>e przewidywano przy zawieraniu u</w:t>
      </w:r>
      <w:r w:rsidRPr="00732ED8">
        <w:rPr>
          <w:rFonts w:ascii="Tahoma" w:hAnsi="Tahoma" w:cs="Tahoma"/>
        </w:rPr>
        <w:t>mowy;</w:t>
      </w:r>
    </w:p>
    <w:p w:rsidR="001577C3" w:rsidRPr="00732ED8" w:rsidRDefault="00B96D57" w:rsidP="005B2FBD">
      <w:pPr>
        <w:pStyle w:val="Akapitzlist"/>
        <w:numPr>
          <w:ilvl w:val="0"/>
          <w:numId w:val="18"/>
        </w:numPr>
        <w:ind w:left="1134" w:hanging="425"/>
        <w:jc w:val="both"/>
        <w:rPr>
          <w:rFonts w:ascii="Tahoma" w:hAnsi="Tahoma" w:cs="Tahoma"/>
        </w:rPr>
      </w:pPr>
      <w:r w:rsidRPr="00732ED8">
        <w:rPr>
          <w:rFonts w:ascii="Tahoma" w:hAnsi="Tahoma" w:cs="Tahoma"/>
        </w:rPr>
        <w:t>zmiany terminu lub zakresu zadań realizowanych w poszczególnych etapach, w szczególności poprzez ich przesunięcie pomiędzy etapami, spowodowan</w:t>
      </w:r>
      <w:r w:rsidR="00DD46DA">
        <w:rPr>
          <w:rFonts w:ascii="Tahoma" w:hAnsi="Tahoma" w:cs="Tahoma"/>
        </w:rPr>
        <w:t>e</w:t>
      </w:r>
      <w:r w:rsidRPr="00732ED8">
        <w:rPr>
          <w:rFonts w:ascii="Tahoma" w:hAnsi="Tahoma" w:cs="Tahoma"/>
        </w:rPr>
        <w:t xml:space="preserve"> opóźnieniami w przekazaniu materiałów źródłowych niezbę</w:t>
      </w:r>
      <w:r w:rsidR="001520EA">
        <w:rPr>
          <w:rFonts w:ascii="Tahoma" w:hAnsi="Tahoma" w:cs="Tahoma"/>
        </w:rPr>
        <w:t>dnych do realizacji przedmiotu u</w:t>
      </w:r>
      <w:r w:rsidRPr="00732ED8">
        <w:rPr>
          <w:rFonts w:ascii="Tahoma" w:hAnsi="Tahoma" w:cs="Tahoma"/>
        </w:rPr>
        <w:t>mowy, o ile nie wynika to z przyczyn leżących po stronie Wykonawcy;</w:t>
      </w:r>
    </w:p>
    <w:p w:rsidR="001577C3" w:rsidRPr="00732ED8" w:rsidRDefault="00B96D57" w:rsidP="005B2FBD">
      <w:pPr>
        <w:pStyle w:val="Akapitzlist"/>
        <w:numPr>
          <w:ilvl w:val="0"/>
          <w:numId w:val="18"/>
        </w:numPr>
        <w:ind w:left="1134" w:hanging="425"/>
        <w:jc w:val="both"/>
        <w:rPr>
          <w:rFonts w:ascii="Tahoma" w:hAnsi="Tahoma" w:cs="Tahoma"/>
        </w:rPr>
      </w:pPr>
      <w:r w:rsidRPr="00732ED8">
        <w:rPr>
          <w:rFonts w:ascii="Tahoma" w:hAnsi="Tahoma" w:cs="Tahoma"/>
        </w:rPr>
        <w:t xml:space="preserve">zmiany terminu realizacji poszczególnych etapów spowodowanej opóźnieniami w rozpoczęciu czynności wyłożenia projektu operatu opisowo-kartograficznego, o których mowa w art. 24a ust. 7 ustawy, pomimo odbioru etapu dotyczącego wykonania prac geodezyjnych, związanych </w:t>
      </w:r>
      <w:r w:rsidR="00E0261E">
        <w:rPr>
          <w:rFonts w:ascii="Tahoma" w:hAnsi="Tahoma" w:cs="Tahoma"/>
        </w:rPr>
        <w:br/>
      </w:r>
      <w:r w:rsidRPr="00732ED8">
        <w:rPr>
          <w:rFonts w:ascii="Tahoma" w:hAnsi="Tahoma" w:cs="Tahoma"/>
        </w:rPr>
        <w:t xml:space="preserve">z modernizacją </w:t>
      </w:r>
      <w:proofErr w:type="spellStart"/>
      <w:r w:rsidRPr="00732ED8">
        <w:rPr>
          <w:rFonts w:ascii="Tahoma" w:hAnsi="Tahoma" w:cs="Tahoma"/>
        </w:rPr>
        <w:t>EGiB</w:t>
      </w:r>
      <w:proofErr w:type="spellEnd"/>
      <w:r w:rsidRPr="00732ED8">
        <w:rPr>
          <w:rFonts w:ascii="Tahoma" w:hAnsi="Tahoma" w:cs="Tahoma"/>
        </w:rPr>
        <w:t>, w tym opracowania operatu opisowo-technicznego z wykonanych prac, oraz utworzenia projektu operatu opisowo-kartograficznego, o którym mowa w art. 24a ust. 4 ustawy, dla obrębów ewidencyjnych objętych modernizacja;</w:t>
      </w:r>
    </w:p>
    <w:p w:rsidR="001577C3" w:rsidRPr="00732ED8" w:rsidRDefault="00B96D57" w:rsidP="005B2FBD">
      <w:pPr>
        <w:pStyle w:val="Akapitzlist"/>
        <w:numPr>
          <w:ilvl w:val="0"/>
          <w:numId w:val="18"/>
        </w:numPr>
        <w:ind w:left="1134" w:hanging="425"/>
        <w:jc w:val="both"/>
        <w:rPr>
          <w:rFonts w:ascii="Tahoma" w:hAnsi="Tahoma" w:cs="Tahoma"/>
        </w:rPr>
      </w:pPr>
      <w:r w:rsidRPr="00732ED8">
        <w:rPr>
          <w:rFonts w:ascii="Tahoma" w:hAnsi="Tahoma" w:cs="Tahoma"/>
        </w:rPr>
        <w:t xml:space="preserve">zmiany terminu lub sposobu realizacji przedmiotu </w:t>
      </w:r>
      <w:r w:rsidR="00E0261E">
        <w:rPr>
          <w:rFonts w:ascii="Tahoma" w:hAnsi="Tahoma" w:cs="Tahoma"/>
        </w:rPr>
        <w:t>u</w:t>
      </w:r>
      <w:r w:rsidRPr="00732ED8">
        <w:rPr>
          <w:rFonts w:ascii="Tahoma" w:hAnsi="Tahoma" w:cs="Tahoma"/>
        </w:rPr>
        <w:t xml:space="preserve">mowy lub zmiany zakresu zadań realizowanych w poszczególnych etapach spowodowanej przedłużającymi się czynnościami związanymi </w:t>
      </w:r>
      <w:r w:rsidR="00E0261E">
        <w:rPr>
          <w:rFonts w:ascii="Tahoma" w:hAnsi="Tahoma" w:cs="Tahoma"/>
        </w:rPr>
        <w:br/>
      </w:r>
      <w:r w:rsidRPr="00732ED8">
        <w:rPr>
          <w:rFonts w:ascii="Tahoma" w:hAnsi="Tahoma" w:cs="Tahoma"/>
        </w:rPr>
        <w:t>z zasilaniem systemu teleinformatycznego funkcjonującego w JST, o ile nie wynika to z przyczyn leżących po stronie Wykonawcy;</w:t>
      </w:r>
    </w:p>
    <w:p w:rsidR="001577C3" w:rsidRPr="00732ED8" w:rsidRDefault="00B96D57" w:rsidP="005B2FBD">
      <w:pPr>
        <w:pStyle w:val="Akapitzlist"/>
        <w:numPr>
          <w:ilvl w:val="0"/>
          <w:numId w:val="18"/>
        </w:numPr>
        <w:ind w:left="1134" w:hanging="425"/>
        <w:jc w:val="both"/>
        <w:rPr>
          <w:rFonts w:ascii="Tahoma" w:hAnsi="Tahoma" w:cs="Tahoma"/>
        </w:rPr>
      </w:pPr>
      <w:r w:rsidRPr="00732ED8">
        <w:rPr>
          <w:rFonts w:ascii="Tahoma" w:hAnsi="Tahoma" w:cs="Tahoma"/>
        </w:rPr>
        <w:t xml:space="preserve">zmiany terminu lub sposobu realizacji przedmiotu umowy lub zmiany zakresu zadań realizowanych w poszczególnych etapach spowodowanej toczącymi się postępowaniami </w:t>
      </w:r>
      <w:r w:rsidRPr="00732ED8">
        <w:rPr>
          <w:rFonts w:ascii="Tahoma" w:hAnsi="Tahoma" w:cs="Tahoma"/>
        </w:rPr>
        <w:lastRenderedPageBreak/>
        <w:t>administracyjnymi, dotyczącymi w szczególności przebiegu szlaków komunikacyjnych, scalenia i wymiany gruntów oraz scalenia i podziału nieruchomości, o ile takie zdarzenie w</w:t>
      </w:r>
      <w:r w:rsidR="00DD46DA">
        <w:rPr>
          <w:rFonts w:ascii="Tahoma" w:hAnsi="Tahoma" w:cs="Tahoma"/>
        </w:rPr>
        <w:t>pływa na realizację</w:t>
      </w:r>
      <w:r w:rsidR="001577C3" w:rsidRPr="00732ED8">
        <w:rPr>
          <w:rFonts w:ascii="Tahoma" w:hAnsi="Tahoma" w:cs="Tahoma"/>
        </w:rPr>
        <w:t xml:space="preserve"> przedmiotu u</w:t>
      </w:r>
      <w:r w:rsidR="00E0261E">
        <w:rPr>
          <w:rFonts w:ascii="Tahoma" w:hAnsi="Tahoma" w:cs="Tahoma"/>
        </w:rPr>
        <w:t>mowy.</w:t>
      </w:r>
    </w:p>
    <w:p w:rsidR="001577C3" w:rsidRPr="00741162" w:rsidRDefault="00B96D57" w:rsidP="005B2FBD">
      <w:pPr>
        <w:pStyle w:val="Akapitzlist"/>
        <w:numPr>
          <w:ilvl w:val="6"/>
          <w:numId w:val="19"/>
        </w:numPr>
        <w:ind w:left="284" w:hanging="284"/>
        <w:rPr>
          <w:rFonts w:ascii="Tahoma" w:hAnsi="Tahoma" w:cs="Tahoma"/>
          <w:color w:val="000000" w:themeColor="text1"/>
        </w:rPr>
      </w:pPr>
      <w:r w:rsidRPr="00741162">
        <w:rPr>
          <w:rFonts w:ascii="Tahoma" w:hAnsi="Tahoma" w:cs="Tahoma"/>
          <w:color w:val="000000" w:themeColor="text1"/>
        </w:rPr>
        <w:t xml:space="preserve">Nie stanowi okoliczności uzasadniającej zastosowanie ust. 1 niedoszacowanie liczby materiałów źródłowych, obiektów oraz danych niezbędnych do dostosowania baz danych </w:t>
      </w:r>
      <w:proofErr w:type="spellStart"/>
      <w:r w:rsidRPr="00741162">
        <w:rPr>
          <w:rFonts w:ascii="Tahoma" w:hAnsi="Tahoma" w:cs="Tahoma"/>
          <w:color w:val="000000" w:themeColor="text1"/>
        </w:rPr>
        <w:t>EGiB</w:t>
      </w:r>
      <w:proofErr w:type="spellEnd"/>
      <w:r w:rsidRPr="00741162">
        <w:rPr>
          <w:rFonts w:ascii="Tahoma" w:hAnsi="Tahoma" w:cs="Tahoma"/>
          <w:color w:val="000000" w:themeColor="text1"/>
        </w:rPr>
        <w:t xml:space="preserve"> do wymagań zintegrowanego systemu informacji o nieruchomościach w zakresie nieprzekraczającym 10% w stosunku do informacji zawartych w załącznikach nr 1 i 2 do O</w:t>
      </w:r>
      <w:r w:rsidR="00EC0400">
        <w:rPr>
          <w:rFonts w:ascii="Tahoma" w:hAnsi="Tahoma" w:cs="Tahoma"/>
          <w:color w:val="000000" w:themeColor="text1"/>
        </w:rPr>
        <w:t xml:space="preserve">pisu </w:t>
      </w:r>
      <w:r w:rsidRPr="00741162">
        <w:rPr>
          <w:rFonts w:ascii="Tahoma" w:hAnsi="Tahoma" w:cs="Tahoma"/>
          <w:color w:val="000000" w:themeColor="text1"/>
        </w:rPr>
        <w:t>P</w:t>
      </w:r>
      <w:r w:rsidR="00EC0400">
        <w:rPr>
          <w:rFonts w:ascii="Tahoma" w:hAnsi="Tahoma" w:cs="Tahoma"/>
          <w:color w:val="000000" w:themeColor="text1"/>
        </w:rPr>
        <w:t xml:space="preserve">rzedmiotu </w:t>
      </w:r>
      <w:r w:rsidRPr="00741162">
        <w:rPr>
          <w:rFonts w:ascii="Tahoma" w:hAnsi="Tahoma" w:cs="Tahoma"/>
          <w:color w:val="000000" w:themeColor="text1"/>
        </w:rPr>
        <w:t>Z</w:t>
      </w:r>
      <w:r w:rsidR="00EC0400">
        <w:rPr>
          <w:rFonts w:ascii="Tahoma" w:hAnsi="Tahoma" w:cs="Tahoma"/>
          <w:color w:val="000000" w:themeColor="text1"/>
        </w:rPr>
        <w:t>amówienia</w:t>
      </w:r>
      <w:r w:rsidRPr="00741162">
        <w:rPr>
          <w:rFonts w:ascii="Tahoma" w:hAnsi="Tahoma" w:cs="Tahoma"/>
          <w:color w:val="000000" w:themeColor="text1"/>
        </w:rPr>
        <w:t>.</w:t>
      </w:r>
    </w:p>
    <w:p w:rsidR="00B96D57" w:rsidRPr="00732ED8" w:rsidRDefault="00B96D57" w:rsidP="005B2FBD">
      <w:pPr>
        <w:pStyle w:val="Akapitzlist"/>
        <w:numPr>
          <w:ilvl w:val="6"/>
          <w:numId w:val="19"/>
        </w:numPr>
        <w:ind w:left="284" w:hanging="284"/>
        <w:jc w:val="both"/>
        <w:rPr>
          <w:rFonts w:ascii="Tahoma" w:hAnsi="Tahoma" w:cs="Tahoma"/>
        </w:rPr>
      </w:pPr>
      <w:r w:rsidRPr="00732ED8">
        <w:rPr>
          <w:rFonts w:ascii="Tahoma" w:hAnsi="Tahoma" w:cs="Tahoma"/>
        </w:rPr>
        <w:t>O ile wyraźnie nie zastrzeżono i</w:t>
      </w:r>
      <w:r w:rsidR="00E0261E">
        <w:rPr>
          <w:rFonts w:ascii="Tahoma" w:hAnsi="Tahoma" w:cs="Tahoma"/>
        </w:rPr>
        <w:t>naczej, wszelkie zmiany treści u</w:t>
      </w:r>
      <w:r w:rsidRPr="00732ED8">
        <w:rPr>
          <w:rFonts w:ascii="Tahoma" w:hAnsi="Tahoma" w:cs="Tahoma"/>
        </w:rPr>
        <w:t>mowy wymagają formy pisemnej w postaci aneksu pod rygorem nieważności.</w:t>
      </w:r>
    </w:p>
    <w:p w:rsidR="00B96D57" w:rsidRPr="00732ED8" w:rsidRDefault="00D05E3C" w:rsidP="00B96D57">
      <w:pPr>
        <w:ind w:left="360"/>
        <w:contextualSpacing/>
        <w:jc w:val="center"/>
        <w:rPr>
          <w:rFonts w:ascii="Tahoma" w:hAnsi="Tahoma" w:cs="Tahoma"/>
          <w:b/>
        </w:rPr>
      </w:pPr>
      <w:r>
        <w:rPr>
          <w:rFonts w:ascii="Tahoma" w:hAnsi="Tahoma" w:cs="Tahoma"/>
          <w:b/>
        </w:rPr>
        <w:t>§ 11</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 xml:space="preserve">Zmiana Umowy w zakresie wysokości wynagrodzenia Wykonawcy </w:t>
      </w:r>
    </w:p>
    <w:p w:rsidR="00B96D57" w:rsidRPr="00732ED8" w:rsidRDefault="00B96D57" w:rsidP="005B2FBD">
      <w:pPr>
        <w:pStyle w:val="Akapitzlist"/>
        <w:numPr>
          <w:ilvl w:val="0"/>
          <w:numId w:val="20"/>
        </w:numPr>
        <w:ind w:left="284" w:hanging="284"/>
        <w:jc w:val="both"/>
        <w:rPr>
          <w:rFonts w:ascii="Tahoma" w:hAnsi="Tahoma" w:cs="Tahoma"/>
        </w:rPr>
      </w:pPr>
      <w:r w:rsidRPr="00732ED8">
        <w:rPr>
          <w:rFonts w:ascii="Tahoma" w:hAnsi="Tahoma" w:cs="Tahoma"/>
        </w:rPr>
        <w:t>Strony zobowiązują się dokonać zmiany wysokości wynagrodzenia Wykonawcy, o którym mowa w § 4 ust. 1, w formie pisemnego aneksu, każdorazowo w przypadku wystąpienia jednej z następujących okoliczności:</w:t>
      </w:r>
    </w:p>
    <w:p w:rsidR="001577C3" w:rsidRPr="00732ED8" w:rsidRDefault="00B96D57" w:rsidP="005B2FBD">
      <w:pPr>
        <w:pStyle w:val="Akapitzlist"/>
        <w:numPr>
          <w:ilvl w:val="0"/>
          <w:numId w:val="21"/>
        </w:numPr>
        <w:ind w:left="567" w:hanging="283"/>
        <w:rPr>
          <w:rFonts w:ascii="Tahoma" w:hAnsi="Tahoma" w:cs="Tahoma"/>
        </w:rPr>
      </w:pPr>
      <w:r w:rsidRPr="00732ED8">
        <w:rPr>
          <w:rFonts w:ascii="Tahoma" w:hAnsi="Tahoma" w:cs="Tahoma"/>
        </w:rPr>
        <w:t>zmiany stawki podatku od towarów i usług;</w:t>
      </w:r>
    </w:p>
    <w:p w:rsidR="001577C3" w:rsidRPr="00732ED8" w:rsidRDefault="00B96D57" w:rsidP="005B2FBD">
      <w:pPr>
        <w:pStyle w:val="Akapitzlist"/>
        <w:numPr>
          <w:ilvl w:val="0"/>
          <w:numId w:val="21"/>
        </w:numPr>
        <w:ind w:left="567" w:hanging="283"/>
        <w:rPr>
          <w:rFonts w:ascii="Tahoma" w:hAnsi="Tahoma" w:cs="Tahoma"/>
        </w:rPr>
      </w:pPr>
      <w:r w:rsidRPr="00732ED8">
        <w:rPr>
          <w:rFonts w:ascii="Tahoma" w:hAnsi="Tahoma" w:cs="Tahoma"/>
        </w:rPr>
        <w:t>zmiany wysokości minimalnego wynagrodzenia ustalonego na podstawie przepisów o mi</w:t>
      </w:r>
      <w:r w:rsidR="00203E03">
        <w:rPr>
          <w:rFonts w:ascii="Tahoma" w:hAnsi="Tahoma" w:cs="Tahoma"/>
        </w:rPr>
        <w:t>nimalnym wynagrodzeniu za pracę,</w:t>
      </w:r>
    </w:p>
    <w:p w:rsidR="00B96D57" w:rsidRPr="00732ED8" w:rsidRDefault="00B96D57" w:rsidP="005B2FBD">
      <w:pPr>
        <w:pStyle w:val="Akapitzlist"/>
        <w:numPr>
          <w:ilvl w:val="0"/>
          <w:numId w:val="21"/>
        </w:numPr>
        <w:ind w:left="567" w:hanging="283"/>
        <w:rPr>
          <w:rFonts w:ascii="Tahoma" w:hAnsi="Tahoma" w:cs="Tahoma"/>
        </w:rPr>
      </w:pPr>
      <w:r w:rsidRPr="00732ED8">
        <w:rPr>
          <w:rFonts w:ascii="Tahoma" w:hAnsi="Tahoma" w:cs="Tahoma"/>
        </w:rPr>
        <w:t>zmiany zasad podlegania ubezpieczeniom społecznym lub ubezpieczeniu zdrowotnemu lub wysokości stawki składki na ubezpieczenia społeczne lub zdrowotne</w:t>
      </w:r>
    </w:p>
    <w:p w:rsidR="00B96D57" w:rsidRPr="00732ED8" w:rsidRDefault="00B96D57" w:rsidP="00B96D57">
      <w:pPr>
        <w:jc w:val="both"/>
        <w:rPr>
          <w:rFonts w:ascii="Tahoma" w:hAnsi="Tahoma" w:cs="Tahoma"/>
        </w:rPr>
      </w:pPr>
      <w:r w:rsidRPr="00732ED8">
        <w:rPr>
          <w:rFonts w:ascii="Tahoma" w:hAnsi="Tahoma" w:cs="Tahoma"/>
        </w:rPr>
        <w:t>- na zasadach określony</w:t>
      </w:r>
      <w:r w:rsidR="00292FA4">
        <w:rPr>
          <w:rFonts w:ascii="Tahoma" w:hAnsi="Tahoma" w:cs="Tahoma"/>
        </w:rPr>
        <w:t>ch</w:t>
      </w:r>
      <w:r w:rsidRPr="00732ED8">
        <w:rPr>
          <w:rFonts w:ascii="Tahoma" w:hAnsi="Tahoma" w:cs="Tahoma"/>
        </w:rPr>
        <w:t xml:space="preserve"> w ust. 2 – 11, jeżeli zmiany te będą miały wpływ </w:t>
      </w:r>
      <w:r w:rsidR="005F1816">
        <w:rPr>
          <w:rFonts w:ascii="Tahoma" w:hAnsi="Tahoma" w:cs="Tahoma"/>
        </w:rPr>
        <w:t>na koszty wykonania przedmiotu u</w:t>
      </w:r>
      <w:r w:rsidRPr="00732ED8">
        <w:rPr>
          <w:rFonts w:ascii="Tahoma" w:hAnsi="Tahoma" w:cs="Tahoma"/>
        </w:rPr>
        <w:t>mowy przez Wykonawcę.</w:t>
      </w:r>
    </w:p>
    <w:p w:rsidR="001577C3" w:rsidRPr="00732ED8" w:rsidRDefault="00B96D57" w:rsidP="005B2FBD">
      <w:pPr>
        <w:pStyle w:val="Akapitzlist"/>
        <w:numPr>
          <w:ilvl w:val="0"/>
          <w:numId w:val="20"/>
        </w:numPr>
        <w:ind w:left="284" w:hanging="284"/>
        <w:jc w:val="both"/>
        <w:rPr>
          <w:rFonts w:ascii="Tahoma" w:hAnsi="Tahoma" w:cs="Tahoma"/>
        </w:rPr>
      </w:pPr>
      <w:r w:rsidRPr="00732ED8">
        <w:rPr>
          <w:rFonts w:ascii="Tahoma" w:hAnsi="Tahoma" w:cs="Tahoma"/>
        </w:rPr>
        <w:t xml:space="preserve">Zmiana wysokości wynagrodzenia Wykonawcy w przypadku zaistnienia przesłanki, o której mowa w ust. 1 pkt 1, będzie odnosić się </w:t>
      </w:r>
      <w:r w:rsidR="00E0261E">
        <w:rPr>
          <w:rFonts w:ascii="Tahoma" w:hAnsi="Tahoma" w:cs="Tahoma"/>
        </w:rPr>
        <w:t>wyłącznie do części przedmiotu u</w:t>
      </w:r>
      <w:r w:rsidR="00292FA4">
        <w:rPr>
          <w:rFonts w:ascii="Tahoma" w:hAnsi="Tahoma" w:cs="Tahoma"/>
        </w:rPr>
        <w:t xml:space="preserve">mowy </w:t>
      </w:r>
      <w:r w:rsidRPr="00732ED8">
        <w:rPr>
          <w:rFonts w:ascii="Tahoma" w:hAnsi="Tahoma" w:cs="Tahoma"/>
        </w:rPr>
        <w:t>realizowanej, zgodnie z ter</w:t>
      </w:r>
      <w:r w:rsidR="00E0261E">
        <w:rPr>
          <w:rFonts w:ascii="Tahoma" w:hAnsi="Tahoma" w:cs="Tahoma"/>
        </w:rPr>
        <w:t>minami ustalonymi u</w:t>
      </w:r>
      <w:r w:rsidRPr="00732ED8">
        <w:rPr>
          <w:rFonts w:ascii="Tahoma" w:hAnsi="Tahoma" w:cs="Tahoma"/>
        </w:rPr>
        <w:t xml:space="preserve">mową, po dniu wejścia w życie przepisów zmieniających stawkę podatku od towarów i usług oraz wyłączenie do części przedmiotu </w:t>
      </w:r>
      <w:r w:rsidR="00E0261E">
        <w:rPr>
          <w:rFonts w:ascii="Tahoma" w:hAnsi="Tahoma" w:cs="Tahoma"/>
        </w:rPr>
        <w:t>u</w:t>
      </w:r>
      <w:r w:rsidRPr="00732ED8">
        <w:rPr>
          <w:rFonts w:ascii="Tahoma" w:hAnsi="Tahoma" w:cs="Tahoma"/>
        </w:rPr>
        <w:t>mowy, do której zastosowanie znajdzie zmiana st</w:t>
      </w:r>
      <w:r w:rsidR="001577C3" w:rsidRPr="00732ED8">
        <w:rPr>
          <w:rFonts w:ascii="Tahoma" w:hAnsi="Tahoma" w:cs="Tahoma"/>
        </w:rPr>
        <w:t>awki podatku od towarów i usług.</w:t>
      </w:r>
    </w:p>
    <w:p w:rsidR="001577C3" w:rsidRPr="00732ED8" w:rsidRDefault="00B96D57" w:rsidP="005B2FBD">
      <w:pPr>
        <w:pStyle w:val="Akapitzlist"/>
        <w:numPr>
          <w:ilvl w:val="0"/>
          <w:numId w:val="20"/>
        </w:numPr>
        <w:ind w:left="284" w:hanging="284"/>
        <w:jc w:val="both"/>
        <w:rPr>
          <w:rFonts w:ascii="Tahoma" w:hAnsi="Tahoma" w:cs="Tahoma"/>
        </w:rPr>
      </w:pPr>
      <w:r w:rsidRPr="00732ED8">
        <w:rPr>
          <w:rFonts w:ascii="Tahoma" w:hAnsi="Tahoma" w:cs="Tahoma"/>
        </w:rPr>
        <w:t>W przypadku zmiany, o której mowa w ust. 1 pkt 1, wartość wynagrodzenia netto nie zmieni się, a wartość wynagrodzenia brutto zostanie wyliczon</w:t>
      </w:r>
      <w:r w:rsidR="00E0261E">
        <w:rPr>
          <w:rFonts w:ascii="Tahoma" w:hAnsi="Tahoma" w:cs="Tahoma"/>
        </w:rPr>
        <w:t>a na podstawie nowych przepisów</w:t>
      </w:r>
      <w:r w:rsidRPr="00732ED8">
        <w:rPr>
          <w:rFonts w:ascii="Tahoma" w:hAnsi="Tahoma" w:cs="Tahoma"/>
        </w:rPr>
        <w:t>.</w:t>
      </w:r>
    </w:p>
    <w:p w:rsidR="00203E03" w:rsidRPr="00732ED8" w:rsidRDefault="00203E03" w:rsidP="005B2FBD">
      <w:pPr>
        <w:pStyle w:val="Akapitzlist"/>
        <w:numPr>
          <w:ilvl w:val="0"/>
          <w:numId w:val="20"/>
        </w:numPr>
        <w:ind w:left="284" w:hanging="284"/>
        <w:jc w:val="both"/>
        <w:rPr>
          <w:rFonts w:ascii="Tahoma" w:hAnsi="Tahoma" w:cs="Tahoma"/>
        </w:rPr>
      </w:pPr>
      <w:r w:rsidRPr="00732ED8">
        <w:rPr>
          <w:rFonts w:ascii="Tahoma" w:hAnsi="Tahoma" w:cs="Tahoma"/>
        </w:rPr>
        <w:t xml:space="preserve">W przypadku zmiany, o której mowa w ust. 1 pkt 2, wynagrodzenie Wykonawcy ulegnie zmianie o kwotę odpowiadającą wzrostowi kosztu Wykonawcy w związku ze zwiększeniem wysokości wynagrodzeń pracowników świadczących pracę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pracę, o których mowa w zdaniu poprzedzającym, odpowiadającej zakresowi, w jakim wykonują oni pracę bezpośrednio związane z realizacją przedmiotu </w:t>
      </w:r>
      <w:r>
        <w:rPr>
          <w:rFonts w:ascii="Tahoma" w:hAnsi="Tahoma" w:cs="Tahoma"/>
        </w:rPr>
        <w:t>u</w:t>
      </w:r>
      <w:r w:rsidRPr="00732ED8">
        <w:rPr>
          <w:rFonts w:ascii="Tahoma" w:hAnsi="Tahoma" w:cs="Tahoma"/>
        </w:rPr>
        <w:t>mowy.</w:t>
      </w:r>
      <w:r>
        <w:rPr>
          <w:rFonts w:ascii="Tahoma" w:hAnsi="Tahoma" w:cs="Tahoma"/>
        </w:rPr>
        <w:t xml:space="preserve"> W szczególności W</w:t>
      </w:r>
      <w:r w:rsidRPr="008A622C">
        <w:rPr>
          <w:rFonts w:ascii="Tahoma" w:hAnsi="Tahoma" w:cs="Tahoma"/>
        </w:rPr>
        <w:t>ykonawca będzie zobowiązany wykazać związek pomiędzy wnioskowaną kwotą podwyższenia wynagrodzenia umownego a wpływem zmiany minimalnego wynagrodzenia za pracę na kalkulację ceny ofertowej. Wniosek powinien obejmować jedynie te dodatkowe koszt</w:t>
      </w:r>
      <w:r>
        <w:rPr>
          <w:rFonts w:ascii="Tahoma" w:hAnsi="Tahoma" w:cs="Tahoma"/>
        </w:rPr>
        <w:t>y realizacji zamówienia, które W</w:t>
      </w:r>
      <w:r w:rsidRPr="008A622C">
        <w:rPr>
          <w:rFonts w:ascii="Tahoma" w:hAnsi="Tahoma" w:cs="Tahoma"/>
        </w:rPr>
        <w:t>ykonawca obowiązkowo ponosi w związku z podwyższeniem wysokości płacy minimalnej. Nie będą akceptowane koszty wynikające z podwyż</w:t>
      </w:r>
      <w:r>
        <w:rPr>
          <w:rFonts w:ascii="Tahoma" w:hAnsi="Tahoma" w:cs="Tahoma"/>
        </w:rPr>
        <w:t>szenia wynagrodzeń pracowników W</w:t>
      </w:r>
      <w:r w:rsidRPr="008A622C">
        <w:rPr>
          <w:rFonts w:ascii="Tahoma" w:hAnsi="Tahoma" w:cs="Tahoma"/>
        </w:rPr>
        <w:t>ykonawcy, które nie są konieczne w celu ich dostosowania do wysokości minimalnego wynagrodzenia za pracę.</w:t>
      </w:r>
      <w:r w:rsidRPr="008A622C">
        <w:rPr>
          <w:rFonts w:ascii="Tahoma" w:hAnsi="Tahoma" w:cs="Tahoma"/>
          <w:i/>
        </w:rPr>
        <w:t xml:space="preserve"> </w:t>
      </w:r>
      <w:r w:rsidRPr="00203E03">
        <w:rPr>
          <w:rStyle w:val="Uwydatnienie"/>
          <w:rFonts w:ascii="Tahoma" w:hAnsi="Tahoma" w:cs="Tahoma"/>
          <w:i w:val="0"/>
          <w:color w:val="000000" w:themeColor="text1"/>
        </w:rPr>
        <w:t xml:space="preserve">Zamawiający </w:t>
      </w:r>
      <w:r>
        <w:rPr>
          <w:rStyle w:val="Uwydatnienie"/>
          <w:rFonts w:ascii="Tahoma" w:hAnsi="Tahoma" w:cs="Tahoma"/>
          <w:i w:val="0"/>
          <w:color w:val="000000" w:themeColor="text1"/>
        </w:rPr>
        <w:br/>
      </w:r>
      <w:r w:rsidRPr="00203E03">
        <w:rPr>
          <w:rStyle w:val="Uwydatnienie"/>
          <w:rFonts w:ascii="Tahoma" w:hAnsi="Tahoma" w:cs="Tahoma"/>
          <w:i w:val="0"/>
          <w:color w:val="000000" w:themeColor="text1"/>
        </w:rPr>
        <w:t>w terminie</w:t>
      </w:r>
      <w:r w:rsidRPr="008A622C">
        <w:rPr>
          <w:rStyle w:val="Uwydatnienie"/>
          <w:rFonts w:ascii="Tahoma" w:hAnsi="Tahoma" w:cs="Tahoma"/>
          <w:color w:val="000000" w:themeColor="text1"/>
        </w:rPr>
        <w:t xml:space="preserve"> </w:t>
      </w:r>
      <w:r w:rsidRPr="00203E03">
        <w:rPr>
          <w:rStyle w:val="Uwydatnienie"/>
          <w:rFonts w:ascii="Tahoma" w:hAnsi="Tahoma" w:cs="Tahoma"/>
          <w:i w:val="0"/>
          <w:color w:val="000000" w:themeColor="text1"/>
        </w:rPr>
        <w:t>10 dni</w:t>
      </w:r>
      <w:r w:rsidR="001520EA">
        <w:rPr>
          <w:rStyle w:val="Uwydatnienie"/>
          <w:rFonts w:ascii="Tahoma" w:hAnsi="Tahoma" w:cs="Tahoma"/>
          <w:i w:val="0"/>
          <w:color w:val="000000" w:themeColor="text1"/>
        </w:rPr>
        <w:t xml:space="preserve"> od dnia złożenia wniosku oceni</w:t>
      </w:r>
      <w:r w:rsidRPr="00203E03">
        <w:rPr>
          <w:rStyle w:val="Uwydatnienie"/>
          <w:rFonts w:ascii="Tahoma" w:hAnsi="Tahoma" w:cs="Tahoma"/>
          <w:i w:val="0"/>
          <w:color w:val="000000" w:themeColor="text1"/>
        </w:rPr>
        <w:t xml:space="preserve"> czy Wykonawca wykazał rzeczywisty wpływ zmiany na wzrost kosztów realizacji umowy</w:t>
      </w:r>
      <w:r>
        <w:rPr>
          <w:rStyle w:val="Uwydatnienie"/>
          <w:rFonts w:ascii="Tahoma" w:hAnsi="Tahoma" w:cs="Tahoma"/>
          <w:i w:val="0"/>
          <w:color w:val="000000" w:themeColor="text1"/>
        </w:rPr>
        <w:t>.</w:t>
      </w:r>
    </w:p>
    <w:p w:rsidR="001577C3" w:rsidRPr="00203E03" w:rsidRDefault="00B96D57" w:rsidP="005B2FBD">
      <w:pPr>
        <w:pStyle w:val="Akapitzlist"/>
        <w:numPr>
          <w:ilvl w:val="0"/>
          <w:numId w:val="20"/>
        </w:numPr>
        <w:ind w:left="284" w:hanging="284"/>
        <w:jc w:val="both"/>
        <w:rPr>
          <w:rFonts w:ascii="Tahoma" w:hAnsi="Tahoma" w:cs="Tahoma"/>
          <w:i/>
        </w:rPr>
      </w:pPr>
      <w:r w:rsidRPr="00732ED8">
        <w:rPr>
          <w:rFonts w:ascii="Tahoma" w:hAnsi="Tahoma" w:cs="Tahoma"/>
        </w:rPr>
        <w:t>Zmiana wysokości wynagrodzenia w przypadku zaistnienia przesłanki</w:t>
      </w:r>
      <w:r w:rsidR="00203E03">
        <w:rPr>
          <w:rFonts w:ascii="Tahoma" w:hAnsi="Tahoma" w:cs="Tahoma"/>
        </w:rPr>
        <w:t xml:space="preserve">, o której mowa w ust. 1 pkt </w:t>
      </w:r>
      <w:r w:rsidRPr="00732ED8">
        <w:rPr>
          <w:rFonts w:ascii="Tahoma" w:hAnsi="Tahoma" w:cs="Tahoma"/>
        </w:rPr>
        <w:t>3, będzie obejmować wyłącznie część wynagrodzenia Wykonawcy, w odniesieniu do której nastąpiła zmia</w:t>
      </w:r>
      <w:r w:rsidR="00E0261E">
        <w:rPr>
          <w:rFonts w:ascii="Tahoma" w:hAnsi="Tahoma" w:cs="Tahoma"/>
        </w:rPr>
        <w:t>na wysokości kosztów wykonania u</w:t>
      </w:r>
      <w:r w:rsidRPr="00732ED8">
        <w:rPr>
          <w:rFonts w:ascii="Tahoma" w:hAnsi="Tahoma" w:cs="Tahoma"/>
        </w:rPr>
        <w:t xml:space="preserve">mowy przez Wykonawcę w związku z wejściem w </w:t>
      </w:r>
      <w:r w:rsidR="00E0261E">
        <w:rPr>
          <w:rFonts w:ascii="Tahoma" w:hAnsi="Tahoma" w:cs="Tahoma"/>
        </w:rPr>
        <w:t>ż</w:t>
      </w:r>
      <w:r w:rsidRPr="00732ED8">
        <w:rPr>
          <w:rFonts w:ascii="Tahoma" w:hAnsi="Tahoma" w:cs="Tahoma"/>
        </w:rPr>
        <w:t>ycie przepisów dokonujących zmian w zakresie zasad podlegania ubezpieczeniom społecznym lub ubezpieczeniu zdrowotnemu lub w zakresie wysokości stawki składki na ubezpieczenia społeczne lub zdrowotne.</w:t>
      </w:r>
      <w:r w:rsidR="00203E03">
        <w:rPr>
          <w:rFonts w:ascii="Tahoma" w:hAnsi="Tahoma" w:cs="Tahoma"/>
        </w:rPr>
        <w:t xml:space="preserve"> </w:t>
      </w:r>
      <w:r w:rsidR="00203E03" w:rsidRPr="008A622C">
        <w:rPr>
          <w:rFonts w:ascii="Tahoma" w:hAnsi="Tahoma" w:cs="Tahoma"/>
        </w:rPr>
        <w:t xml:space="preserve">Wniosek powinien zawierać wyczerpujące uzasadnienie faktyczne i prawne oraz dokładne </w:t>
      </w:r>
      <w:r w:rsidR="00203E03">
        <w:rPr>
          <w:rFonts w:ascii="Tahoma" w:hAnsi="Tahoma" w:cs="Tahoma"/>
        </w:rPr>
        <w:t>wyliczenie kwoty wynagrodzenia W</w:t>
      </w:r>
      <w:r w:rsidR="00203E03" w:rsidRPr="008A622C">
        <w:rPr>
          <w:rFonts w:ascii="Tahoma" w:hAnsi="Tahoma" w:cs="Tahoma"/>
        </w:rPr>
        <w:t xml:space="preserve">ykonawcy po </w:t>
      </w:r>
      <w:r w:rsidR="00203E03">
        <w:rPr>
          <w:rFonts w:ascii="Tahoma" w:hAnsi="Tahoma" w:cs="Tahoma"/>
        </w:rPr>
        <w:t>zmianie umowy, w szczególności W</w:t>
      </w:r>
      <w:r w:rsidR="00203E03" w:rsidRPr="008A622C">
        <w:rPr>
          <w:rFonts w:ascii="Tahoma" w:hAnsi="Tahoma" w:cs="Tahoma"/>
        </w:rPr>
        <w:t xml:space="preserve">ykonawca będzie zobowiązany wykazać związek pomiędzy wnioskowaną kwotą podwyższenia wynagrodzenia umownego a wpływem zmiany zasad, o których mowa w </w:t>
      </w:r>
      <w:r w:rsidR="00203E03">
        <w:rPr>
          <w:rFonts w:ascii="Tahoma" w:hAnsi="Tahoma" w:cs="Tahoma"/>
        </w:rPr>
        <w:t>niniejszym punkcie,</w:t>
      </w:r>
      <w:r w:rsidR="00203E03" w:rsidRPr="008A622C">
        <w:rPr>
          <w:rFonts w:ascii="Tahoma" w:hAnsi="Tahoma" w:cs="Tahoma"/>
        </w:rPr>
        <w:t xml:space="preserve"> na kalkulację ceny ofertowej. Wniosek powinien obejmować jedynie te dodatkowe koszty realizacji zamówienia, które </w:t>
      </w:r>
      <w:r w:rsidR="00203E03">
        <w:rPr>
          <w:rFonts w:ascii="Tahoma" w:hAnsi="Tahoma" w:cs="Tahoma"/>
        </w:rPr>
        <w:t>W</w:t>
      </w:r>
      <w:r w:rsidR="00203E03" w:rsidRPr="008A622C">
        <w:rPr>
          <w:rFonts w:ascii="Tahoma" w:hAnsi="Tahoma" w:cs="Tahoma"/>
        </w:rPr>
        <w:t xml:space="preserve">ykonawca obowiązkowo ponosi w związku ze </w:t>
      </w:r>
      <w:r w:rsidR="00203E03" w:rsidRPr="008A622C">
        <w:rPr>
          <w:rFonts w:ascii="Tahoma" w:hAnsi="Tahoma" w:cs="Tahoma"/>
        </w:rPr>
        <w:lastRenderedPageBreak/>
        <w:t>zmianą zasad, o których mowa w</w:t>
      </w:r>
      <w:r w:rsidR="00203E03">
        <w:rPr>
          <w:rFonts w:ascii="Tahoma" w:hAnsi="Tahoma" w:cs="Tahoma"/>
        </w:rPr>
        <w:t xml:space="preserve"> niniejszym punkcie</w:t>
      </w:r>
      <w:r w:rsidR="00DD46DA">
        <w:rPr>
          <w:rFonts w:ascii="Tahoma" w:hAnsi="Tahoma" w:cs="Tahoma"/>
        </w:rPr>
        <w:t>.</w:t>
      </w:r>
      <w:r w:rsidR="00203E03" w:rsidRPr="008A622C">
        <w:rPr>
          <w:rFonts w:ascii="Tahoma" w:hAnsi="Tahoma" w:cs="Tahoma"/>
        </w:rPr>
        <w:t xml:space="preserve"> </w:t>
      </w:r>
      <w:r w:rsidR="00203E03" w:rsidRPr="00203E03">
        <w:rPr>
          <w:rStyle w:val="Uwydatnienie"/>
          <w:rFonts w:ascii="Tahoma" w:hAnsi="Tahoma" w:cs="Tahoma"/>
          <w:i w:val="0"/>
          <w:color w:val="000000" w:themeColor="text1"/>
        </w:rPr>
        <w:t>Zamawiający w terminie 10 dni od dnia złożenia wniosku oceni czy Wykonawca wykazał rzeczywisty wpływ zmiany na wzrost kosztów realizacji umowy.</w:t>
      </w:r>
    </w:p>
    <w:p w:rsidR="001577C3" w:rsidRPr="00732ED8" w:rsidRDefault="00B96D57" w:rsidP="005B2FBD">
      <w:pPr>
        <w:pStyle w:val="Akapitzlist"/>
        <w:numPr>
          <w:ilvl w:val="0"/>
          <w:numId w:val="20"/>
        </w:numPr>
        <w:ind w:left="284" w:hanging="284"/>
        <w:jc w:val="both"/>
        <w:rPr>
          <w:rFonts w:ascii="Tahoma" w:hAnsi="Tahoma" w:cs="Tahoma"/>
        </w:rPr>
      </w:pPr>
      <w:r w:rsidRPr="00732ED8">
        <w:rPr>
          <w:rFonts w:ascii="Tahoma" w:hAnsi="Tahoma" w:cs="Tahoma"/>
        </w:rPr>
        <w:t xml:space="preserve">W przypadku zmiany, o której mowa w ust. 1 pkt. 3, wynagrodzenie </w:t>
      </w:r>
      <w:r w:rsidR="00E0261E">
        <w:rPr>
          <w:rFonts w:ascii="Tahoma" w:hAnsi="Tahoma" w:cs="Tahoma"/>
        </w:rPr>
        <w:t>W</w:t>
      </w:r>
      <w:r w:rsidRPr="00732ED8">
        <w:rPr>
          <w:rFonts w:ascii="Tahoma" w:hAnsi="Tahoma" w:cs="Tahoma"/>
        </w:rPr>
        <w:t>ykonawcy ulegnie zmianie o kwotę odpowiadającą zmianie kosztu Wykonawcy ponoszonego w związku z wypłatą wynagrodzenia pracownikom świadczącym pracę. Kwota odpowiadająca zmianie kosztu Wykonawcy będzie odnosić się wyłącznie do części wynagrodzenia pracowników świadczących pracę, o których mowa w zdaniu poprzedzającym, odpowiadającej zakresowi, w jakim wykonują oni prace bezpośrednio zw</w:t>
      </w:r>
      <w:r w:rsidR="001520EA">
        <w:rPr>
          <w:rFonts w:ascii="Tahoma" w:hAnsi="Tahoma" w:cs="Tahoma"/>
        </w:rPr>
        <w:t>iązane z realizacją przedmiotu u</w:t>
      </w:r>
      <w:r w:rsidRPr="00732ED8">
        <w:rPr>
          <w:rFonts w:ascii="Tahoma" w:hAnsi="Tahoma" w:cs="Tahoma"/>
        </w:rPr>
        <w:t>mowy.</w:t>
      </w:r>
    </w:p>
    <w:p w:rsidR="001577C3" w:rsidRPr="00732ED8" w:rsidRDefault="00B96D57" w:rsidP="005B2FBD">
      <w:pPr>
        <w:pStyle w:val="Akapitzlist"/>
        <w:numPr>
          <w:ilvl w:val="0"/>
          <w:numId w:val="20"/>
        </w:numPr>
        <w:ind w:left="284" w:hanging="284"/>
        <w:jc w:val="both"/>
        <w:rPr>
          <w:rFonts w:ascii="Tahoma" w:hAnsi="Tahoma" w:cs="Tahoma"/>
        </w:rPr>
      </w:pPr>
      <w:r w:rsidRPr="00732ED8">
        <w:rPr>
          <w:rFonts w:ascii="Tahoma" w:hAnsi="Tahoma" w:cs="Tahoma"/>
        </w:rPr>
        <w:t>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zawierającym w szczególności szczegółowe wyliczenie całkowitej kwoty, o jaką wynagrodzenie Wykonawcy powinno ulec zmianie, oraz wskazaniem daty, od której nastąpiła bądź nastąpi zmia</w:t>
      </w:r>
      <w:r w:rsidR="001520EA">
        <w:rPr>
          <w:rFonts w:ascii="Tahoma" w:hAnsi="Tahoma" w:cs="Tahoma"/>
        </w:rPr>
        <w:t>na wysokości kosztów wykonania u</w:t>
      </w:r>
      <w:r w:rsidRPr="00732ED8">
        <w:rPr>
          <w:rFonts w:ascii="Tahoma" w:hAnsi="Tahoma" w:cs="Tahoma"/>
        </w:rPr>
        <w:t xml:space="preserve">mowy uzasadniająca zmianę wysokości wynagrodzenia Wykonawcy. </w:t>
      </w:r>
    </w:p>
    <w:p w:rsidR="00B96D57" w:rsidRPr="00732ED8" w:rsidRDefault="00B96D57" w:rsidP="005B2FBD">
      <w:pPr>
        <w:pStyle w:val="Akapitzlist"/>
        <w:numPr>
          <w:ilvl w:val="0"/>
          <w:numId w:val="20"/>
        </w:numPr>
        <w:ind w:left="284" w:hanging="284"/>
        <w:jc w:val="both"/>
        <w:rPr>
          <w:rFonts w:ascii="Tahoma" w:hAnsi="Tahoma" w:cs="Tahoma"/>
        </w:rPr>
      </w:pPr>
      <w:r w:rsidRPr="00732ED8">
        <w:rPr>
          <w:rFonts w:ascii="Tahoma" w:hAnsi="Tahoma" w:cs="Tahoma"/>
        </w:rPr>
        <w:t>W przypadku zmian, o których mowa w ust. 1 pkt 2 lub pkt 3, Wykonawca zobowiązany jest dołączyć do wniosku dokumenty, z których będzie wynikać w jakim zakresie zmiany te mają wpływ na koszty wykonania zamówienia, w szczególności:</w:t>
      </w:r>
    </w:p>
    <w:p w:rsidR="001577C3" w:rsidRPr="00732ED8" w:rsidRDefault="00B96D57" w:rsidP="005B2FBD">
      <w:pPr>
        <w:pStyle w:val="Akapitzlist"/>
        <w:numPr>
          <w:ilvl w:val="0"/>
          <w:numId w:val="22"/>
        </w:numPr>
        <w:jc w:val="both"/>
        <w:rPr>
          <w:rFonts w:ascii="Tahoma" w:hAnsi="Tahoma" w:cs="Tahoma"/>
        </w:rPr>
      </w:pPr>
      <w:r w:rsidRPr="00732ED8">
        <w:rPr>
          <w:rFonts w:ascii="Tahoma" w:hAnsi="Tahoma" w:cs="Tahoma"/>
        </w:rPr>
        <w:t>pisemne zestawienie wynagrodzeń (zarówno przed jak i po zmianie) pracowników świadczących pracę, wraz z określeniem zakresu (części etatu), w jakim wykonują oni prace bezpośrednio zw</w:t>
      </w:r>
      <w:r w:rsidR="00E0261E">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2;</w:t>
      </w:r>
    </w:p>
    <w:p w:rsidR="00B96D57" w:rsidRPr="00732ED8" w:rsidRDefault="00B96D57" w:rsidP="005B2FBD">
      <w:pPr>
        <w:pStyle w:val="Akapitzlist"/>
        <w:numPr>
          <w:ilvl w:val="0"/>
          <w:numId w:val="22"/>
        </w:numPr>
        <w:jc w:val="both"/>
        <w:rPr>
          <w:rFonts w:ascii="Tahoma" w:hAnsi="Tahoma" w:cs="Tahoma"/>
        </w:rPr>
      </w:pPr>
      <w:r w:rsidRPr="00732ED8">
        <w:rPr>
          <w:rFonts w:ascii="Tahoma" w:hAnsi="Tahoma" w:cs="Tahoma"/>
        </w:rPr>
        <w:t>pisemne zestawienie wynagrodzeń (zarówno przed jak i po zmianie) pracowników świadczących prace, wraz z kwotami składek uiszczanych do Zakładu Ubezpieczeń Społecznych/Kasy Rolniczego Ubezpieczenia Społecznego w części finansowej przez Wykonawcę, z określeniem zakresu (części etatu), w jakim wykonują oni prace bezpośrednio zw</w:t>
      </w:r>
      <w:r w:rsidR="00253D38">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3.</w:t>
      </w:r>
    </w:p>
    <w:p w:rsidR="001577C3" w:rsidRPr="00732ED8" w:rsidRDefault="00DE304C" w:rsidP="005B2FBD">
      <w:pPr>
        <w:pStyle w:val="Akapitzlist"/>
        <w:numPr>
          <w:ilvl w:val="0"/>
          <w:numId w:val="20"/>
        </w:numPr>
        <w:ind w:left="284" w:hanging="284"/>
        <w:jc w:val="both"/>
        <w:rPr>
          <w:rFonts w:ascii="Tahoma" w:hAnsi="Tahoma" w:cs="Tahoma"/>
        </w:rPr>
      </w:pPr>
      <w:r>
        <w:rPr>
          <w:rFonts w:ascii="Tahoma" w:hAnsi="Tahoma" w:cs="Tahoma"/>
        </w:rPr>
        <w:t>W terminie 10 dni</w:t>
      </w:r>
      <w:r w:rsidR="00B96D57" w:rsidRPr="00732ED8">
        <w:rPr>
          <w:rFonts w:ascii="Tahoma" w:hAnsi="Tahoma" w:cs="Tahoma"/>
        </w:rPr>
        <w:t xml:space="preserve"> od dnia przekazania wniosku, o którym mowa w ust 7, Zamawiający przekaże Wykonawcy informację o zakresie, w jakim zatwierdza wniosek oraz </w:t>
      </w:r>
      <w:r>
        <w:rPr>
          <w:rFonts w:ascii="Tahoma" w:hAnsi="Tahoma" w:cs="Tahoma"/>
        </w:rPr>
        <w:t>zaakceptowaną</w:t>
      </w:r>
      <w:r w:rsidR="00B96D57" w:rsidRPr="00732ED8">
        <w:rPr>
          <w:rFonts w:ascii="Tahoma" w:hAnsi="Tahoma" w:cs="Tahoma"/>
        </w:rPr>
        <w:t xml:space="preserve"> kwotę, o którą wynagrodzenie Wykonawcy powinno ulec zmianie, albo informację o nie zatwierdzeniu wniosku wraz z uzasadnieniem.</w:t>
      </w:r>
    </w:p>
    <w:p w:rsidR="001577C3" w:rsidRPr="00732ED8" w:rsidRDefault="00B96D57" w:rsidP="005B2FBD">
      <w:pPr>
        <w:pStyle w:val="Akapitzlist"/>
        <w:numPr>
          <w:ilvl w:val="0"/>
          <w:numId w:val="20"/>
        </w:numPr>
        <w:ind w:left="284" w:hanging="284"/>
        <w:jc w:val="both"/>
        <w:rPr>
          <w:rFonts w:ascii="Tahoma" w:hAnsi="Tahoma" w:cs="Tahoma"/>
        </w:rPr>
      </w:pPr>
      <w:r w:rsidRPr="00732ED8">
        <w:rPr>
          <w:rFonts w:ascii="Tahoma" w:hAnsi="Tahoma" w:cs="Tahoma"/>
        </w:rPr>
        <w:t>Warunkiem akceptacji wniosków, o zwiększenie wynagrodzenia jest zabezpieczenie przez Zamawiającego środków finansowych na zmianę wynagrodzenia.</w:t>
      </w:r>
    </w:p>
    <w:p w:rsidR="001577C3" w:rsidRDefault="00B96D57" w:rsidP="005B2FBD">
      <w:pPr>
        <w:pStyle w:val="Akapitzlist"/>
        <w:numPr>
          <w:ilvl w:val="0"/>
          <w:numId w:val="20"/>
        </w:numPr>
        <w:ind w:left="284" w:hanging="284"/>
        <w:jc w:val="both"/>
        <w:rPr>
          <w:rFonts w:ascii="Tahoma" w:hAnsi="Tahoma" w:cs="Tahoma"/>
        </w:rPr>
      </w:pPr>
      <w:r w:rsidRPr="00732ED8">
        <w:rPr>
          <w:rFonts w:ascii="Tahoma" w:hAnsi="Tahoma" w:cs="Tahoma"/>
        </w:rPr>
        <w:t>Zawarcie aneksu nastąpi niezwłocznie po zatwierdzeniu wniosku o dokonanie zmiany wysokości wynagrodzenia Wykonawcy.</w:t>
      </w:r>
    </w:p>
    <w:p w:rsidR="00F40053" w:rsidRPr="00F40053" w:rsidRDefault="00F40053" w:rsidP="00F40053">
      <w:pPr>
        <w:jc w:val="center"/>
        <w:rPr>
          <w:rFonts w:ascii="Tahoma" w:hAnsi="Tahoma" w:cs="Tahoma"/>
          <w:b/>
        </w:rPr>
      </w:pPr>
      <w:r w:rsidRPr="00637CAB">
        <w:rPr>
          <w:rFonts w:ascii="Tahoma" w:hAnsi="Tahoma" w:cs="Tahoma"/>
          <w:b/>
          <w:highlight w:val="yellow"/>
        </w:rPr>
        <w:t>§ 1</w:t>
      </w:r>
      <w:r w:rsidR="00D05E3C" w:rsidRPr="00637CAB">
        <w:rPr>
          <w:rFonts w:ascii="Tahoma" w:hAnsi="Tahoma" w:cs="Tahoma"/>
          <w:b/>
          <w:highlight w:val="yellow"/>
        </w:rPr>
        <w:t>2</w:t>
      </w:r>
    </w:p>
    <w:p w:rsidR="00F40053" w:rsidRPr="00F40053" w:rsidRDefault="00F40053" w:rsidP="00F40053">
      <w:pPr>
        <w:jc w:val="center"/>
        <w:rPr>
          <w:rFonts w:ascii="Tahoma" w:hAnsi="Tahoma" w:cs="Tahoma"/>
          <w:b/>
        </w:rPr>
      </w:pPr>
      <w:r w:rsidRPr="00F40053">
        <w:rPr>
          <w:rFonts w:ascii="Tahoma" w:hAnsi="Tahoma" w:cs="Tahoma"/>
          <w:b/>
        </w:rPr>
        <w:t>Wymagania dotyczące zatrudnienia na umowy o pracę</w:t>
      </w:r>
    </w:p>
    <w:p w:rsidR="00B96D57" w:rsidRPr="00732ED8" w:rsidRDefault="003D3E74" w:rsidP="005B2FBD">
      <w:pPr>
        <w:pStyle w:val="Akapitzlist"/>
        <w:numPr>
          <w:ilvl w:val="0"/>
          <w:numId w:val="32"/>
        </w:numPr>
        <w:ind w:left="284" w:hanging="284"/>
        <w:jc w:val="both"/>
        <w:rPr>
          <w:rFonts w:ascii="Tahoma" w:hAnsi="Tahoma" w:cs="Tahoma"/>
        </w:rPr>
      </w:pPr>
      <w:r w:rsidRPr="007361D3">
        <w:rPr>
          <w:rFonts w:ascii="Tahoma" w:hAnsi="Tahoma" w:cs="Tahoma"/>
          <w:bCs/>
          <w:color w:val="000000" w:themeColor="text1"/>
        </w:rPr>
        <w:t xml:space="preserve">Wykonawca lub Podwykonawca zatrudnia na podstawie umowy o pracę w rozumieniu art. 22 § 1 ustawy z dnia 26 czerwca 1974 r. kodeks pracy osoby wykonujące </w:t>
      </w:r>
      <w:r w:rsidR="00637CAB">
        <w:rPr>
          <w:rFonts w:ascii="Tahoma" w:hAnsi="Tahoma" w:cs="Tahoma"/>
          <w:bCs/>
          <w:color w:val="000000" w:themeColor="text1"/>
        </w:rPr>
        <w:t>czynności</w:t>
      </w:r>
      <w:r w:rsidRPr="007361D3">
        <w:rPr>
          <w:rFonts w:ascii="Tahoma" w:hAnsi="Tahoma" w:cs="Tahoma"/>
          <w:bCs/>
          <w:color w:val="000000" w:themeColor="text1"/>
        </w:rPr>
        <w:t xml:space="preserve"> </w:t>
      </w:r>
      <w:r w:rsidRPr="007361D3">
        <w:rPr>
          <w:rFonts w:ascii="Tahoma" w:hAnsi="Tahoma"/>
          <w:color w:val="000000" w:themeColor="text1"/>
        </w:rPr>
        <w:t>w szczególności</w:t>
      </w:r>
      <w:r>
        <w:rPr>
          <w:rFonts w:ascii="Tahoma" w:hAnsi="Tahoma"/>
          <w:color w:val="000000" w:themeColor="text1"/>
        </w:rPr>
        <w:t xml:space="preserve"> polegające na</w:t>
      </w:r>
      <w:r w:rsidR="00B96D57" w:rsidRPr="00732ED8">
        <w:rPr>
          <w:rFonts w:ascii="Tahoma" w:hAnsi="Tahoma" w:cs="Tahoma"/>
        </w:rPr>
        <w:t>:</w:t>
      </w:r>
      <w:r w:rsidR="00F40053">
        <w:rPr>
          <w:rFonts w:ascii="Tahoma" w:hAnsi="Tahoma" w:cs="Tahoma"/>
        </w:rPr>
        <w:t xml:space="preserve"> </w:t>
      </w:r>
      <w:r w:rsidR="00DE304C">
        <w:rPr>
          <w:rFonts w:ascii="Tahoma" w:hAnsi="Tahoma" w:cs="Tahoma"/>
          <w:color w:val="000000" w:themeColor="text1"/>
        </w:rPr>
        <w:t>pozyskaniu</w:t>
      </w:r>
      <w:r w:rsidR="00F40053">
        <w:rPr>
          <w:rFonts w:ascii="Tahoma" w:hAnsi="Tahoma" w:cs="Tahoma"/>
          <w:color w:val="000000" w:themeColor="text1"/>
        </w:rPr>
        <w:t xml:space="preserve"> materiałów zgromadzonych w powiatowej części Państwowego Zasobu Geodezyjnego i Kartograficznego</w:t>
      </w:r>
      <w:r w:rsidR="00DE304C">
        <w:rPr>
          <w:rFonts w:ascii="Tahoma" w:hAnsi="Tahoma" w:cs="Tahoma"/>
          <w:color w:val="000000" w:themeColor="text1"/>
        </w:rPr>
        <w:t xml:space="preserve">, analiza materiałów, </w:t>
      </w:r>
      <w:r w:rsidR="007A7ED0">
        <w:rPr>
          <w:rFonts w:ascii="Tahoma" w:hAnsi="Tahoma" w:cs="Tahoma"/>
          <w:color w:val="000000" w:themeColor="text1"/>
        </w:rPr>
        <w:t>opracowanie</w:t>
      </w:r>
      <w:r w:rsidR="00F40053">
        <w:rPr>
          <w:rFonts w:ascii="Tahoma" w:hAnsi="Tahoma" w:cs="Tahoma"/>
          <w:color w:val="000000" w:themeColor="text1"/>
        </w:rPr>
        <w:t xml:space="preserve"> roboczej bazy danych</w:t>
      </w:r>
      <w:r w:rsidR="00DE304C">
        <w:rPr>
          <w:rFonts w:ascii="Tahoma" w:hAnsi="Tahoma" w:cs="Tahoma"/>
          <w:color w:val="000000" w:themeColor="text1"/>
        </w:rPr>
        <w:t xml:space="preserve"> ewidencji gruntów</w:t>
      </w:r>
      <w:r w:rsidR="004F595D">
        <w:rPr>
          <w:rFonts w:ascii="Tahoma" w:hAnsi="Tahoma" w:cs="Tahoma"/>
          <w:color w:val="000000" w:themeColor="text1"/>
        </w:rPr>
        <w:t xml:space="preserve"> i budynków</w:t>
      </w:r>
      <w:r w:rsidR="00DE304C">
        <w:rPr>
          <w:rFonts w:ascii="Tahoma" w:hAnsi="Tahoma" w:cs="Tahoma"/>
          <w:color w:val="000000" w:themeColor="text1"/>
        </w:rPr>
        <w:t>, uzupełnieniu</w:t>
      </w:r>
      <w:r w:rsidR="00F40053">
        <w:rPr>
          <w:rFonts w:ascii="Tahoma" w:hAnsi="Tahoma" w:cs="Tahoma"/>
          <w:color w:val="000000" w:themeColor="text1"/>
        </w:rPr>
        <w:t xml:space="preserve"> bazy danych ewidencji gruntów i budynków.</w:t>
      </w:r>
    </w:p>
    <w:p w:rsidR="001577C3" w:rsidRPr="00732ED8" w:rsidRDefault="001577C3" w:rsidP="005B2FBD">
      <w:pPr>
        <w:pStyle w:val="Akapitzlist"/>
        <w:numPr>
          <w:ilvl w:val="0"/>
          <w:numId w:val="32"/>
        </w:numPr>
        <w:ind w:left="284" w:hanging="284"/>
        <w:jc w:val="both"/>
        <w:rPr>
          <w:rFonts w:ascii="Tahoma" w:hAnsi="Tahoma" w:cs="Tahoma"/>
        </w:rPr>
      </w:pPr>
      <w:r w:rsidRPr="00732ED8">
        <w:rPr>
          <w:rFonts w:ascii="Tahoma" w:hAnsi="Tahoma" w:cs="Tahoma"/>
          <w:color w:val="000000" w:themeColor="text1"/>
        </w:rPr>
        <w:t>Wykonawca w terminie 20 dni od dnia podpisania niniejszej umowy przekaże Zamawiającemu wykaz osób wykonujących czynności określone w ust. 1 zatrudnionych na podstawie umowy o pracę przez Wykonawcę lub Podwykonawcę. Wykaz osób zawiera w szczególno</w:t>
      </w:r>
      <w:r w:rsidR="004208D0">
        <w:rPr>
          <w:rFonts w:ascii="Tahoma" w:hAnsi="Tahoma" w:cs="Tahoma"/>
          <w:color w:val="000000" w:themeColor="text1"/>
        </w:rPr>
        <w:t>ści: datę</w:t>
      </w:r>
      <w:r w:rsidR="00DE304C">
        <w:rPr>
          <w:rFonts w:ascii="Tahoma" w:hAnsi="Tahoma" w:cs="Tahoma"/>
          <w:color w:val="000000" w:themeColor="text1"/>
        </w:rPr>
        <w:t xml:space="preserve"> zatrudnienia</w:t>
      </w:r>
      <w:r w:rsidR="004208D0">
        <w:rPr>
          <w:rFonts w:ascii="Tahoma" w:hAnsi="Tahoma" w:cs="Tahoma"/>
          <w:color w:val="000000" w:themeColor="text1"/>
        </w:rPr>
        <w:t xml:space="preserve">, wskazanie z imienia </w:t>
      </w:r>
      <w:r w:rsidRPr="00732ED8">
        <w:rPr>
          <w:rFonts w:ascii="Tahoma" w:hAnsi="Tahoma" w:cs="Tahoma"/>
          <w:color w:val="000000" w:themeColor="text1"/>
        </w:rPr>
        <w:t>i nazwiska osó</w:t>
      </w:r>
      <w:bookmarkStart w:id="1" w:name="_GoBack"/>
      <w:bookmarkEnd w:id="1"/>
      <w:r w:rsidRPr="00732ED8">
        <w:rPr>
          <w:rFonts w:ascii="Tahoma" w:hAnsi="Tahoma" w:cs="Tahoma"/>
          <w:color w:val="000000" w:themeColor="text1"/>
        </w:rPr>
        <w:t>b zatrudnionych na umowę o pracę, wskazanie rodzaju umowy</w:t>
      </w:r>
      <w:r w:rsidR="00DE304C">
        <w:rPr>
          <w:rFonts w:ascii="Tahoma" w:hAnsi="Tahoma" w:cs="Tahoma"/>
          <w:color w:val="000000" w:themeColor="text1"/>
        </w:rPr>
        <w:t xml:space="preserve"> o pracę, czynności wykonywane</w:t>
      </w:r>
      <w:r w:rsidRPr="00732ED8">
        <w:rPr>
          <w:rFonts w:ascii="Tahoma" w:hAnsi="Tahoma" w:cs="Tahoma"/>
          <w:color w:val="000000" w:themeColor="text1"/>
        </w:rPr>
        <w:t xml:space="preserve"> przez osoby wymienione. Wykaz winien być podpisany przez osoby uprawnione do składania oświadczeń woli w imieniu wykonawcy/podwykonawcy.</w:t>
      </w:r>
    </w:p>
    <w:p w:rsidR="001577C3" w:rsidRPr="00732ED8" w:rsidRDefault="001577C3" w:rsidP="005B2FBD">
      <w:pPr>
        <w:pStyle w:val="Akapitzlist"/>
        <w:numPr>
          <w:ilvl w:val="0"/>
          <w:numId w:val="32"/>
        </w:numPr>
        <w:ind w:left="284" w:hanging="284"/>
        <w:jc w:val="both"/>
        <w:rPr>
          <w:rFonts w:ascii="Tahoma" w:hAnsi="Tahoma" w:cs="Tahoma"/>
        </w:rPr>
      </w:pPr>
      <w:r w:rsidRPr="00732ED8">
        <w:rPr>
          <w:rFonts w:ascii="Tahoma" w:hAnsi="Tahoma" w:cs="Tahoma"/>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w:t>
      </w:r>
      <w:r w:rsidR="00DE304C">
        <w:rPr>
          <w:rFonts w:ascii="Tahoma" w:hAnsi="Tahoma" w:cs="Tahoma"/>
          <w:bCs/>
          <w:color w:val="000000" w:themeColor="text1"/>
        </w:rPr>
        <w:t>Strony ustalają</w:t>
      </w:r>
      <w:r w:rsidRPr="00732ED8">
        <w:rPr>
          <w:rFonts w:ascii="Tahoma" w:hAnsi="Tahoma" w:cs="Tahoma"/>
          <w:bCs/>
          <w:color w:val="000000" w:themeColor="text1"/>
        </w:rPr>
        <w:t xml:space="preserve"> w szczególności: poświadczone „za zgodność z oryginałem” kopie umów o pracę, zaświadczenie właściwego oddziału ZUS potwierdzające opłacanie przez Wykonawcę lub Podwykonawcę składek na </w:t>
      </w:r>
      <w:r w:rsidRPr="00732ED8">
        <w:rPr>
          <w:rFonts w:ascii="Tahoma" w:hAnsi="Tahoma" w:cs="Tahoma"/>
          <w:bCs/>
          <w:color w:val="000000" w:themeColor="text1"/>
        </w:rPr>
        <w:lastRenderedPageBreak/>
        <w:t xml:space="preserve">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w:t>
      </w:r>
      <w:r w:rsidRPr="00732ED8">
        <w:rPr>
          <w:rFonts w:ascii="Tahoma" w:hAnsi="Tahoma" w:cs="Tahoma"/>
          <w:color w:val="000000" w:themeColor="text1"/>
          <w:lang w:eastAsia="pl-PL"/>
        </w:rPr>
        <w:t>dnia 29 sierpnia 1997 r. o ochronie danych osobowych</w:t>
      </w:r>
      <w:r w:rsidRPr="00732ED8">
        <w:rPr>
          <w:rFonts w:ascii="Tahoma" w:hAnsi="Tahoma" w:cs="Tahoma"/>
          <w:bCs/>
          <w:color w:val="000000" w:themeColor="text1"/>
        </w:rPr>
        <w:t>. Powyższe dotyczy wszelkich danych osobowych pracownika (pesel, adres zamieszkania, nip) z wyłączeniem jego imienia i nazwiska.</w:t>
      </w:r>
    </w:p>
    <w:p w:rsidR="001577C3" w:rsidRPr="00637CAB" w:rsidRDefault="001577C3" w:rsidP="005B2FBD">
      <w:pPr>
        <w:pStyle w:val="Akapitzlist"/>
        <w:numPr>
          <w:ilvl w:val="0"/>
          <w:numId w:val="32"/>
        </w:numPr>
        <w:ind w:left="284" w:hanging="284"/>
        <w:jc w:val="both"/>
        <w:rPr>
          <w:rFonts w:ascii="Tahoma" w:hAnsi="Tahoma" w:cs="Tahoma"/>
        </w:rPr>
      </w:pPr>
      <w:r w:rsidRPr="00732ED8">
        <w:rPr>
          <w:rFonts w:ascii="Tahoma" w:hAnsi="Tahoma" w:cs="Tahoma"/>
          <w:bCs/>
          <w:color w:val="000000" w:themeColor="text1"/>
        </w:rPr>
        <w:t xml:space="preserve">Zamawiający ma prawo przeprowadzić kontrolę zatrudnienia na miejscu świadczenia bądź </w:t>
      </w:r>
      <w:r w:rsidRPr="00732ED8">
        <w:rPr>
          <w:rFonts w:ascii="Tahoma" w:hAnsi="Tahoma" w:cs="Tahoma"/>
          <w:bCs/>
          <w:color w:val="000000" w:themeColor="text1"/>
        </w:rPr>
        <w:br/>
        <w:t>w przypadku powzięcia wątpliwości co do sposobu zatrudnienia personelu przez Wykonawcę lub 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p>
    <w:p w:rsidR="00637CAB" w:rsidRPr="00637CAB" w:rsidRDefault="00637CAB" w:rsidP="005B2FBD">
      <w:pPr>
        <w:pStyle w:val="Akapitzlist"/>
        <w:numPr>
          <w:ilvl w:val="0"/>
          <w:numId w:val="32"/>
        </w:numPr>
        <w:ind w:left="284" w:hanging="284"/>
        <w:jc w:val="both"/>
        <w:rPr>
          <w:rFonts w:ascii="Tahoma" w:hAnsi="Tahoma" w:cs="Tahoma"/>
        </w:rPr>
      </w:pPr>
      <w:r>
        <w:rPr>
          <w:rFonts w:ascii="Tahoma" w:hAnsi="Tahoma" w:cs="Tahoma"/>
          <w:bCs/>
          <w:color w:val="000000" w:themeColor="text1"/>
        </w:rPr>
        <w:t>W przypadku niezatrudniania w sposób nieprzerwany przy realizacji zamówienia osób wykonujących czynności określone w ust. 1, Zamawiający obciąży Wykonawcę karą umowną, za każdy miesiąc kalendarzowy braku zatrudnienia, w wysokości iloczynu aktualnie obowiązującej kwoty minimalnego wynagrodzenia za pracę oraz brakującej liczby osób wskazanych zgodnie z ust. 2.</w:t>
      </w:r>
    </w:p>
    <w:p w:rsidR="00637CAB" w:rsidRPr="00732ED8" w:rsidRDefault="00637CAB" w:rsidP="00637CAB">
      <w:pPr>
        <w:pStyle w:val="Akapitzlist"/>
        <w:ind w:left="284"/>
        <w:jc w:val="both"/>
        <w:rPr>
          <w:rFonts w:ascii="Tahoma" w:hAnsi="Tahoma" w:cs="Tahoma"/>
        </w:rPr>
      </w:pPr>
    </w:p>
    <w:p w:rsidR="00D63C79" w:rsidRDefault="00D63C79" w:rsidP="001577C3">
      <w:pPr>
        <w:jc w:val="center"/>
        <w:rPr>
          <w:rFonts w:ascii="Tahoma" w:hAnsi="Tahoma" w:cs="Tahoma"/>
          <w:b/>
        </w:rPr>
      </w:pPr>
      <w:r w:rsidRPr="00E71512">
        <w:rPr>
          <w:rFonts w:ascii="Tahoma" w:hAnsi="Tahoma" w:cs="Tahoma"/>
          <w:b/>
          <w:highlight w:val="yellow"/>
        </w:rPr>
        <w:t>§ 12a</w:t>
      </w:r>
    </w:p>
    <w:p w:rsidR="00E71512" w:rsidRDefault="00D63C79" w:rsidP="001577C3">
      <w:pPr>
        <w:jc w:val="center"/>
        <w:rPr>
          <w:rFonts w:ascii="Tahoma" w:hAnsi="Tahoma" w:cs="Tahoma"/>
          <w:b/>
        </w:rPr>
      </w:pPr>
      <w:r>
        <w:rPr>
          <w:rFonts w:ascii="Tahoma" w:hAnsi="Tahoma" w:cs="Tahoma"/>
          <w:b/>
        </w:rPr>
        <w:t>Wymagania dotyczące klauzul społecznych</w:t>
      </w:r>
      <w:r w:rsidR="00E71512">
        <w:rPr>
          <w:rFonts w:ascii="Tahoma" w:hAnsi="Tahoma" w:cs="Tahoma"/>
          <w:b/>
        </w:rPr>
        <w:t xml:space="preserve"> </w:t>
      </w:r>
    </w:p>
    <w:p w:rsidR="00D63C79" w:rsidRPr="00E71512" w:rsidRDefault="00E71512" w:rsidP="001577C3">
      <w:pPr>
        <w:jc w:val="center"/>
        <w:rPr>
          <w:rFonts w:ascii="Tahoma" w:hAnsi="Tahoma" w:cs="Tahoma"/>
          <w:i/>
        </w:rPr>
      </w:pPr>
      <w:r w:rsidRPr="00E71512">
        <w:rPr>
          <w:rFonts w:ascii="Tahoma" w:hAnsi="Tahoma" w:cs="Tahoma"/>
          <w:i/>
        </w:rPr>
        <w:t>(treść §</w:t>
      </w:r>
      <w:r>
        <w:rPr>
          <w:rFonts w:ascii="Tahoma" w:hAnsi="Tahoma" w:cs="Tahoma"/>
          <w:b/>
        </w:rPr>
        <w:t xml:space="preserve"> </w:t>
      </w:r>
      <w:r>
        <w:rPr>
          <w:rFonts w:ascii="Tahoma" w:hAnsi="Tahoma" w:cs="Tahoma"/>
          <w:i/>
        </w:rPr>
        <w:t xml:space="preserve">w brzmieniu zależnym od rodzaju osoby zatrudnionej) </w:t>
      </w:r>
    </w:p>
    <w:p w:rsidR="00D63C79" w:rsidRPr="00060EA8" w:rsidRDefault="00D63C79" w:rsidP="00D63C79">
      <w:pPr>
        <w:suppressAutoHyphens w:val="0"/>
        <w:rPr>
          <w:rFonts w:ascii="Tahoma" w:eastAsia="Calibri" w:hAnsi="Tahoma" w:cs="Tahoma"/>
          <w:bCs/>
          <w:lang w:eastAsia="en-US"/>
        </w:rPr>
      </w:pPr>
      <w:r w:rsidRPr="00060EA8">
        <w:rPr>
          <w:rFonts w:ascii="Tahoma" w:eastAsia="Calibri" w:hAnsi="Tahoma" w:cs="Tahoma"/>
          <w:bCs/>
          <w:lang w:eastAsia="en-US"/>
        </w:rPr>
        <w:t xml:space="preserve">Zamawiający określa wymagania obejmujące aspekty społeczne dotyczące zatrudnienia u Wykonawcy, obowiązujące w okresie obowiązywania umowy: </w:t>
      </w:r>
    </w:p>
    <w:p w:rsidR="00D63C79" w:rsidRPr="008B76CD" w:rsidRDefault="00D63C79" w:rsidP="00D63C79">
      <w:pPr>
        <w:pStyle w:val="Akapitzlist"/>
        <w:numPr>
          <w:ilvl w:val="2"/>
          <w:numId w:val="43"/>
        </w:numPr>
        <w:tabs>
          <w:tab w:val="left" w:pos="851"/>
        </w:tabs>
        <w:suppressAutoHyphens w:val="0"/>
        <w:ind w:left="284" w:hanging="284"/>
        <w:rPr>
          <w:rFonts w:ascii="Tahoma" w:eastAsia="Calibri" w:hAnsi="Tahoma" w:cs="Tahoma"/>
          <w:bCs/>
          <w:lang w:eastAsia="en-US"/>
        </w:rPr>
      </w:pPr>
      <w:r w:rsidRPr="008B76CD">
        <w:rPr>
          <w:rFonts w:ascii="Tahoma" w:eastAsia="Calibri" w:hAnsi="Tahoma" w:cs="Tahoma"/>
          <w:bCs/>
          <w:lang w:eastAsia="en-US"/>
        </w:rPr>
        <w:t xml:space="preserve">Wykonawca zobowiązany jest zatrudnić co najmniej </w:t>
      </w:r>
      <w:r w:rsidRPr="008B76CD">
        <w:rPr>
          <w:rFonts w:ascii="Tahoma" w:eastAsia="Calibri" w:hAnsi="Tahoma" w:cs="Tahoma"/>
          <w:b/>
          <w:bCs/>
          <w:lang w:eastAsia="en-US"/>
        </w:rPr>
        <w:t>1 osobę bezrobotną</w:t>
      </w:r>
      <w:r w:rsidRPr="008B76CD">
        <w:rPr>
          <w:rFonts w:ascii="Tahoma" w:eastAsia="Calibri" w:hAnsi="Tahoma" w:cs="Tahoma"/>
          <w:bCs/>
          <w:lang w:eastAsia="en-US"/>
        </w:rPr>
        <w:t xml:space="preserve"> na podstawie skierowania z powiatowego urzędu pracy, zgodnie z ustawą z dnia 20 kwietnia 2004 r. o promocji zatrudnienia i instytucjach rynku pracy (</w:t>
      </w:r>
      <w:proofErr w:type="spellStart"/>
      <w:r w:rsidRPr="008B76CD">
        <w:rPr>
          <w:rFonts w:ascii="Tahoma" w:eastAsia="Calibri" w:hAnsi="Tahoma" w:cs="Tahoma"/>
          <w:bCs/>
          <w:lang w:eastAsia="en-US"/>
        </w:rPr>
        <w:t>t.j</w:t>
      </w:r>
      <w:proofErr w:type="spellEnd"/>
      <w:r w:rsidRPr="008B76CD">
        <w:rPr>
          <w:rFonts w:ascii="Tahoma" w:eastAsia="Calibri" w:hAnsi="Tahoma" w:cs="Tahoma"/>
          <w:bCs/>
          <w:lang w:eastAsia="en-US"/>
        </w:rPr>
        <w:t>. Dz.U. z 2016 r. poz. 645 ze zm.) lub właściwego dokumentu kierującego bezrobotnego do pracodawcy, wystawionego przez organ zajmujący się realizacją zadań z zakresu rynku pracy, określony w analogicznych przepisach państwa członkowskiego UE lub Europejskiego Obszaru Gospodarczego,</w:t>
      </w:r>
    </w:p>
    <w:p w:rsidR="00D63C79" w:rsidRPr="008B76CD" w:rsidRDefault="00D63C79" w:rsidP="00D63C79">
      <w:pPr>
        <w:numPr>
          <w:ilvl w:val="2"/>
          <w:numId w:val="43"/>
        </w:numPr>
        <w:tabs>
          <w:tab w:val="left" w:pos="284"/>
        </w:tabs>
        <w:suppressAutoHyphens w:val="0"/>
        <w:ind w:left="284" w:hanging="284"/>
        <w:rPr>
          <w:rFonts w:ascii="Tahoma" w:eastAsia="Calibri" w:hAnsi="Tahoma" w:cs="Tahoma"/>
          <w:bCs/>
          <w:lang w:eastAsia="en-US"/>
        </w:rPr>
      </w:pPr>
      <w:r w:rsidRPr="008B76CD">
        <w:rPr>
          <w:rFonts w:ascii="Tahoma" w:eastAsia="Calibri" w:hAnsi="Tahoma" w:cs="Tahoma"/>
          <w:bCs/>
          <w:lang w:eastAsia="en-US"/>
        </w:rPr>
        <w:t>zatrudnienie minimalnej liczby wskazanych osób powinno trwać nieprzerwanie przez cały okres trwania umowy, z zastrzeżeniem, że zatrudnienie wymaganej liczby osób winno nastąpić w terminie 30 dni, od daty zawarcia umowy w sprawie przedmiotowego zamówienia publicznego,</w:t>
      </w:r>
    </w:p>
    <w:p w:rsidR="00D63C79" w:rsidRPr="008B76CD" w:rsidRDefault="00D63C79" w:rsidP="00D63C79">
      <w:pPr>
        <w:pStyle w:val="Akapitzlist"/>
        <w:numPr>
          <w:ilvl w:val="2"/>
          <w:numId w:val="43"/>
        </w:numPr>
        <w:suppressAutoHyphens w:val="0"/>
        <w:ind w:left="142" w:hanging="142"/>
        <w:rPr>
          <w:rFonts w:ascii="Tahoma" w:eastAsia="Calibri" w:hAnsi="Tahoma" w:cs="Tahoma"/>
          <w:bCs/>
          <w:lang w:eastAsia="en-US"/>
        </w:rPr>
      </w:pPr>
      <w:r w:rsidRPr="008B76CD">
        <w:rPr>
          <w:rFonts w:ascii="Tahoma" w:eastAsia="Calibri" w:hAnsi="Tahoma" w:cs="Tahoma"/>
          <w:bCs/>
          <w:lang w:eastAsia="en-US"/>
        </w:rPr>
        <w:t xml:space="preserve">Zamawiający uprawniony będzie, w czasie trwania umowy, do kontroli spełniania przez Wykonawcę wymagań, dotyczących zatrudnienia osób na podst. art. 29 ust. 4 pkt 1 ustawy </w:t>
      </w:r>
      <w:proofErr w:type="spellStart"/>
      <w:r w:rsidRPr="008B76CD">
        <w:rPr>
          <w:rFonts w:ascii="Tahoma" w:eastAsia="Calibri" w:hAnsi="Tahoma" w:cs="Tahoma"/>
          <w:bCs/>
          <w:lang w:eastAsia="en-US"/>
        </w:rPr>
        <w:t>Pzp</w:t>
      </w:r>
      <w:proofErr w:type="spellEnd"/>
      <w:r w:rsidRPr="008B76CD">
        <w:rPr>
          <w:rFonts w:ascii="Tahoma" w:eastAsia="Calibri" w:hAnsi="Tahoma" w:cs="Tahoma"/>
          <w:bCs/>
          <w:lang w:eastAsia="en-US"/>
        </w:rPr>
        <w:t>. Na żądanie Zamawiającego, Wykonawca zobowiązany będzie niezwłocznie udokumentować fakt zatrudniania tych osób. W szczególności poprzez przedłożenie umów o pracę oraz dokumentów poświadczających status osób bezrobotnych,</w:t>
      </w:r>
    </w:p>
    <w:p w:rsidR="00D63C79" w:rsidRPr="00026203" w:rsidRDefault="00D63C79" w:rsidP="00D63C79">
      <w:pPr>
        <w:pStyle w:val="Akapitzlist"/>
        <w:numPr>
          <w:ilvl w:val="2"/>
          <w:numId w:val="43"/>
        </w:numPr>
        <w:suppressAutoHyphens w:val="0"/>
        <w:ind w:left="142" w:hanging="142"/>
        <w:rPr>
          <w:rFonts w:ascii="Arial" w:eastAsia="Calibri" w:hAnsi="Arial" w:cs="Arial"/>
          <w:bCs/>
          <w:lang w:eastAsia="en-US"/>
        </w:rPr>
      </w:pPr>
      <w:r w:rsidRPr="008B76CD">
        <w:rPr>
          <w:rFonts w:ascii="Tahoma" w:eastAsia="Calibri" w:hAnsi="Tahoma" w:cs="Tahoma"/>
          <w:bCs/>
          <w:lang w:eastAsia="en-US"/>
        </w:rPr>
        <w:t>w przypadku niezatrudniania w sposób nieprzerwany przy realizacji zamówienia wymaganej liczby osób bezrobotnych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r>
        <w:rPr>
          <w:rFonts w:ascii="Tahoma" w:eastAsia="Calibri" w:hAnsi="Tahoma" w:cs="Tahoma"/>
          <w:bCs/>
          <w:lang w:eastAsia="en-US"/>
        </w:rPr>
        <w:t>.</w:t>
      </w:r>
    </w:p>
    <w:p w:rsidR="00D63C79" w:rsidRPr="008B76CD" w:rsidRDefault="00D63C79" w:rsidP="00D63C79">
      <w:pPr>
        <w:pStyle w:val="Akapitzlist"/>
        <w:suppressAutoHyphens w:val="0"/>
        <w:ind w:left="142"/>
        <w:rPr>
          <w:rFonts w:ascii="Arial" w:eastAsia="Calibri" w:hAnsi="Arial" w:cs="Arial"/>
          <w:bCs/>
          <w:lang w:eastAsia="en-US"/>
        </w:rPr>
      </w:pPr>
    </w:p>
    <w:p w:rsidR="00D63C79" w:rsidRPr="00026203" w:rsidRDefault="00D63C79" w:rsidP="00D63C79">
      <w:pPr>
        <w:pStyle w:val="Akapitzlist"/>
        <w:suppressAutoHyphens w:val="0"/>
        <w:ind w:left="142"/>
        <w:rPr>
          <w:rFonts w:ascii="Tahoma" w:eastAsia="Calibri" w:hAnsi="Tahoma" w:cs="Tahoma"/>
          <w:b/>
          <w:bCs/>
          <w:lang w:eastAsia="en-US"/>
        </w:rPr>
      </w:pPr>
      <w:r w:rsidRPr="00026203">
        <w:rPr>
          <w:rFonts w:ascii="Tahoma" w:eastAsia="Calibri" w:hAnsi="Tahoma" w:cs="Tahoma"/>
          <w:b/>
          <w:bCs/>
          <w:lang w:eastAsia="en-US"/>
        </w:rPr>
        <w:t>LUB</w:t>
      </w:r>
    </w:p>
    <w:p w:rsidR="00D63C79" w:rsidRPr="008B76CD" w:rsidRDefault="00D63C79" w:rsidP="00D63C79">
      <w:pPr>
        <w:pStyle w:val="Akapitzlist"/>
        <w:suppressAutoHyphens w:val="0"/>
        <w:ind w:left="142"/>
        <w:rPr>
          <w:rFonts w:ascii="Arial" w:eastAsia="Calibri" w:hAnsi="Arial" w:cs="Arial"/>
          <w:bCs/>
          <w:lang w:eastAsia="en-US"/>
        </w:rPr>
      </w:pPr>
    </w:p>
    <w:p w:rsidR="00D63C79" w:rsidRPr="008B76CD" w:rsidRDefault="00D63C79" w:rsidP="00D63C79">
      <w:pPr>
        <w:pStyle w:val="Akapitzlist"/>
        <w:numPr>
          <w:ilvl w:val="2"/>
          <w:numId w:val="43"/>
        </w:numPr>
        <w:tabs>
          <w:tab w:val="left" w:pos="142"/>
        </w:tabs>
        <w:suppressAutoHyphens w:val="0"/>
        <w:ind w:left="142" w:hanging="142"/>
        <w:rPr>
          <w:rFonts w:ascii="Tahoma" w:eastAsia="Calibri" w:hAnsi="Tahoma" w:cs="Tahoma"/>
          <w:bCs/>
          <w:lang w:eastAsia="en-US"/>
        </w:rPr>
      </w:pPr>
      <w:r w:rsidRPr="008B76CD">
        <w:rPr>
          <w:rFonts w:ascii="Tahoma" w:eastAsia="Calibri" w:hAnsi="Tahoma" w:cs="Tahoma"/>
          <w:bCs/>
          <w:lang w:eastAsia="en-US"/>
        </w:rPr>
        <w:t xml:space="preserve">Wykonawca zobowiązany jest zatrudnić co najmniej </w:t>
      </w:r>
      <w:r w:rsidRPr="008B76CD">
        <w:rPr>
          <w:rFonts w:ascii="Tahoma" w:eastAsia="Calibri" w:hAnsi="Tahoma" w:cs="Tahoma"/>
          <w:b/>
          <w:bCs/>
          <w:lang w:eastAsia="en-US"/>
        </w:rPr>
        <w:t xml:space="preserve">1 osobę </w:t>
      </w:r>
      <w:r>
        <w:rPr>
          <w:rFonts w:ascii="Tahoma" w:eastAsia="Calibri" w:hAnsi="Tahoma" w:cs="Tahoma"/>
          <w:b/>
          <w:bCs/>
          <w:lang w:eastAsia="en-US"/>
        </w:rPr>
        <w:t>niepełnosprawną</w:t>
      </w:r>
      <w:r w:rsidRPr="008B76CD">
        <w:rPr>
          <w:rFonts w:ascii="Tahoma" w:eastAsia="Calibri" w:hAnsi="Tahoma" w:cs="Tahoma"/>
          <w:bCs/>
          <w:lang w:eastAsia="en-US"/>
        </w:rPr>
        <w:t xml:space="preserve"> </w:t>
      </w:r>
      <w:r>
        <w:rPr>
          <w:rFonts w:ascii="Tahoma" w:eastAsia="Calibri" w:hAnsi="Tahoma" w:cs="Tahoma"/>
          <w:bCs/>
          <w:lang w:eastAsia="en-US"/>
        </w:rPr>
        <w:t>posiadającą status osoby niepełnosprawnej potwierdzony orzeczeniem o niepełnosprawności wydanym przez zespół do spraw orzekania o niepełnosprawności lub orzeczeniem o całkowitej lub częściowej niepełnosprawności do pracy wydanym przez lekarza orzecznika ZUS</w:t>
      </w:r>
      <w:r w:rsidRPr="008B76CD">
        <w:rPr>
          <w:rFonts w:ascii="Tahoma" w:eastAsia="Calibri" w:hAnsi="Tahoma" w:cs="Tahoma"/>
          <w:bCs/>
          <w:lang w:eastAsia="en-US"/>
        </w:rPr>
        <w:t>,</w:t>
      </w:r>
    </w:p>
    <w:p w:rsidR="00D63C79" w:rsidRPr="008B76CD" w:rsidRDefault="00D63C79" w:rsidP="00D63C79">
      <w:pPr>
        <w:numPr>
          <w:ilvl w:val="2"/>
          <w:numId w:val="43"/>
        </w:numPr>
        <w:suppressAutoHyphens w:val="0"/>
        <w:ind w:left="142" w:hanging="142"/>
        <w:rPr>
          <w:rFonts w:ascii="Tahoma" w:eastAsia="Calibri" w:hAnsi="Tahoma" w:cs="Tahoma"/>
          <w:bCs/>
          <w:lang w:eastAsia="en-US"/>
        </w:rPr>
      </w:pPr>
      <w:r w:rsidRPr="008B76CD">
        <w:rPr>
          <w:rFonts w:ascii="Tahoma" w:eastAsia="Calibri" w:hAnsi="Tahoma" w:cs="Tahoma"/>
          <w:bCs/>
          <w:lang w:eastAsia="en-US"/>
        </w:rPr>
        <w:t>zatrudnienie minimalnej liczby wskazanych osób powinno trwać nieprzerwanie przez cały okres trwania umowy, z zastrzeżeniem, że zatrudnienie wymaganej liczby osób winno nastąpić w terminie 30 dni, od daty zawarcia umowy w sprawie przedmiotowego zamówienia publicznego,</w:t>
      </w:r>
    </w:p>
    <w:p w:rsidR="00D63C79" w:rsidRPr="008B76CD" w:rsidRDefault="00D63C79" w:rsidP="00D63C79">
      <w:pPr>
        <w:pStyle w:val="Akapitzlist"/>
        <w:numPr>
          <w:ilvl w:val="2"/>
          <w:numId w:val="43"/>
        </w:numPr>
        <w:suppressAutoHyphens w:val="0"/>
        <w:ind w:left="142" w:hanging="142"/>
        <w:rPr>
          <w:rFonts w:ascii="Tahoma" w:eastAsia="Calibri" w:hAnsi="Tahoma" w:cs="Tahoma"/>
          <w:bCs/>
          <w:lang w:eastAsia="en-US"/>
        </w:rPr>
      </w:pPr>
      <w:r w:rsidRPr="008B76CD">
        <w:rPr>
          <w:rFonts w:ascii="Tahoma" w:eastAsia="Calibri" w:hAnsi="Tahoma" w:cs="Tahoma"/>
          <w:bCs/>
          <w:lang w:eastAsia="en-US"/>
        </w:rPr>
        <w:t xml:space="preserve">Zamawiający uprawniony będzie, w czasie trwania umowy, do kontroli spełniania przez Wykonawcę wymagań, dotyczących zatrudnienia osób na podst. art. 29 ust. 4 pkt 1 </w:t>
      </w:r>
      <w:r>
        <w:rPr>
          <w:rFonts w:ascii="Tahoma" w:eastAsia="Calibri" w:hAnsi="Tahoma" w:cs="Tahoma"/>
          <w:bCs/>
          <w:lang w:eastAsia="en-US"/>
        </w:rPr>
        <w:t xml:space="preserve">lub 3 </w:t>
      </w:r>
      <w:r w:rsidRPr="008B76CD">
        <w:rPr>
          <w:rFonts w:ascii="Tahoma" w:eastAsia="Calibri" w:hAnsi="Tahoma" w:cs="Tahoma"/>
          <w:bCs/>
          <w:lang w:eastAsia="en-US"/>
        </w:rPr>
        <w:t xml:space="preserve">ustawy </w:t>
      </w:r>
      <w:proofErr w:type="spellStart"/>
      <w:r w:rsidRPr="008B76CD">
        <w:rPr>
          <w:rFonts w:ascii="Tahoma" w:eastAsia="Calibri" w:hAnsi="Tahoma" w:cs="Tahoma"/>
          <w:bCs/>
          <w:lang w:eastAsia="en-US"/>
        </w:rPr>
        <w:t>Pzp</w:t>
      </w:r>
      <w:proofErr w:type="spellEnd"/>
      <w:r w:rsidRPr="008B76CD">
        <w:rPr>
          <w:rFonts w:ascii="Tahoma" w:eastAsia="Calibri" w:hAnsi="Tahoma" w:cs="Tahoma"/>
          <w:bCs/>
          <w:lang w:eastAsia="en-US"/>
        </w:rPr>
        <w:t xml:space="preserve">. Na żądanie Zamawiającego, Wykonawca zobowiązany będzie niezwłocznie udokumentować fakt zatrudniania tych osób. W szczególności poprzez przedłożenie umów o pracę oraz dokumentów poświadczających status osób </w:t>
      </w:r>
      <w:r>
        <w:rPr>
          <w:rFonts w:ascii="Tahoma" w:eastAsia="Calibri" w:hAnsi="Tahoma" w:cs="Tahoma"/>
          <w:bCs/>
          <w:lang w:eastAsia="en-US"/>
        </w:rPr>
        <w:t>niepełnosprawnych</w:t>
      </w:r>
      <w:r w:rsidRPr="008B76CD">
        <w:rPr>
          <w:rFonts w:ascii="Tahoma" w:eastAsia="Calibri" w:hAnsi="Tahoma" w:cs="Tahoma"/>
          <w:bCs/>
          <w:lang w:eastAsia="en-US"/>
        </w:rPr>
        <w:t>,</w:t>
      </w:r>
    </w:p>
    <w:p w:rsidR="00D63C79" w:rsidRPr="008B76CD" w:rsidRDefault="00D63C79" w:rsidP="00D63C79">
      <w:pPr>
        <w:pStyle w:val="Akapitzlist"/>
        <w:numPr>
          <w:ilvl w:val="2"/>
          <w:numId w:val="43"/>
        </w:numPr>
        <w:suppressAutoHyphens w:val="0"/>
        <w:ind w:left="142" w:hanging="142"/>
        <w:rPr>
          <w:rFonts w:ascii="Arial" w:eastAsia="Calibri" w:hAnsi="Arial" w:cs="Arial"/>
          <w:bCs/>
          <w:lang w:eastAsia="en-US"/>
        </w:rPr>
      </w:pPr>
      <w:r w:rsidRPr="008B76CD">
        <w:rPr>
          <w:rFonts w:ascii="Tahoma" w:eastAsia="Calibri" w:hAnsi="Tahoma" w:cs="Tahoma"/>
          <w:bCs/>
          <w:lang w:eastAsia="en-US"/>
        </w:rPr>
        <w:lastRenderedPageBreak/>
        <w:t xml:space="preserve">w przypadku niezatrudniania w sposób nieprzerwany przy realizacji zamówienia wymaganej liczby osób </w:t>
      </w:r>
      <w:r>
        <w:rPr>
          <w:rFonts w:ascii="Tahoma" w:eastAsia="Calibri" w:hAnsi="Tahoma" w:cs="Tahoma"/>
          <w:bCs/>
          <w:lang w:eastAsia="en-US"/>
        </w:rPr>
        <w:t>niepełnospraw</w:t>
      </w:r>
      <w:r w:rsidRPr="008B76CD">
        <w:rPr>
          <w:rFonts w:ascii="Tahoma" w:eastAsia="Calibri" w:hAnsi="Tahoma" w:cs="Tahoma"/>
          <w:bCs/>
          <w:lang w:eastAsia="en-US"/>
        </w:rPr>
        <w: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p>
    <w:p w:rsidR="00D63C79" w:rsidRDefault="00D63C79" w:rsidP="00D63C79">
      <w:pPr>
        <w:pStyle w:val="Akapitzlist"/>
        <w:suppressAutoHyphens w:val="0"/>
        <w:ind w:left="142"/>
        <w:rPr>
          <w:rFonts w:ascii="Tahoma" w:eastAsia="Calibri" w:hAnsi="Tahoma" w:cs="Tahoma"/>
          <w:bCs/>
          <w:lang w:eastAsia="en-US"/>
        </w:rPr>
      </w:pPr>
    </w:p>
    <w:p w:rsidR="001577C3" w:rsidRPr="00732ED8" w:rsidRDefault="00D05E3C" w:rsidP="001577C3">
      <w:pPr>
        <w:jc w:val="center"/>
        <w:rPr>
          <w:rFonts w:ascii="Tahoma" w:hAnsi="Tahoma" w:cs="Tahoma"/>
          <w:b/>
        </w:rPr>
      </w:pPr>
      <w:r>
        <w:rPr>
          <w:rFonts w:ascii="Tahoma" w:hAnsi="Tahoma" w:cs="Tahoma"/>
          <w:b/>
        </w:rPr>
        <w:t>§ 13</w:t>
      </w:r>
    </w:p>
    <w:p w:rsidR="00B96D57" w:rsidRPr="00732ED8" w:rsidRDefault="00B96D57" w:rsidP="001577C3">
      <w:pPr>
        <w:contextualSpacing/>
        <w:jc w:val="center"/>
        <w:rPr>
          <w:rFonts w:ascii="Tahoma" w:hAnsi="Tahoma" w:cs="Tahoma"/>
          <w:b/>
          <w:smallCaps/>
        </w:rPr>
      </w:pPr>
      <w:r w:rsidRPr="00732ED8">
        <w:rPr>
          <w:rFonts w:ascii="Tahoma" w:hAnsi="Tahoma" w:cs="Tahoma"/>
          <w:b/>
          <w:smallCaps/>
        </w:rPr>
        <w:t>Kary umowne</w:t>
      </w:r>
    </w:p>
    <w:p w:rsidR="00B96D57" w:rsidRPr="00732ED8" w:rsidRDefault="00B96D57" w:rsidP="005B2FBD">
      <w:pPr>
        <w:pStyle w:val="Akapitzlist"/>
        <w:numPr>
          <w:ilvl w:val="6"/>
          <w:numId w:val="23"/>
        </w:numPr>
        <w:ind w:left="284" w:hanging="284"/>
        <w:jc w:val="both"/>
        <w:rPr>
          <w:rFonts w:ascii="Tahoma" w:hAnsi="Tahoma" w:cs="Tahoma"/>
        </w:rPr>
      </w:pPr>
      <w:r w:rsidRPr="00732ED8">
        <w:rPr>
          <w:rFonts w:ascii="Tahoma" w:hAnsi="Tahoma" w:cs="Tahoma"/>
        </w:rPr>
        <w:t>Zamawiającemu przysługuje prawo do żądania od Wykonawcy zapłaty kar umownych w następujących przypadkach i wysokościach:</w:t>
      </w:r>
    </w:p>
    <w:p w:rsidR="00203E03" w:rsidRDefault="00203E03" w:rsidP="005B2FBD">
      <w:pPr>
        <w:pStyle w:val="Akapitzlist"/>
        <w:numPr>
          <w:ilvl w:val="0"/>
          <w:numId w:val="24"/>
        </w:numPr>
        <w:ind w:left="709" w:hanging="283"/>
        <w:jc w:val="both"/>
        <w:rPr>
          <w:rFonts w:ascii="Tahoma" w:hAnsi="Tahoma" w:cs="Tahoma"/>
        </w:rPr>
      </w:pPr>
      <w:r w:rsidRPr="00732ED8">
        <w:rPr>
          <w:rFonts w:ascii="Tahoma" w:hAnsi="Tahoma" w:cs="Tahoma"/>
        </w:rPr>
        <w:t>wysokości 20 % łącznego wynagrodzenia brutto określonego w § 4 ust. 1</w:t>
      </w:r>
      <w:r>
        <w:rPr>
          <w:rFonts w:ascii="Tahoma" w:hAnsi="Tahoma" w:cs="Tahoma"/>
        </w:rPr>
        <w:t xml:space="preserve"> </w:t>
      </w:r>
      <w:r w:rsidR="00B96D57" w:rsidRPr="00732ED8">
        <w:rPr>
          <w:rFonts w:ascii="Tahoma" w:hAnsi="Tahoma" w:cs="Tahoma"/>
        </w:rPr>
        <w:t>w razie odstąpienia w całości przez Zamawiającego lub Wyk</w:t>
      </w:r>
      <w:r w:rsidR="00253D38">
        <w:rPr>
          <w:rFonts w:ascii="Tahoma" w:hAnsi="Tahoma" w:cs="Tahoma"/>
        </w:rPr>
        <w:t>onawcę od wykonania przedmiotu u</w:t>
      </w:r>
      <w:r w:rsidR="00B96D57" w:rsidRPr="00732ED8">
        <w:rPr>
          <w:rFonts w:ascii="Tahoma" w:hAnsi="Tahoma" w:cs="Tahoma"/>
        </w:rPr>
        <w:t>mowy z przyczyn leżących po stronie Wykonawcy;</w:t>
      </w:r>
    </w:p>
    <w:p w:rsidR="00B96D57" w:rsidRPr="00203E03" w:rsidRDefault="00203E03" w:rsidP="005B2FBD">
      <w:pPr>
        <w:pStyle w:val="Akapitzlist"/>
        <w:numPr>
          <w:ilvl w:val="0"/>
          <w:numId w:val="24"/>
        </w:numPr>
        <w:ind w:left="709" w:hanging="283"/>
        <w:jc w:val="both"/>
        <w:rPr>
          <w:rFonts w:ascii="Tahoma" w:hAnsi="Tahoma" w:cs="Tahoma"/>
        </w:rPr>
      </w:pPr>
      <w:r w:rsidRPr="00203E03">
        <w:rPr>
          <w:rFonts w:ascii="Tahoma" w:hAnsi="Tahoma" w:cs="Tahoma"/>
        </w:rPr>
        <w:t xml:space="preserve">w wysokości 10 % kwoty wynagrodzenia brutto przewidzianego dla danego etapu, od którego Zamawiający odstępuje </w:t>
      </w:r>
      <w:r w:rsidR="00B96D57" w:rsidRPr="00203E03">
        <w:rPr>
          <w:rFonts w:ascii="Tahoma" w:hAnsi="Tahoma" w:cs="Tahoma"/>
        </w:rPr>
        <w:t>w razie odstąpienia przez Zamawiającego lub Wykonawcę z przycz</w:t>
      </w:r>
      <w:r w:rsidRPr="00203E03">
        <w:rPr>
          <w:rFonts w:ascii="Tahoma" w:hAnsi="Tahoma" w:cs="Tahoma"/>
        </w:rPr>
        <w:t>yn leżących po stronie Wykonawcy</w:t>
      </w:r>
      <w:r w:rsidR="00B96D57" w:rsidRPr="00203E03">
        <w:rPr>
          <w:rFonts w:ascii="Tahoma" w:hAnsi="Tahoma" w:cs="Tahoma"/>
        </w:rPr>
        <w:t>;</w:t>
      </w:r>
    </w:p>
    <w:p w:rsidR="001577C3" w:rsidRPr="00732ED8" w:rsidRDefault="00203E03" w:rsidP="005B2FBD">
      <w:pPr>
        <w:pStyle w:val="Akapitzlist"/>
        <w:numPr>
          <w:ilvl w:val="0"/>
          <w:numId w:val="24"/>
        </w:numPr>
        <w:ind w:left="709" w:hanging="283"/>
        <w:jc w:val="both"/>
        <w:rPr>
          <w:rFonts w:ascii="Tahoma" w:hAnsi="Tahoma" w:cs="Tahoma"/>
        </w:rPr>
      </w:pPr>
      <w:r w:rsidRPr="00732ED8">
        <w:rPr>
          <w:rFonts w:ascii="Tahoma" w:hAnsi="Tahoma" w:cs="Tahoma"/>
        </w:rPr>
        <w:t xml:space="preserve">w wysokości 0,2% kwoty wynagrodzenia brutto przewidzianego dla danego etapu za każdy rozpoczęty dzień opóźnienia </w:t>
      </w:r>
      <w:r w:rsidR="00B96D57" w:rsidRPr="00732ED8">
        <w:rPr>
          <w:rFonts w:ascii="Tahoma" w:hAnsi="Tahoma" w:cs="Tahoma"/>
        </w:rPr>
        <w:t>w razie niedotrzymania któregokolwiek z terminów dostarczenia etapów, określonych w § 3 ust. 2 odrębnie za każdy dzień uchybienia któremukolwiek z wyżej wskazanych terminów;</w:t>
      </w:r>
    </w:p>
    <w:p w:rsidR="001577C3" w:rsidRPr="00732ED8" w:rsidRDefault="00203E03" w:rsidP="005B2FBD">
      <w:pPr>
        <w:pStyle w:val="Akapitzlist"/>
        <w:numPr>
          <w:ilvl w:val="0"/>
          <w:numId w:val="24"/>
        </w:numPr>
        <w:ind w:left="709" w:hanging="283"/>
        <w:jc w:val="both"/>
        <w:rPr>
          <w:rFonts w:ascii="Tahoma" w:hAnsi="Tahoma" w:cs="Tahoma"/>
        </w:rPr>
      </w:pPr>
      <w:r w:rsidRPr="00732ED8">
        <w:rPr>
          <w:rFonts w:ascii="Tahoma" w:hAnsi="Tahoma" w:cs="Tahoma"/>
        </w:rPr>
        <w:t xml:space="preserve">0,2 % kwoty wynagrodzenia brutto przewidzianego </w:t>
      </w:r>
      <w:r w:rsidR="00575DA0">
        <w:rPr>
          <w:rFonts w:ascii="Tahoma" w:hAnsi="Tahoma" w:cs="Tahoma"/>
        </w:rPr>
        <w:t>za dany</w:t>
      </w:r>
      <w:r w:rsidRPr="00732ED8">
        <w:rPr>
          <w:rFonts w:ascii="Tahoma" w:hAnsi="Tahoma" w:cs="Tahoma"/>
        </w:rPr>
        <w:t xml:space="preserve"> etap </w:t>
      </w:r>
      <w:r w:rsidR="00B96D57" w:rsidRPr="00732ED8">
        <w:rPr>
          <w:rFonts w:ascii="Tahoma" w:hAnsi="Tahoma" w:cs="Tahoma"/>
        </w:rPr>
        <w:t>w przypadku stwierdzenia wad podczas drugiej i każdej kolejnej weryfikacji liczona za każdy dzień od dnia następującego po zawiadomieniu Wykonawcy o stwierdzeniu wad do dnia dostarczenia etapu wolnego od wad;</w:t>
      </w:r>
    </w:p>
    <w:p w:rsidR="001577C3" w:rsidRPr="00732ED8" w:rsidRDefault="00D01D5F" w:rsidP="005B2FBD">
      <w:pPr>
        <w:pStyle w:val="Akapitzlist"/>
        <w:numPr>
          <w:ilvl w:val="0"/>
          <w:numId w:val="24"/>
        </w:numPr>
        <w:ind w:left="709" w:hanging="283"/>
        <w:jc w:val="both"/>
        <w:rPr>
          <w:rFonts w:ascii="Tahoma" w:hAnsi="Tahoma" w:cs="Tahoma"/>
        </w:rPr>
      </w:pPr>
      <w:r w:rsidRPr="00732ED8">
        <w:rPr>
          <w:rFonts w:ascii="Tahoma" w:hAnsi="Tahoma" w:cs="Tahoma"/>
        </w:rPr>
        <w:t xml:space="preserve">w wysokości 0,2% kwoty wynagrodzenia brutto przewidzianego dla etapu dotkniętego wadą za każdy rozpoczęty dzień opóźnienia </w:t>
      </w:r>
      <w:r w:rsidR="00B96D57" w:rsidRPr="00732ED8">
        <w:rPr>
          <w:rFonts w:ascii="Tahoma" w:hAnsi="Tahoma" w:cs="Tahoma"/>
        </w:rPr>
        <w:t>w razie niedotrzymania terminu usunięcia wad w ramach rękojmi;</w:t>
      </w:r>
    </w:p>
    <w:p w:rsidR="009B5133" w:rsidRPr="009B5133" w:rsidRDefault="009B5133" w:rsidP="005B2FBD">
      <w:pPr>
        <w:pStyle w:val="Akapitzlist"/>
        <w:numPr>
          <w:ilvl w:val="0"/>
          <w:numId w:val="24"/>
        </w:numPr>
        <w:ind w:left="709" w:hanging="283"/>
        <w:jc w:val="both"/>
        <w:rPr>
          <w:rFonts w:ascii="Tahoma" w:hAnsi="Tahoma" w:cs="Tahoma"/>
        </w:rPr>
      </w:pPr>
      <w:r w:rsidRPr="009B5133">
        <w:rPr>
          <w:rFonts w:ascii="Tahoma" w:hAnsi="Tahoma" w:cs="Tahoma"/>
          <w:color w:val="000000" w:themeColor="text1"/>
        </w:rPr>
        <w:t xml:space="preserve">w wysokości 2000 zł za każdy przypadek nie złożenia do zaakceptowania projektu umowy </w:t>
      </w:r>
      <w:r w:rsidRPr="009B5133">
        <w:rPr>
          <w:rFonts w:ascii="Tahoma" w:hAnsi="Tahoma" w:cs="Tahoma"/>
          <w:color w:val="000000" w:themeColor="text1"/>
        </w:rPr>
        <w:br/>
        <w:t>o podwykonawstwo lub projektu jej zmiany,  nieprzedłożenia poświadczonej za zgodność z oryginałem kopii umowy o podwykonawstwo lub jej zmiany zawartej w c</w:t>
      </w:r>
      <w:r>
        <w:rPr>
          <w:rFonts w:ascii="Tahoma" w:hAnsi="Tahoma" w:cs="Tahoma"/>
          <w:color w:val="000000" w:themeColor="text1"/>
        </w:rPr>
        <w:t>elu realizacji niniejszej umowy</w:t>
      </w:r>
    </w:p>
    <w:p w:rsidR="009B5133" w:rsidRPr="009B5133" w:rsidRDefault="009B5133" w:rsidP="005B2FBD">
      <w:pPr>
        <w:pStyle w:val="Akapitzlist"/>
        <w:numPr>
          <w:ilvl w:val="0"/>
          <w:numId w:val="24"/>
        </w:numPr>
        <w:ind w:left="709" w:hanging="283"/>
        <w:jc w:val="both"/>
        <w:rPr>
          <w:rFonts w:ascii="Tahoma" w:hAnsi="Tahoma" w:cs="Tahoma"/>
        </w:rPr>
      </w:pPr>
      <w:r w:rsidRPr="009B5133">
        <w:rPr>
          <w:rFonts w:ascii="Tahoma" w:hAnsi="Tahoma" w:cs="Tahoma"/>
          <w:color w:val="000000" w:themeColor="text1"/>
        </w:rPr>
        <w:t xml:space="preserve">w wysokości 1000 zł za każdy rozpoczęty dzień opóźnienia w dokonaniu wymaganej przez Zamawiającego zmiany umowy o podwykonawstwo w zakresie zmiany terminu zapłaty, </w:t>
      </w:r>
      <w:r w:rsidRPr="009B5133">
        <w:rPr>
          <w:rFonts w:ascii="Tahoma" w:hAnsi="Tahoma" w:cs="Tahoma"/>
          <w:color w:val="000000" w:themeColor="text1"/>
        </w:rPr>
        <w:br/>
        <w:t>o</w:t>
      </w:r>
      <w:r w:rsidR="00D01D5F">
        <w:rPr>
          <w:rFonts w:ascii="Tahoma" w:hAnsi="Tahoma" w:cs="Tahoma"/>
          <w:color w:val="000000" w:themeColor="text1"/>
        </w:rPr>
        <w:t xml:space="preserve"> którym mowa  § 9</w:t>
      </w:r>
      <w:r>
        <w:rPr>
          <w:rFonts w:ascii="Tahoma" w:hAnsi="Tahoma" w:cs="Tahoma"/>
          <w:color w:val="000000" w:themeColor="text1"/>
        </w:rPr>
        <w:t xml:space="preserve"> ust. 4 pkt 1)</w:t>
      </w:r>
    </w:p>
    <w:p w:rsidR="009B5133" w:rsidRPr="009B5133" w:rsidRDefault="009B5133" w:rsidP="005B2FBD">
      <w:pPr>
        <w:pStyle w:val="Akapitzlist"/>
        <w:numPr>
          <w:ilvl w:val="0"/>
          <w:numId w:val="24"/>
        </w:numPr>
        <w:ind w:left="709" w:hanging="283"/>
        <w:jc w:val="both"/>
        <w:rPr>
          <w:rFonts w:ascii="Tahoma" w:hAnsi="Tahoma" w:cs="Tahoma"/>
        </w:rPr>
      </w:pPr>
      <w:r w:rsidRPr="009B5133">
        <w:rPr>
          <w:rFonts w:ascii="Tahoma" w:hAnsi="Tahoma" w:cs="Tahoma"/>
          <w:color w:val="000000" w:themeColor="text1"/>
        </w:rPr>
        <w:t xml:space="preserve">w wysokości 1000 zł </w:t>
      </w:r>
      <w:r w:rsidRPr="009B5133">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9B5133" w:rsidRPr="007D6DC1" w:rsidRDefault="009B5133" w:rsidP="005B2FBD">
      <w:pPr>
        <w:pStyle w:val="Akapitzlist"/>
        <w:numPr>
          <w:ilvl w:val="0"/>
          <w:numId w:val="24"/>
        </w:numPr>
        <w:ind w:left="709" w:hanging="425"/>
        <w:jc w:val="both"/>
        <w:rPr>
          <w:rFonts w:ascii="Tahoma" w:hAnsi="Tahoma" w:cs="Tahoma"/>
        </w:rPr>
      </w:pPr>
      <w:r w:rsidRPr="009B5133">
        <w:rPr>
          <w:rFonts w:ascii="Tahoma" w:hAnsi="Tahoma" w:cs="Tahoma"/>
          <w:color w:val="000000" w:themeColor="text1"/>
        </w:rPr>
        <w:t xml:space="preserve">w wysokości 1000 zł </w:t>
      </w:r>
      <w:r w:rsidRPr="009B5133">
        <w:rPr>
          <w:rFonts w:ascii="Tahoma" w:hAnsi="Tahoma" w:cs="Tahoma"/>
          <w:color w:val="000000" w:themeColor="text1"/>
          <w:lang w:eastAsia="pl-PL"/>
        </w:rPr>
        <w:t xml:space="preserve">za nieterminową zapłatę wynagrodzenia należnego Podwykonawcom lub dalszym Podwykonawcom za rozpoczęty dzień zwłoki liczone od dnia upływu </w:t>
      </w:r>
      <w:r w:rsidR="00927238">
        <w:rPr>
          <w:rFonts w:ascii="Tahoma" w:hAnsi="Tahoma" w:cs="Tahoma"/>
          <w:color w:val="000000" w:themeColor="text1"/>
          <w:lang w:eastAsia="pl-PL"/>
        </w:rPr>
        <w:t>terminu zapłaty do dnia zapłaty lub od dnia wszczęcia przez Zamawiającego czynności związanych z bezpośrednią płatnością na rzecz Podwykonawcy lub dalszego Podwykonawcy,</w:t>
      </w:r>
    </w:p>
    <w:p w:rsidR="007D6DC1" w:rsidRPr="009B5133" w:rsidRDefault="007D6DC1" w:rsidP="005B2FBD">
      <w:pPr>
        <w:pStyle w:val="Akapitzlist"/>
        <w:numPr>
          <w:ilvl w:val="0"/>
          <w:numId w:val="24"/>
        </w:numPr>
        <w:ind w:left="709" w:hanging="425"/>
        <w:jc w:val="both"/>
        <w:rPr>
          <w:rFonts w:ascii="Tahoma" w:hAnsi="Tahoma" w:cs="Tahoma"/>
        </w:rPr>
      </w:pPr>
      <w:r>
        <w:rPr>
          <w:rFonts w:ascii="Tahoma" w:hAnsi="Tahoma" w:cs="Tahoma"/>
          <w:color w:val="000000" w:themeColor="text1"/>
          <w:lang w:eastAsia="pl-PL"/>
        </w:rPr>
        <w:t xml:space="preserve">w wysokości 5000 zł za zmianę osoby wskazanej w § 7 ust. 1 pkt a), która nie posiada kwalifikacji </w:t>
      </w:r>
      <w:r>
        <w:rPr>
          <w:rFonts w:ascii="Tahoma" w:hAnsi="Tahoma" w:cs="Tahoma"/>
          <w:color w:val="000000" w:themeColor="text1"/>
          <w:lang w:eastAsia="pl-PL"/>
        </w:rPr>
        <w:br/>
        <w:t xml:space="preserve">i doświadczenia co najmniej takiego jakie </w:t>
      </w:r>
      <w:r w:rsidR="00292FA4">
        <w:rPr>
          <w:rFonts w:ascii="Tahoma" w:hAnsi="Tahoma" w:cs="Tahoma"/>
          <w:color w:val="000000" w:themeColor="text1"/>
          <w:lang w:eastAsia="pl-PL"/>
        </w:rPr>
        <w:t>Wykonawca wykazał w ofercie</w:t>
      </w:r>
      <w:r>
        <w:rPr>
          <w:rFonts w:ascii="Tahoma" w:hAnsi="Tahoma" w:cs="Tahoma"/>
          <w:color w:val="000000" w:themeColor="text1"/>
          <w:lang w:eastAsia="pl-PL"/>
        </w:rPr>
        <w:t xml:space="preserve">. </w:t>
      </w:r>
    </w:p>
    <w:p w:rsidR="00D01D5F" w:rsidRDefault="00B96D57" w:rsidP="005B2FBD">
      <w:pPr>
        <w:pStyle w:val="Akapitzlist"/>
        <w:numPr>
          <w:ilvl w:val="6"/>
          <w:numId w:val="23"/>
        </w:numPr>
        <w:ind w:left="284" w:hanging="284"/>
        <w:jc w:val="both"/>
        <w:rPr>
          <w:rFonts w:ascii="Tahoma" w:hAnsi="Tahoma" w:cs="Tahoma"/>
        </w:rPr>
      </w:pPr>
      <w:r w:rsidRPr="00732ED8">
        <w:rPr>
          <w:rFonts w:ascii="Tahoma" w:hAnsi="Tahoma" w:cs="Tahoma"/>
        </w:rPr>
        <w:t>W przypadku, gdy opóźnienie, o którym mowa w ust. 1 pkt. 5 przekroczy 30 dni Zamawiający może dokonać zastępcze</w:t>
      </w:r>
      <w:r w:rsidR="00D01D5F">
        <w:rPr>
          <w:rFonts w:ascii="Tahoma" w:hAnsi="Tahoma" w:cs="Tahoma"/>
        </w:rPr>
        <w:t>go usunięcia wad w przedmiocie u</w:t>
      </w:r>
      <w:r w:rsidRPr="00732ED8">
        <w:rPr>
          <w:rFonts w:ascii="Tahoma" w:hAnsi="Tahoma" w:cs="Tahoma"/>
        </w:rPr>
        <w:t xml:space="preserve">mowy na koszt i ryzyko Wykonawcy, bez utraty uprawnień z tytułu rękojmi. </w:t>
      </w:r>
    </w:p>
    <w:p w:rsidR="00D01D5F" w:rsidRPr="00D01D5F" w:rsidRDefault="00D01D5F" w:rsidP="005B2FBD">
      <w:pPr>
        <w:pStyle w:val="Akapitzlist"/>
        <w:numPr>
          <w:ilvl w:val="6"/>
          <w:numId w:val="23"/>
        </w:numPr>
        <w:ind w:left="284" w:hanging="284"/>
        <w:jc w:val="both"/>
        <w:rPr>
          <w:rFonts w:ascii="Tahoma" w:hAnsi="Tahoma" w:cs="Tahoma"/>
        </w:rPr>
      </w:pPr>
      <w:r w:rsidRPr="00D01D5F">
        <w:rPr>
          <w:rFonts w:ascii="Tahoma" w:hAnsi="Tahoma" w:cs="Tahoma"/>
          <w:lang w:eastAsia="pl-PL"/>
        </w:rPr>
        <w:t>Zamawiający zapłaci Wykonawcy kary umowne:</w:t>
      </w:r>
    </w:p>
    <w:p w:rsidR="00D01D5F" w:rsidRPr="00B91405" w:rsidRDefault="00D01D5F" w:rsidP="005B2FBD">
      <w:pPr>
        <w:widowControl w:val="0"/>
        <w:numPr>
          <w:ilvl w:val="0"/>
          <w:numId w:val="40"/>
        </w:numPr>
        <w:suppressAutoHyphens w:val="0"/>
        <w:ind w:left="993" w:right="20" w:hanging="426"/>
        <w:jc w:val="both"/>
        <w:rPr>
          <w:rFonts w:ascii="Tahoma" w:hAnsi="Tahoma" w:cs="Tahoma"/>
          <w:lang w:eastAsia="pl-PL"/>
        </w:rPr>
      </w:pPr>
      <w:r w:rsidRPr="00B91405">
        <w:rPr>
          <w:rFonts w:ascii="Tahoma" w:hAnsi="Tahoma" w:cs="Tahoma"/>
          <w:lang w:eastAsia="pl-PL"/>
        </w:rPr>
        <w:t>z</w:t>
      </w:r>
      <w:r>
        <w:rPr>
          <w:rFonts w:ascii="Tahoma" w:hAnsi="Tahoma" w:cs="Tahoma"/>
          <w:lang w:eastAsia="pl-PL"/>
        </w:rPr>
        <w:t xml:space="preserve"> tytułu odstąpienia od u</w:t>
      </w:r>
      <w:r w:rsidRPr="00B91405">
        <w:rPr>
          <w:rFonts w:ascii="Tahoma" w:hAnsi="Tahoma" w:cs="Tahoma"/>
          <w:lang w:eastAsia="pl-PL"/>
        </w:rPr>
        <w:t>mowy z przyczyn leżących po str</w:t>
      </w:r>
      <w:r w:rsidR="00575DA0">
        <w:rPr>
          <w:rFonts w:ascii="Tahoma" w:hAnsi="Tahoma" w:cs="Tahoma"/>
          <w:lang w:eastAsia="pl-PL"/>
        </w:rPr>
        <w:t>onie Zamawiającego w wysokości 2</w:t>
      </w:r>
      <w:r w:rsidRPr="00B91405">
        <w:rPr>
          <w:rFonts w:ascii="Tahoma" w:hAnsi="Tahoma" w:cs="Tahoma"/>
          <w:lang w:eastAsia="pl-PL"/>
        </w:rPr>
        <w:t xml:space="preserve">0% </w:t>
      </w:r>
      <w:r>
        <w:rPr>
          <w:rFonts w:ascii="Tahoma" w:hAnsi="Tahoma" w:cs="Tahoma"/>
          <w:lang w:eastAsia="pl-PL"/>
        </w:rPr>
        <w:t xml:space="preserve">łącznego wynagrodzenia brutto </w:t>
      </w:r>
      <w:r w:rsidRPr="00B91405">
        <w:rPr>
          <w:rFonts w:ascii="Tahoma" w:hAnsi="Tahoma" w:cs="Tahoma"/>
        </w:rPr>
        <w:t>określone</w:t>
      </w:r>
      <w:r>
        <w:rPr>
          <w:rFonts w:ascii="Tahoma" w:hAnsi="Tahoma" w:cs="Tahoma"/>
        </w:rPr>
        <w:t>go</w:t>
      </w:r>
      <w:r w:rsidRPr="00B91405">
        <w:rPr>
          <w:rFonts w:ascii="Tahoma" w:hAnsi="Tahoma" w:cs="Tahoma"/>
        </w:rPr>
        <w:t xml:space="preserve"> w § </w:t>
      </w:r>
      <w:r w:rsidR="00292FA4">
        <w:rPr>
          <w:rFonts w:ascii="Tahoma" w:hAnsi="Tahoma" w:cs="Tahoma"/>
        </w:rPr>
        <w:t>4</w:t>
      </w:r>
      <w:r w:rsidRPr="00B91405">
        <w:rPr>
          <w:rFonts w:ascii="Tahoma" w:hAnsi="Tahoma" w:cs="Tahoma"/>
        </w:rPr>
        <w:t xml:space="preserve"> ust. 1 niniejszej umowy</w:t>
      </w:r>
      <w:r w:rsidRPr="00B91405">
        <w:rPr>
          <w:rFonts w:ascii="Tahoma" w:hAnsi="Tahoma" w:cs="Tahoma"/>
          <w:lang w:eastAsia="pl-PL"/>
        </w:rPr>
        <w:t>. Kara nie przy</w:t>
      </w:r>
      <w:r>
        <w:rPr>
          <w:rFonts w:ascii="Tahoma" w:hAnsi="Tahoma" w:cs="Tahoma"/>
          <w:lang w:eastAsia="pl-PL"/>
        </w:rPr>
        <w:t>sługuje, jeżeli odstąpienie od u</w:t>
      </w:r>
      <w:r w:rsidRPr="00B91405">
        <w:rPr>
          <w:rFonts w:ascii="Tahoma" w:hAnsi="Tahoma" w:cs="Tahoma"/>
          <w:lang w:eastAsia="pl-PL"/>
        </w:rPr>
        <w:t xml:space="preserve">mowy nastąpi z przyczyn, o których mowa w art. 145 ustawy </w:t>
      </w:r>
      <w:proofErr w:type="spellStart"/>
      <w:r w:rsidRPr="00B91405">
        <w:rPr>
          <w:rFonts w:ascii="Tahoma" w:hAnsi="Tahoma" w:cs="Tahoma"/>
          <w:lang w:eastAsia="pl-PL"/>
        </w:rPr>
        <w:t>Pzp</w:t>
      </w:r>
      <w:proofErr w:type="spellEnd"/>
      <w:r w:rsidRPr="00B91405">
        <w:rPr>
          <w:rFonts w:ascii="Tahoma" w:hAnsi="Tahoma" w:cs="Tahoma"/>
          <w:lang w:eastAsia="pl-PL"/>
        </w:rPr>
        <w:t>,</w:t>
      </w:r>
    </w:p>
    <w:p w:rsidR="007A7ED0" w:rsidRDefault="00D01D5F" w:rsidP="005B2FBD">
      <w:pPr>
        <w:widowControl w:val="0"/>
        <w:numPr>
          <w:ilvl w:val="0"/>
          <w:numId w:val="40"/>
        </w:numPr>
        <w:suppressAutoHyphens w:val="0"/>
        <w:ind w:left="993" w:right="20" w:hanging="426"/>
        <w:jc w:val="both"/>
        <w:rPr>
          <w:rFonts w:ascii="Tahoma" w:hAnsi="Tahoma" w:cs="Tahoma"/>
          <w:lang w:eastAsia="pl-PL"/>
        </w:rPr>
      </w:pPr>
      <w:r w:rsidRPr="00B91405">
        <w:rPr>
          <w:rFonts w:ascii="Tahoma" w:hAnsi="Tahoma" w:cs="Tahoma"/>
          <w:lang w:eastAsia="pl-PL"/>
        </w:rPr>
        <w:t>za nie przystąpienie przez Zamawiającego do odbiorów robót zgłoszonych do odbioru przez Wyk</w:t>
      </w:r>
      <w:r>
        <w:rPr>
          <w:rFonts w:ascii="Tahoma" w:hAnsi="Tahoma" w:cs="Tahoma"/>
          <w:lang w:eastAsia="pl-PL"/>
        </w:rPr>
        <w:t>onawcę w terminach określonych umową, w wysokości 1000</w:t>
      </w:r>
      <w:r w:rsidRPr="00B91405">
        <w:rPr>
          <w:rFonts w:ascii="Tahoma" w:hAnsi="Tahoma" w:cs="Tahoma"/>
          <w:lang w:eastAsia="pl-PL"/>
        </w:rPr>
        <w:t>,00 zł z</w:t>
      </w:r>
      <w:r>
        <w:rPr>
          <w:rFonts w:ascii="Tahoma" w:hAnsi="Tahoma" w:cs="Tahoma"/>
          <w:lang w:eastAsia="pl-PL"/>
        </w:rPr>
        <w:t>a każdy rozpoczęty dzień zwłoki,</w:t>
      </w:r>
    </w:p>
    <w:p w:rsidR="00D01D5F" w:rsidRPr="007A7ED0" w:rsidRDefault="00D01D5F" w:rsidP="005B2FBD">
      <w:pPr>
        <w:widowControl w:val="0"/>
        <w:numPr>
          <w:ilvl w:val="0"/>
          <w:numId w:val="40"/>
        </w:numPr>
        <w:suppressAutoHyphens w:val="0"/>
        <w:ind w:left="993" w:right="20" w:hanging="426"/>
        <w:jc w:val="both"/>
        <w:rPr>
          <w:rFonts w:ascii="Tahoma" w:hAnsi="Tahoma" w:cs="Tahoma"/>
          <w:lang w:eastAsia="pl-PL"/>
        </w:rPr>
      </w:pPr>
      <w:r w:rsidRPr="007A7ED0">
        <w:rPr>
          <w:rFonts w:ascii="Tahoma" w:hAnsi="Tahoma" w:cs="Tahoma"/>
          <w:lang w:eastAsia="pl-PL"/>
        </w:rPr>
        <w:t xml:space="preserve">za zwłokę w </w:t>
      </w:r>
      <w:r w:rsidRPr="0015786C">
        <w:rPr>
          <w:rFonts w:ascii="Tahoma" w:hAnsi="Tahoma" w:cs="Tahoma"/>
          <w:lang w:eastAsia="pl-PL"/>
        </w:rPr>
        <w:t xml:space="preserve">przekazaniu </w:t>
      </w:r>
      <w:r w:rsidR="00575DA0" w:rsidRPr="0015786C">
        <w:rPr>
          <w:rFonts w:ascii="Tahoma" w:hAnsi="Tahoma" w:cs="Tahoma"/>
          <w:lang w:eastAsia="pl-PL"/>
        </w:rPr>
        <w:t>źródeł</w:t>
      </w:r>
      <w:r w:rsidRPr="0015786C">
        <w:rPr>
          <w:rFonts w:ascii="Tahoma" w:hAnsi="Tahoma" w:cs="Tahoma"/>
          <w:lang w:eastAsia="pl-PL"/>
        </w:rPr>
        <w:t xml:space="preserve"> koniecznych do </w:t>
      </w:r>
      <w:r w:rsidRPr="007A7ED0">
        <w:rPr>
          <w:rFonts w:ascii="Tahoma" w:hAnsi="Tahoma" w:cs="Tahoma"/>
          <w:lang w:eastAsia="pl-PL"/>
        </w:rPr>
        <w:t xml:space="preserve">wykonania Przedmiotu umowy w wysokości 0,01 % wynagrodzenia brutto określonego w § </w:t>
      </w:r>
      <w:r w:rsidR="00292FA4" w:rsidRPr="007A7ED0">
        <w:rPr>
          <w:rFonts w:ascii="Tahoma" w:hAnsi="Tahoma" w:cs="Tahoma"/>
          <w:lang w:eastAsia="pl-PL"/>
        </w:rPr>
        <w:t>4</w:t>
      </w:r>
      <w:r w:rsidRPr="007A7ED0">
        <w:rPr>
          <w:rFonts w:ascii="Tahoma" w:hAnsi="Tahoma" w:cs="Tahoma"/>
          <w:lang w:eastAsia="pl-PL"/>
        </w:rPr>
        <w:t xml:space="preserve"> </w:t>
      </w:r>
      <w:r w:rsidR="001520EA">
        <w:rPr>
          <w:rFonts w:ascii="Tahoma" w:hAnsi="Tahoma" w:cs="Tahoma"/>
          <w:lang w:eastAsia="pl-PL"/>
        </w:rPr>
        <w:t xml:space="preserve">ust. 1 </w:t>
      </w:r>
      <w:r w:rsidRPr="007A7ED0">
        <w:rPr>
          <w:rFonts w:ascii="Tahoma" w:hAnsi="Tahoma" w:cs="Tahoma"/>
          <w:lang w:eastAsia="pl-PL"/>
        </w:rPr>
        <w:t>umowy za każdy rozpoczęty dzień zwłoki</w:t>
      </w:r>
      <w:r w:rsidR="00927238" w:rsidRPr="007A7ED0">
        <w:rPr>
          <w:rFonts w:ascii="Tahoma" w:hAnsi="Tahoma" w:cs="Tahoma"/>
          <w:lang w:eastAsia="pl-PL"/>
        </w:rPr>
        <w:t>.</w:t>
      </w:r>
    </w:p>
    <w:p w:rsidR="0051272C" w:rsidRPr="00732ED8" w:rsidRDefault="00B96D57" w:rsidP="005B2FBD">
      <w:pPr>
        <w:pStyle w:val="Akapitzlist"/>
        <w:numPr>
          <w:ilvl w:val="6"/>
          <w:numId w:val="23"/>
        </w:numPr>
        <w:ind w:left="284" w:hanging="284"/>
        <w:jc w:val="both"/>
        <w:rPr>
          <w:rFonts w:ascii="Tahoma" w:hAnsi="Tahoma" w:cs="Tahoma"/>
        </w:rPr>
      </w:pPr>
      <w:r w:rsidRPr="00732ED8">
        <w:rPr>
          <w:rFonts w:ascii="Tahoma" w:hAnsi="Tahoma" w:cs="Tahoma"/>
        </w:rPr>
        <w:lastRenderedPageBreak/>
        <w:t>Jeżeli wysokość szkody przewyższa wysokość kar umownych przysługujących Zamawiającemu, Zamawiającemu przysługuje prawo do dochodzenia odszkodowania uzupełniającego na zasadach ogólnych.</w:t>
      </w:r>
    </w:p>
    <w:p w:rsidR="0051272C" w:rsidRPr="00732ED8" w:rsidRDefault="00B96D57" w:rsidP="005B2FBD">
      <w:pPr>
        <w:pStyle w:val="Akapitzlist"/>
        <w:numPr>
          <w:ilvl w:val="6"/>
          <w:numId w:val="23"/>
        </w:numPr>
        <w:ind w:left="284" w:hanging="284"/>
        <w:jc w:val="both"/>
        <w:rPr>
          <w:rFonts w:ascii="Tahoma" w:hAnsi="Tahoma" w:cs="Tahoma"/>
        </w:rPr>
      </w:pPr>
      <w:r w:rsidRPr="00732ED8">
        <w:rPr>
          <w:rFonts w:ascii="Tahoma" w:hAnsi="Tahoma" w:cs="Tahoma"/>
        </w:rPr>
        <w:t>Kary umowne, o których mowa w ust. 1 pkt. 2-6, są naliczane niezależnie i podlegają sumowaniu.</w:t>
      </w:r>
    </w:p>
    <w:p w:rsidR="0051272C" w:rsidRPr="00732ED8" w:rsidRDefault="0051272C" w:rsidP="005B2FBD">
      <w:pPr>
        <w:pStyle w:val="Akapitzlist"/>
        <w:numPr>
          <w:ilvl w:val="6"/>
          <w:numId w:val="23"/>
        </w:numPr>
        <w:ind w:left="284" w:hanging="284"/>
        <w:jc w:val="both"/>
        <w:rPr>
          <w:rFonts w:ascii="Tahoma" w:hAnsi="Tahoma" w:cs="Tahoma"/>
        </w:rPr>
      </w:pPr>
      <w:r w:rsidRPr="00732ED8">
        <w:rPr>
          <w:rFonts w:ascii="Tahoma" w:hAnsi="Tahoma" w:cs="Tahoma"/>
          <w:color w:val="000000" w:themeColor="text1"/>
          <w:lang w:eastAsia="pl-PL"/>
        </w:rPr>
        <w:t xml:space="preserve">Kary umowne płatne są w terminie 14 dni od dnia doręczenia Stronie </w:t>
      </w:r>
      <w:r w:rsidR="00D01D5F">
        <w:rPr>
          <w:rFonts w:ascii="Tahoma" w:hAnsi="Tahoma" w:cs="Tahoma"/>
          <w:color w:val="000000" w:themeColor="text1"/>
          <w:lang w:eastAsia="pl-PL"/>
        </w:rPr>
        <w:t>u</w:t>
      </w:r>
      <w:r w:rsidRPr="00732ED8">
        <w:rPr>
          <w:rFonts w:ascii="Tahoma" w:hAnsi="Tahoma" w:cs="Tahoma"/>
          <w:color w:val="000000" w:themeColor="text1"/>
          <w:lang w:eastAsia="pl-PL"/>
        </w:rPr>
        <w:t xml:space="preserve">mowy pisemnego  oświadczenia </w:t>
      </w:r>
      <w:r w:rsidR="00292FA4">
        <w:rPr>
          <w:rFonts w:ascii="Tahoma" w:hAnsi="Tahoma" w:cs="Tahoma"/>
          <w:color w:val="000000" w:themeColor="text1"/>
          <w:lang w:eastAsia="pl-PL"/>
        </w:rPr>
        <w:br/>
      </w:r>
      <w:r w:rsidRPr="00732ED8">
        <w:rPr>
          <w:rFonts w:ascii="Tahoma" w:hAnsi="Tahoma" w:cs="Tahoma"/>
          <w:color w:val="000000" w:themeColor="text1"/>
          <w:lang w:eastAsia="pl-PL"/>
        </w:rPr>
        <w:t>o zastosowaniu kary. W przypadku niepodjęcia przesyłki za dzień doręczenia przyjmuje się siódmy dzień od powtórnego awizowania przez operatora pocztowego.</w:t>
      </w:r>
    </w:p>
    <w:p w:rsidR="0051272C" w:rsidRPr="00732ED8" w:rsidRDefault="00D01D5F" w:rsidP="005B2FBD">
      <w:pPr>
        <w:pStyle w:val="Akapitzlist"/>
        <w:numPr>
          <w:ilvl w:val="6"/>
          <w:numId w:val="23"/>
        </w:numPr>
        <w:ind w:left="284" w:hanging="284"/>
        <w:jc w:val="both"/>
        <w:rPr>
          <w:rFonts w:ascii="Tahoma" w:hAnsi="Tahoma" w:cs="Tahoma"/>
        </w:rPr>
      </w:pPr>
      <w:r w:rsidRPr="00B91405">
        <w:rPr>
          <w:rFonts w:ascii="Tahoma" w:hAnsi="Tahoma" w:cs="Tahoma"/>
          <w:lang w:eastAsia="pl-PL"/>
        </w:rPr>
        <w:t>Za nieuregulowanie zobowiązań wynikających z naliczonych kar umownyc</w:t>
      </w:r>
      <w:r>
        <w:rPr>
          <w:rFonts w:ascii="Tahoma" w:hAnsi="Tahoma" w:cs="Tahoma"/>
          <w:lang w:eastAsia="pl-PL"/>
        </w:rPr>
        <w:t xml:space="preserve">h w terminie określonym w ust. </w:t>
      </w:r>
      <w:r w:rsidR="00EC0400">
        <w:rPr>
          <w:rFonts w:ascii="Tahoma" w:hAnsi="Tahoma" w:cs="Tahoma"/>
          <w:lang w:eastAsia="pl-PL"/>
        </w:rPr>
        <w:t>6</w:t>
      </w:r>
      <w:r w:rsidRPr="00B91405">
        <w:rPr>
          <w:rFonts w:ascii="Tahoma" w:hAnsi="Tahoma" w:cs="Tahoma"/>
          <w:lang w:eastAsia="pl-PL"/>
        </w:rPr>
        <w:t>, naliczane są odsetki ustawowe za opóźnienie</w:t>
      </w:r>
      <w:r w:rsidR="0051272C" w:rsidRPr="00732ED8">
        <w:rPr>
          <w:rFonts w:ascii="Tahoma" w:hAnsi="Tahoma" w:cs="Tahoma"/>
          <w:color w:val="000000" w:themeColor="text1"/>
          <w:lang w:eastAsia="pl-PL"/>
        </w:rPr>
        <w:t>.</w:t>
      </w:r>
    </w:p>
    <w:p w:rsidR="0051272C" w:rsidRPr="00732ED8" w:rsidRDefault="00B96D57" w:rsidP="005B2FBD">
      <w:pPr>
        <w:pStyle w:val="Akapitzlist"/>
        <w:numPr>
          <w:ilvl w:val="6"/>
          <w:numId w:val="23"/>
        </w:numPr>
        <w:ind w:left="284" w:hanging="284"/>
        <w:jc w:val="both"/>
        <w:rPr>
          <w:rFonts w:ascii="Tahoma" w:hAnsi="Tahoma" w:cs="Tahoma"/>
        </w:rPr>
      </w:pPr>
      <w:r w:rsidRPr="00732ED8">
        <w:rPr>
          <w:rFonts w:ascii="Tahoma" w:hAnsi="Tahoma" w:cs="Tahoma"/>
        </w:rPr>
        <w:t xml:space="preserve">Kary umowne, o których mowa w ust. 1, będą potrącone z wynagrodzenia Wykonawcy, na co Wykonawca wyraża zgodę, a w przypadku braku możliwości potrącenia będą płatne przelewem na konto bankowe Zamawiającego wskazane w </w:t>
      </w:r>
      <w:r w:rsidR="00292FA4">
        <w:rPr>
          <w:rFonts w:ascii="Tahoma" w:hAnsi="Tahoma" w:cs="Tahoma"/>
        </w:rPr>
        <w:t xml:space="preserve">oświadczeniu, o którym mowa w ust. </w:t>
      </w:r>
      <w:r w:rsidR="007A7ED0">
        <w:rPr>
          <w:rFonts w:ascii="Tahoma" w:hAnsi="Tahoma" w:cs="Tahoma"/>
        </w:rPr>
        <w:t>6</w:t>
      </w:r>
      <w:r w:rsidRPr="00732ED8">
        <w:rPr>
          <w:rFonts w:ascii="Tahoma" w:hAnsi="Tahoma" w:cs="Tahoma"/>
        </w:rPr>
        <w:t>.</w:t>
      </w:r>
    </w:p>
    <w:p w:rsidR="00B96D57" w:rsidRPr="00732ED8" w:rsidRDefault="00B96D57" w:rsidP="005B2FBD">
      <w:pPr>
        <w:pStyle w:val="Akapitzlist"/>
        <w:numPr>
          <w:ilvl w:val="6"/>
          <w:numId w:val="23"/>
        </w:numPr>
        <w:ind w:left="284" w:hanging="284"/>
        <w:jc w:val="both"/>
        <w:rPr>
          <w:rFonts w:ascii="Tahoma" w:hAnsi="Tahoma" w:cs="Tahoma"/>
        </w:rPr>
      </w:pPr>
      <w:r w:rsidRPr="00732ED8">
        <w:rPr>
          <w:rFonts w:ascii="Tahoma" w:hAnsi="Tahoma" w:cs="Tahoma"/>
        </w:rPr>
        <w:t>Kary umowne przysługują Zamawiającemu bez konieczności wykazywania poniesionej szkody.</w:t>
      </w:r>
    </w:p>
    <w:p w:rsidR="00B96D57" w:rsidRPr="00732ED8" w:rsidRDefault="00D05E3C" w:rsidP="00B96D57">
      <w:pPr>
        <w:ind w:left="360"/>
        <w:contextualSpacing/>
        <w:jc w:val="center"/>
        <w:rPr>
          <w:rFonts w:ascii="Tahoma" w:hAnsi="Tahoma" w:cs="Tahoma"/>
          <w:b/>
        </w:rPr>
      </w:pPr>
      <w:r>
        <w:rPr>
          <w:rFonts w:ascii="Tahoma" w:hAnsi="Tahoma" w:cs="Tahoma"/>
          <w:b/>
        </w:rPr>
        <w:t>§ 14</w:t>
      </w:r>
    </w:p>
    <w:p w:rsidR="0037344B" w:rsidRPr="00732ED8" w:rsidRDefault="00B96D57" w:rsidP="0037344B">
      <w:pPr>
        <w:ind w:left="360"/>
        <w:contextualSpacing/>
        <w:jc w:val="center"/>
        <w:rPr>
          <w:rFonts w:ascii="Tahoma" w:hAnsi="Tahoma" w:cs="Tahoma"/>
          <w:b/>
          <w:smallCaps/>
        </w:rPr>
      </w:pPr>
      <w:r w:rsidRPr="00732ED8">
        <w:rPr>
          <w:rFonts w:ascii="Tahoma" w:hAnsi="Tahoma" w:cs="Tahoma"/>
          <w:b/>
          <w:smallCaps/>
        </w:rPr>
        <w:t>Poufność danych i informacji</w:t>
      </w:r>
    </w:p>
    <w:p w:rsidR="0037344B" w:rsidRPr="00732ED8" w:rsidRDefault="00B96D57" w:rsidP="005B2FBD">
      <w:pPr>
        <w:pStyle w:val="Akapitzlist"/>
        <w:numPr>
          <w:ilvl w:val="0"/>
          <w:numId w:val="25"/>
        </w:numPr>
        <w:ind w:left="284" w:hanging="426"/>
        <w:jc w:val="both"/>
        <w:rPr>
          <w:rFonts w:ascii="Tahoma" w:hAnsi="Tahoma" w:cs="Tahoma"/>
          <w:b/>
        </w:rPr>
      </w:pPr>
      <w:r w:rsidRPr="00732ED8">
        <w:rPr>
          <w:rFonts w:ascii="Tahoma" w:hAnsi="Tahoma" w:cs="Tahoma"/>
        </w:rPr>
        <w:t>Wszelka dokumentacja przekazana Wykonawcy przez Zamawi</w:t>
      </w:r>
      <w:r w:rsidR="00D01D5F">
        <w:rPr>
          <w:rFonts w:ascii="Tahoma" w:hAnsi="Tahoma" w:cs="Tahoma"/>
        </w:rPr>
        <w:t>ającego w związku z realizacją u</w:t>
      </w:r>
      <w:r w:rsidRPr="00732ED8">
        <w:rPr>
          <w:rFonts w:ascii="Tahoma" w:hAnsi="Tahoma" w:cs="Tahoma"/>
        </w:rPr>
        <w:t>mowy, a także materiały i informacje powstałe w wyniku jej wykonania, mają charakter poufny i nie mogą być bez uprzedniej pisemnej zgody Zamawiającego udostępnione jakiejkolwiek osobie trzeciej ani ujawnione w inny sposób.</w:t>
      </w:r>
    </w:p>
    <w:p w:rsidR="0037344B" w:rsidRPr="00732ED8" w:rsidRDefault="00B96D57" w:rsidP="005B2FBD">
      <w:pPr>
        <w:pStyle w:val="Akapitzlist"/>
        <w:numPr>
          <w:ilvl w:val="0"/>
          <w:numId w:val="25"/>
        </w:numPr>
        <w:ind w:left="284" w:hanging="426"/>
        <w:jc w:val="both"/>
        <w:rPr>
          <w:rFonts w:ascii="Tahoma" w:hAnsi="Tahoma" w:cs="Tahoma"/>
          <w:b/>
        </w:rPr>
      </w:pPr>
      <w:r w:rsidRPr="00732ED8">
        <w:rPr>
          <w:rFonts w:ascii="Tahoma" w:hAnsi="Tahoma" w:cs="Tahoma"/>
        </w:rPr>
        <w:t xml:space="preserve">Wykonawca odpowiada za zachowanie poufności, o której mowa w ust. 1 przez wszystkie osoby i podmioty, którymi posługuje się przy wykonaniu </w:t>
      </w:r>
      <w:r w:rsidR="00D01D5F">
        <w:rPr>
          <w:rFonts w:ascii="Tahoma" w:hAnsi="Tahoma" w:cs="Tahoma"/>
        </w:rPr>
        <w:t>u</w:t>
      </w:r>
      <w:r w:rsidRPr="00732ED8">
        <w:rPr>
          <w:rFonts w:ascii="Tahoma" w:hAnsi="Tahoma" w:cs="Tahoma"/>
        </w:rPr>
        <w:t>mowy.</w:t>
      </w:r>
    </w:p>
    <w:p w:rsidR="0037344B" w:rsidRPr="00732ED8" w:rsidRDefault="00B96D57" w:rsidP="005B2FBD">
      <w:pPr>
        <w:pStyle w:val="Akapitzlist"/>
        <w:numPr>
          <w:ilvl w:val="0"/>
          <w:numId w:val="25"/>
        </w:numPr>
        <w:ind w:left="284" w:hanging="426"/>
        <w:jc w:val="both"/>
        <w:rPr>
          <w:rFonts w:ascii="Tahoma" w:hAnsi="Tahoma" w:cs="Tahoma"/>
          <w:b/>
        </w:rPr>
      </w:pPr>
      <w:r w:rsidRPr="00732ED8">
        <w:rPr>
          <w:rFonts w:ascii="Tahoma" w:hAnsi="Tahoma" w:cs="Tahoma"/>
        </w:rPr>
        <w:t>Wykonawcy nie wolno, bez uprzedniej pisemnej zgody Zamawiającego, wykorzystywać jakichkolwiek dokumentów, do których ma dostęp w zwi</w:t>
      </w:r>
      <w:r w:rsidR="00D01D5F">
        <w:rPr>
          <w:rFonts w:ascii="Tahoma" w:hAnsi="Tahoma" w:cs="Tahoma"/>
        </w:rPr>
        <w:t>ązku z wykonywaniem przedmiotu u</w:t>
      </w:r>
      <w:r w:rsidRPr="00732ED8">
        <w:rPr>
          <w:rFonts w:ascii="Tahoma" w:hAnsi="Tahoma" w:cs="Tahoma"/>
        </w:rPr>
        <w:t xml:space="preserve">mowy, w celach niezwiązanych z wykonywaniem </w:t>
      </w:r>
      <w:r w:rsidR="00D01D5F">
        <w:rPr>
          <w:rFonts w:ascii="Tahoma" w:hAnsi="Tahoma" w:cs="Tahoma"/>
        </w:rPr>
        <w:t>u</w:t>
      </w:r>
      <w:r w:rsidRPr="00732ED8">
        <w:rPr>
          <w:rFonts w:ascii="Tahoma" w:hAnsi="Tahoma" w:cs="Tahoma"/>
        </w:rPr>
        <w:t>mowy.</w:t>
      </w:r>
    </w:p>
    <w:p w:rsidR="00B96D57" w:rsidRPr="00732ED8" w:rsidRDefault="00B96D57" w:rsidP="005B2FBD">
      <w:pPr>
        <w:pStyle w:val="Akapitzlist"/>
        <w:numPr>
          <w:ilvl w:val="0"/>
          <w:numId w:val="25"/>
        </w:numPr>
        <w:ind w:left="284" w:hanging="426"/>
        <w:jc w:val="both"/>
        <w:rPr>
          <w:rFonts w:ascii="Tahoma" w:hAnsi="Tahoma" w:cs="Tahoma"/>
          <w:b/>
        </w:rPr>
      </w:pPr>
      <w:r w:rsidRPr="00732ED8">
        <w:rPr>
          <w:rFonts w:ascii="Tahoma" w:hAnsi="Tahoma" w:cs="Tahoma"/>
        </w:rPr>
        <w:t>Obowiązek określony w ust. 1-3 nie dotyczy:</w:t>
      </w:r>
    </w:p>
    <w:p w:rsidR="0037344B" w:rsidRPr="00732ED8" w:rsidRDefault="00B96D57" w:rsidP="005B2FBD">
      <w:pPr>
        <w:pStyle w:val="Akapitzlist"/>
        <w:numPr>
          <w:ilvl w:val="0"/>
          <w:numId w:val="26"/>
        </w:numPr>
        <w:ind w:left="709" w:hanging="283"/>
        <w:jc w:val="both"/>
        <w:rPr>
          <w:rFonts w:ascii="Tahoma" w:hAnsi="Tahoma" w:cs="Tahoma"/>
        </w:rPr>
      </w:pPr>
      <w:r w:rsidRPr="00732ED8">
        <w:rPr>
          <w:rFonts w:ascii="Tahoma" w:hAnsi="Tahoma" w:cs="Tahoma"/>
        </w:rPr>
        <w:t>informacji publicznie dostępnych;</w:t>
      </w:r>
    </w:p>
    <w:p w:rsidR="0037344B" w:rsidRPr="00732ED8" w:rsidRDefault="00B96D57" w:rsidP="005B2FBD">
      <w:pPr>
        <w:pStyle w:val="Akapitzlist"/>
        <w:numPr>
          <w:ilvl w:val="0"/>
          <w:numId w:val="26"/>
        </w:numPr>
        <w:ind w:left="709" w:hanging="283"/>
        <w:jc w:val="both"/>
        <w:rPr>
          <w:rFonts w:ascii="Tahoma" w:hAnsi="Tahoma" w:cs="Tahoma"/>
        </w:rPr>
      </w:pPr>
      <w:r w:rsidRPr="00732ED8">
        <w:rPr>
          <w:rFonts w:ascii="Tahoma" w:hAnsi="Tahoma" w:cs="Tahoma"/>
        </w:rPr>
        <w:t>informacji, które były znane Wykonawcy przed otrzymaniem od Zamawiającego i nie były objęte zobowiązaniem do zachowania poufności względem jakiegokolwiek podmiotu;</w:t>
      </w:r>
    </w:p>
    <w:p w:rsidR="00B96D57" w:rsidRPr="00732ED8" w:rsidRDefault="00B96D57" w:rsidP="005B2FBD">
      <w:pPr>
        <w:pStyle w:val="Akapitzlist"/>
        <w:numPr>
          <w:ilvl w:val="0"/>
          <w:numId w:val="26"/>
        </w:numPr>
        <w:ind w:left="709" w:hanging="283"/>
        <w:jc w:val="both"/>
        <w:rPr>
          <w:rFonts w:ascii="Tahoma" w:hAnsi="Tahoma" w:cs="Tahoma"/>
        </w:rPr>
      </w:pPr>
      <w:r w:rsidRPr="00732ED8">
        <w:rPr>
          <w:rFonts w:ascii="Tahoma" w:hAnsi="Tahoma" w:cs="Tahoma"/>
        </w:rPr>
        <w:t>obowiązku ujawnienia wynikającego z ustaw i rozporządzeń.</w:t>
      </w:r>
    </w:p>
    <w:p w:rsidR="00B96D57" w:rsidRPr="00732ED8" w:rsidRDefault="00B96D57" w:rsidP="005B2FBD">
      <w:pPr>
        <w:pStyle w:val="Akapitzlist"/>
        <w:numPr>
          <w:ilvl w:val="0"/>
          <w:numId w:val="25"/>
        </w:numPr>
        <w:ind w:left="284" w:hanging="426"/>
        <w:jc w:val="both"/>
        <w:rPr>
          <w:rFonts w:ascii="Tahoma" w:hAnsi="Tahoma" w:cs="Tahoma"/>
        </w:rPr>
      </w:pPr>
      <w:r w:rsidRPr="00732ED8">
        <w:rPr>
          <w:rFonts w:ascii="Tahoma" w:hAnsi="Tahoma" w:cs="Tahoma"/>
        </w:rPr>
        <w:t xml:space="preserve">W żadnym przypadku nośniki, na których znajdowały się dane nie mogą zostać udostępnione osobom trzecim bez uprzedniego usunięcia danych z takich nośników w sposób </w:t>
      </w:r>
      <w:r w:rsidR="00DD7F33">
        <w:rPr>
          <w:rFonts w:ascii="Tahoma" w:hAnsi="Tahoma" w:cs="Tahoma"/>
        </w:rPr>
        <w:t>zgodny z obowiązującymi przepisami</w:t>
      </w:r>
      <w:r w:rsidRPr="00732ED8">
        <w:rPr>
          <w:rFonts w:ascii="Tahoma" w:hAnsi="Tahoma" w:cs="Tahoma"/>
        </w:rPr>
        <w:t>.</w:t>
      </w:r>
    </w:p>
    <w:p w:rsidR="00B96D57" w:rsidRPr="00732ED8" w:rsidRDefault="00D05E3C" w:rsidP="00B96D57">
      <w:pPr>
        <w:ind w:left="360"/>
        <w:contextualSpacing/>
        <w:jc w:val="center"/>
        <w:rPr>
          <w:rFonts w:ascii="Tahoma" w:hAnsi="Tahoma" w:cs="Tahoma"/>
          <w:b/>
        </w:rPr>
      </w:pPr>
      <w:r>
        <w:rPr>
          <w:rFonts w:ascii="Tahoma" w:hAnsi="Tahoma" w:cs="Tahoma"/>
          <w:b/>
        </w:rPr>
        <w:t>§ 15</w:t>
      </w:r>
    </w:p>
    <w:p w:rsidR="0037344B" w:rsidRPr="00732ED8" w:rsidRDefault="0037344B" w:rsidP="0037344B">
      <w:pPr>
        <w:ind w:left="360"/>
        <w:contextualSpacing/>
        <w:jc w:val="center"/>
        <w:rPr>
          <w:rFonts w:ascii="Tahoma" w:hAnsi="Tahoma" w:cs="Tahoma"/>
          <w:b/>
          <w:smallCaps/>
        </w:rPr>
      </w:pPr>
      <w:r w:rsidRPr="00732ED8">
        <w:rPr>
          <w:rFonts w:ascii="Tahoma" w:hAnsi="Tahoma" w:cs="Tahoma"/>
          <w:b/>
          <w:smallCaps/>
        </w:rPr>
        <w:t>Odstąpienie od Umowy</w:t>
      </w:r>
    </w:p>
    <w:p w:rsidR="00D01D5F" w:rsidRDefault="00B96D57" w:rsidP="005B2FBD">
      <w:pPr>
        <w:pStyle w:val="Akapitzlist"/>
        <w:numPr>
          <w:ilvl w:val="0"/>
          <w:numId w:val="27"/>
        </w:numPr>
        <w:suppressAutoHyphens w:val="0"/>
        <w:ind w:left="284"/>
        <w:jc w:val="both"/>
        <w:rPr>
          <w:rFonts w:ascii="Tahoma" w:hAnsi="Tahoma" w:cs="Tahoma"/>
        </w:rPr>
      </w:pPr>
      <w:r w:rsidRPr="00D01D5F">
        <w:rPr>
          <w:rFonts w:ascii="Tahoma" w:hAnsi="Tahoma" w:cs="Tahoma"/>
        </w:rPr>
        <w:t>W ra</w:t>
      </w:r>
      <w:r w:rsidR="00D01D5F" w:rsidRPr="00D01D5F">
        <w:rPr>
          <w:rFonts w:ascii="Tahoma" w:hAnsi="Tahoma" w:cs="Tahoma"/>
        </w:rPr>
        <w:t xml:space="preserve">zie wystąpienia istotnej zmiany </w:t>
      </w:r>
      <w:r w:rsidRPr="00D01D5F">
        <w:rPr>
          <w:rFonts w:ascii="Tahoma" w:hAnsi="Tahoma" w:cs="Tahoma"/>
        </w:rPr>
        <w:t>okolicznoś</w:t>
      </w:r>
      <w:r w:rsidR="001520EA">
        <w:rPr>
          <w:rFonts w:ascii="Tahoma" w:hAnsi="Tahoma" w:cs="Tahoma"/>
        </w:rPr>
        <w:t>ci i powodującej, że wykonanie u</w:t>
      </w:r>
      <w:r w:rsidRPr="00D01D5F">
        <w:rPr>
          <w:rFonts w:ascii="Tahoma" w:hAnsi="Tahoma" w:cs="Tahoma"/>
        </w:rPr>
        <w:t xml:space="preserve">mowy </w:t>
      </w:r>
      <w:r w:rsidR="00D01D5F" w:rsidRPr="00D01D5F">
        <w:rPr>
          <w:rFonts w:ascii="Tahoma" w:hAnsi="Tahoma" w:cs="Tahoma"/>
        </w:rPr>
        <w:t xml:space="preserve">nie leży w interesie publicznym </w:t>
      </w:r>
      <w:r w:rsidR="00D01D5F">
        <w:rPr>
          <w:rFonts w:ascii="Tahoma" w:hAnsi="Tahoma" w:cs="Tahoma"/>
        </w:rPr>
        <w:t>c</w:t>
      </w:r>
      <w:r w:rsidRPr="00D01D5F">
        <w:rPr>
          <w:rFonts w:ascii="Tahoma" w:hAnsi="Tahoma" w:cs="Tahoma"/>
        </w:rPr>
        <w:t>zego nie można było</w:t>
      </w:r>
      <w:r w:rsidR="001520EA">
        <w:rPr>
          <w:rFonts w:ascii="Tahoma" w:hAnsi="Tahoma" w:cs="Tahoma"/>
        </w:rPr>
        <w:t xml:space="preserve"> przewidzieć w chwili zawarcia u</w:t>
      </w:r>
      <w:r w:rsidRPr="00D01D5F">
        <w:rPr>
          <w:rFonts w:ascii="Tahoma" w:hAnsi="Tahoma" w:cs="Tahoma"/>
        </w:rPr>
        <w:t>mowy a także opóźnienia przez Wy</w:t>
      </w:r>
      <w:r w:rsidR="001520EA">
        <w:rPr>
          <w:rFonts w:ascii="Tahoma" w:hAnsi="Tahoma" w:cs="Tahoma"/>
        </w:rPr>
        <w:t>konawcę rozpoczęcia realizacji u</w:t>
      </w:r>
      <w:r w:rsidRPr="00D01D5F">
        <w:rPr>
          <w:rFonts w:ascii="Tahoma" w:hAnsi="Tahoma" w:cs="Tahoma"/>
        </w:rPr>
        <w:t>mowy, rozumianego jako niezgłoszenia przez Wykonawcę pracy geodezyjnej</w:t>
      </w:r>
      <w:r w:rsidR="001520EA">
        <w:rPr>
          <w:rFonts w:ascii="Tahoma" w:hAnsi="Tahoma" w:cs="Tahoma"/>
        </w:rPr>
        <w:t xml:space="preserve"> w terminie 30 dni od zawarcia u</w:t>
      </w:r>
      <w:r w:rsidRPr="00D01D5F">
        <w:rPr>
          <w:rFonts w:ascii="Tahoma" w:hAnsi="Tahoma" w:cs="Tahoma"/>
        </w:rPr>
        <w:t>mowy, Zam</w:t>
      </w:r>
      <w:r w:rsidR="001520EA">
        <w:rPr>
          <w:rFonts w:ascii="Tahoma" w:hAnsi="Tahoma" w:cs="Tahoma"/>
        </w:rPr>
        <w:t>awiający może odstąpić od u</w:t>
      </w:r>
      <w:r w:rsidRPr="00D01D5F">
        <w:rPr>
          <w:rFonts w:ascii="Tahoma" w:hAnsi="Tahoma" w:cs="Tahoma"/>
        </w:rPr>
        <w:t>mowy bądź jej części w terminie 30 dni  od powzięcia wiadomości o powyższych okolicznościach. W takim przypadku Wykonawca może żądać jedynie wynagrodz</w:t>
      </w:r>
      <w:r w:rsidR="001520EA">
        <w:rPr>
          <w:rFonts w:ascii="Tahoma" w:hAnsi="Tahoma" w:cs="Tahoma"/>
        </w:rPr>
        <w:t>enia z tytułu wykonanej części u</w:t>
      </w:r>
      <w:r w:rsidRPr="00D01D5F">
        <w:rPr>
          <w:rFonts w:ascii="Tahoma" w:hAnsi="Tahoma" w:cs="Tahoma"/>
        </w:rPr>
        <w:t>mowy.</w:t>
      </w:r>
    </w:p>
    <w:p w:rsidR="00D01D5F" w:rsidRDefault="00253D38" w:rsidP="005B2FBD">
      <w:pPr>
        <w:pStyle w:val="Akapitzlist"/>
        <w:numPr>
          <w:ilvl w:val="0"/>
          <w:numId w:val="27"/>
        </w:numPr>
        <w:suppressAutoHyphens w:val="0"/>
        <w:ind w:left="284"/>
        <w:jc w:val="both"/>
        <w:rPr>
          <w:rFonts w:ascii="Tahoma" w:hAnsi="Tahoma" w:cs="Tahoma"/>
        </w:rPr>
      </w:pPr>
      <w:r>
        <w:rPr>
          <w:rFonts w:ascii="Tahoma" w:hAnsi="Tahoma" w:cs="Tahoma"/>
        </w:rPr>
        <w:t>W wypadku odstąpienia od u</w:t>
      </w:r>
      <w:r w:rsidR="00B96D57" w:rsidRPr="00D01D5F">
        <w:rPr>
          <w:rFonts w:ascii="Tahoma" w:hAnsi="Tahoma" w:cs="Tahoma"/>
        </w:rPr>
        <w:t>mowy, w terminie 14 dni  od daty odstąpienia Wykonawca, przy udziale Zamawiającego, sporządzi szczegółowy protokół inwentaryzacji wykonanych prac według stanu na dzień odstąpienia.</w:t>
      </w:r>
    </w:p>
    <w:p w:rsidR="00B96D57" w:rsidRPr="00D01D5F" w:rsidRDefault="00B96D57" w:rsidP="005B2FBD">
      <w:pPr>
        <w:pStyle w:val="Akapitzlist"/>
        <w:numPr>
          <w:ilvl w:val="0"/>
          <w:numId w:val="27"/>
        </w:numPr>
        <w:suppressAutoHyphens w:val="0"/>
        <w:ind w:left="284"/>
        <w:jc w:val="both"/>
        <w:rPr>
          <w:rFonts w:ascii="Tahoma" w:hAnsi="Tahoma" w:cs="Tahoma"/>
        </w:rPr>
      </w:pPr>
      <w:r w:rsidRPr="00D01D5F">
        <w:rPr>
          <w:rFonts w:ascii="Tahoma" w:hAnsi="Tahoma" w:cs="Tahoma"/>
        </w:rPr>
        <w:t xml:space="preserve">Ponadto Zamawiającemu przysługuje prawo odstąpienia od </w:t>
      </w:r>
      <w:r w:rsidR="001520EA">
        <w:rPr>
          <w:rFonts w:ascii="Tahoma" w:hAnsi="Tahoma" w:cs="Tahoma"/>
        </w:rPr>
        <w:t>u</w:t>
      </w:r>
      <w:r w:rsidRPr="00D01D5F">
        <w:rPr>
          <w:rFonts w:ascii="Tahoma" w:hAnsi="Tahoma" w:cs="Tahoma"/>
        </w:rPr>
        <w:t>mowy w całości lub części, w terminie 30 dni od wystąpienia przesłanki odstąpienia, jeżeli:</w:t>
      </w:r>
    </w:p>
    <w:p w:rsidR="00B96D57" w:rsidRPr="00732ED8" w:rsidRDefault="00B96D57" w:rsidP="00B96D57">
      <w:pPr>
        <w:ind w:left="284"/>
        <w:jc w:val="both"/>
        <w:rPr>
          <w:rFonts w:ascii="Tahoma" w:hAnsi="Tahoma" w:cs="Tahoma"/>
        </w:rPr>
      </w:pPr>
      <w:r w:rsidRPr="00732ED8">
        <w:rPr>
          <w:rFonts w:ascii="Tahoma" w:hAnsi="Tahoma" w:cs="Tahoma"/>
        </w:rPr>
        <w:t>1) opóźnienie, o którym mowa w § 1</w:t>
      </w:r>
      <w:r w:rsidR="00D01D5F">
        <w:rPr>
          <w:rFonts w:ascii="Tahoma" w:hAnsi="Tahoma" w:cs="Tahoma"/>
        </w:rPr>
        <w:t>3</w:t>
      </w:r>
      <w:r w:rsidRPr="00732ED8">
        <w:rPr>
          <w:rFonts w:ascii="Tahoma" w:hAnsi="Tahoma" w:cs="Tahoma"/>
        </w:rPr>
        <w:t xml:space="preserve"> ust. 1 pkt. 3 przekroczy 30 dni;</w:t>
      </w:r>
    </w:p>
    <w:p w:rsidR="00B96D57" w:rsidRPr="00732ED8" w:rsidRDefault="00B96D57" w:rsidP="00B96D57">
      <w:pPr>
        <w:ind w:left="284"/>
        <w:jc w:val="both"/>
        <w:rPr>
          <w:rFonts w:ascii="Tahoma" w:hAnsi="Tahoma" w:cs="Tahoma"/>
        </w:rPr>
      </w:pPr>
      <w:r w:rsidRPr="00732ED8">
        <w:rPr>
          <w:rFonts w:ascii="Tahoma" w:hAnsi="Tahoma" w:cs="Tahoma"/>
        </w:rPr>
        <w:t>2) Wykonawca nie dostarczy</w:t>
      </w:r>
      <w:r w:rsidR="00575DA0">
        <w:rPr>
          <w:rFonts w:ascii="Tahoma" w:hAnsi="Tahoma" w:cs="Tahoma"/>
        </w:rPr>
        <w:t xml:space="preserve"> przedmiotu zamówienia wykonanego w danym</w:t>
      </w:r>
      <w:r w:rsidRPr="00732ED8">
        <w:rPr>
          <w:rFonts w:ascii="Tahoma" w:hAnsi="Tahoma" w:cs="Tahoma"/>
        </w:rPr>
        <w:t xml:space="preserve"> etap</w:t>
      </w:r>
      <w:r w:rsidR="00575DA0">
        <w:rPr>
          <w:rFonts w:ascii="Tahoma" w:hAnsi="Tahoma" w:cs="Tahoma"/>
        </w:rPr>
        <w:t>ie</w:t>
      </w:r>
      <w:r w:rsidRPr="00732ED8">
        <w:rPr>
          <w:rFonts w:ascii="Tahoma" w:hAnsi="Tahoma" w:cs="Tahoma"/>
        </w:rPr>
        <w:t xml:space="preserve"> wolnego od wad w terminie 60 dni  od dnia przekazania zawiadomienia, o którym mowa w § 1</w:t>
      </w:r>
      <w:r w:rsidR="00D01D5F">
        <w:rPr>
          <w:rFonts w:ascii="Tahoma" w:hAnsi="Tahoma" w:cs="Tahoma"/>
        </w:rPr>
        <w:t>3</w:t>
      </w:r>
      <w:r w:rsidRPr="00732ED8">
        <w:rPr>
          <w:rFonts w:ascii="Tahoma" w:hAnsi="Tahoma" w:cs="Tahoma"/>
        </w:rPr>
        <w:t xml:space="preserve"> ust. 1 pkt. 4.</w:t>
      </w:r>
    </w:p>
    <w:p w:rsidR="00B96D57" w:rsidRPr="00732ED8" w:rsidRDefault="00B96D57" w:rsidP="005B2FBD">
      <w:pPr>
        <w:pStyle w:val="Akapitzlist"/>
        <w:numPr>
          <w:ilvl w:val="0"/>
          <w:numId w:val="27"/>
        </w:numPr>
        <w:suppressAutoHyphens w:val="0"/>
        <w:ind w:left="284"/>
        <w:jc w:val="both"/>
        <w:rPr>
          <w:rFonts w:ascii="Tahoma" w:hAnsi="Tahoma" w:cs="Tahoma"/>
        </w:rPr>
      </w:pPr>
      <w:r w:rsidRPr="00732ED8">
        <w:rPr>
          <w:rFonts w:ascii="Tahoma" w:hAnsi="Tahoma" w:cs="Tahoma"/>
        </w:rPr>
        <w:t>W p</w:t>
      </w:r>
      <w:r w:rsidR="00253D38">
        <w:rPr>
          <w:rFonts w:ascii="Tahoma" w:hAnsi="Tahoma" w:cs="Tahoma"/>
        </w:rPr>
        <w:t>rzypadku odstąpienia od części u</w:t>
      </w:r>
      <w:r w:rsidRPr="00732ED8">
        <w:rPr>
          <w:rFonts w:ascii="Tahoma" w:hAnsi="Tahoma" w:cs="Tahoma"/>
        </w:rPr>
        <w:t>mowy, odstąpienie to jest skuteczne w st</w:t>
      </w:r>
      <w:r w:rsidR="00D01D5F">
        <w:rPr>
          <w:rFonts w:ascii="Tahoma" w:hAnsi="Tahoma" w:cs="Tahoma"/>
        </w:rPr>
        <w:t>osunku do nieodebranych etapów u</w:t>
      </w:r>
      <w:r w:rsidRPr="00732ED8">
        <w:rPr>
          <w:rFonts w:ascii="Tahoma" w:hAnsi="Tahoma" w:cs="Tahoma"/>
        </w:rPr>
        <w:t>mowy.</w:t>
      </w:r>
    </w:p>
    <w:p w:rsidR="00B96D57" w:rsidRPr="00732ED8" w:rsidRDefault="00D05E3C" w:rsidP="00B96D57">
      <w:pPr>
        <w:ind w:left="360"/>
        <w:contextualSpacing/>
        <w:jc w:val="center"/>
        <w:rPr>
          <w:rFonts w:ascii="Tahoma" w:hAnsi="Tahoma" w:cs="Tahoma"/>
          <w:b/>
        </w:rPr>
      </w:pPr>
      <w:r>
        <w:rPr>
          <w:rFonts w:ascii="Tahoma" w:hAnsi="Tahoma" w:cs="Tahoma"/>
          <w:b/>
        </w:rPr>
        <w:t>§ 16</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Osoby upoważnione</w:t>
      </w:r>
    </w:p>
    <w:p w:rsidR="00B96D57" w:rsidRPr="00732ED8" w:rsidRDefault="00B96D57" w:rsidP="005B2FBD">
      <w:pPr>
        <w:pStyle w:val="Akapitzlist"/>
        <w:numPr>
          <w:ilvl w:val="0"/>
          <w:numId w:val="28"/>
        </w:numPr>
        <w:ind w:left="284" w:hanging="284"/>
        <w:jc w:val="both"/>
        <w:rPr>
          <w:rFonts w:ascii="Tahoma" w:hAnsi="Tahoma" w:cs="Tahoma"/>
        </w:rPr>
      </w:pPr>
      <w:r w:rsidRPr="00732ED8">
        <w:rPr>
          <w:rFonts w:ascii="Tahoma" w:hAnsi="Tahoma" w:cs="Tahoma"/>
        </w:rPr>
        <w:t>Przedstawicielami upoważnionymi przez Strony do kontaktu w celu uzgadniania na bieżąco</w:t>
      </w:r>
      <w:r w:rsidR="00D01D5F">
        <w:rPr>
          <w:rFonts w:ascii="Tahoma" w:hAnsi="Tahoma" w:cs="Tahoma"/>
        </w:rPr>
        <w:t xml:space="preserve"> spraw związanych z realizacją u</w:t>
      </w:r>
      <w:r w:rsidRPr="00732ED8">
        <w:rPr>
          <w:rFonts w:ascii="Tahoma" w:hAnsi="Tahoma" w:cs="Tahoma"/>
        </w:rPr>
        <w:t>mowy, przy zachowaniu określonych w niej warunków są:</w:t>
      </w:r>
    </w:p>
    <w:p w:rsidR="00B96D57" w:rsidRPr="00732ED8" w:rsidRDefault="00B96D57" w:rsidP="00B96D57">
      <w:pPr>
        <w:ind w:left="284"/>
        <w:jc w:val="both"/>
        <w:rPr>
          <w:rFonts w:ascii="Tahoma" w:hAnsi="Tahoma" w:cs="Tahoma"/>
        </w:rPr>
      </w:pPr>
      <w:r w:rsidRPr="00732ED8">
        <w:rPr>
          <w:rFonts w:ascii="Tahoma" w:hAnsi="Tahoma" w:cs="Tahoma"/>
        </w:rPr>
        <w:t>1) ze strony Zamawiającego:</w:t>
      </w:r>
      <w:r w:rsidR="0037344B" w:rsidRPr="00732ED8">
        <w:rPr>
          <w:rFonts w:ascii="Tahoma" w:hAnsi="Tahoma" w:cs="Tahoma"/>
        </w:rPr>
        <w:t xml:space="preserve"> ………………………………………………</w:t>
      </w:r>
    </w:p>
    <w:p w:rsidR="00B96D57" w:rsidRPr="00732ED8" w:rsidRDefault="00B96D57" w:rsidP="00B96D57">
      <w:pPr>
        <w:ind w:left="284"/>
        <w:jc w:val="both"/>
        <w:rPr>
          <w:rFonts w:ascii="Tahoma" w:hAnsi="Tahoma" w:cs="Tahoma"/>
        </w:rPr>
      </w:pPr>
      <w:r w:rsidRPr="00732ED8">
        <w:rPr>
          <w:rFonts w:ascii="Tahoma" w:hAnsi="Tahoma" w:cs="Tahoma"/>
        </w:rPr>
        <w:lastRenderedPageBreak/>
        <w:t>2) ze strony Wykonawcy:</w:t>
      </w:r>
      <w:r w:rsidR="0037344B" w:rsidRPr="00732ED8">
        <w:rPr>
          <w:rFonts w:ascii="Tahoma" w:hAnsi="Tahoma" w:cs="Tahoma"/>
        </w:rPr>
        <w:t xml:space="preserve"> ……………………………………………………</w:t>
      </w:r>
    </w:p>
    <w:p w:rsidR="0037344B" w:rsidRPr="00732ED8" w:rsidRDefault="00B96D57" w:rsidP="005B2FBD">
      <w:pPr>
        <w:pStyle w:val="Akapitzlist"/>
        <w:numPr>
          <w:ilvl w:val="0"/>
          <w:numId w:val="28"/>
        </w:numPr>
        <w:ind w:left="284" w:hanging="284"/>
        <w:jc w:val="both"/>
        <w:rPr>
          <w:rFonts w:ascii="Tahoma" w:hAnsi="Tahoma" w:cs="Tahoma"/>
        </w:rPr>
      </w:pPr>
      <w:r w:rsidRPr="00732ED8">
        <w:rPr>
          <w:rFonts w:ascii="Tahoma" w:hAnsi="Tahoma" w:cs="Tahoma"/>
        </w:rPr>
        <w:t>Przedstawiciele wskazani w ust 1, mogą komunikować się ze sobą w sp</w:t>
      </w:r>
      <w:r w:rsidR="00D01D5F">
        <w:rPr>
          <w:rFonts w:ascii="Tahoma" w:hAnsi="Tahoma" w:cs="Tahoma"/>
        </w:rPr>
        <w:t>rawach związanych z realizacją u</w:t>
      </w:r>
      <w:r w:rsidRPr="00732ED8">
        <w:rPr>
          <w:rFonts w:ascii="Tahoma" w:hAnsi="Tahoma" w:cs="Tahoma"/>
        </w:rPr>
        <w:t>mowy, w szczególności za pośrednictwem elektronicznych narzędzi, np. fax, poczta elektroniczna, telefon.</w:t>
      </w:r>
    </w:p>
    <w:p w:rsidR="001D3894" w:rsidRPr="00732ED8" w:rsidRDefault="00B96D57" w:rsidP="005B2FBD">
      <w:pPr>
        <w:pStyle w:val="Akapitzlist"/>
        <w:numPr>
          <w:ilvl w:val="0"/>
          <w:numId w:val="28"/>
        </w:numPr>
        <w:ind w:left="284" w:hanging="284"/>
        <w:jc w:val="both"/>
        <w:rPr>
          <w:rFonts w:ascii="Tahoma" w:hAnsi="Tahoma" w:cs="Tahoma"/>
        </w:rPr>
      </w:pPr>
      <w:r w:rsidRPr="00732ED8">
        <w:rPr>
          <w:rFonts w:ascii="Tahoma" w:hAnsi="Tahoma" w:cs="Tahoma"/>
        </w:rPr>
        <w:t xml:space="preserve">Zmiana przedstawicieli Stron nie wymaga sporządzenia aneksu do </w:t>
      </w:r>
      <w:r w:rsidR="00D01D5F">
        <w:rPr>
          <w:rFonts w:ascii="Tahoma" w:hAnsi="Tahoma" w:cs="Tahoma"/>
        </w:rPr>
        <w:t>u</w:t>
      </w:r>
      <w:r w:rsidRPr="00732ED8">
        <w:rPr>
          <w:rFonts w:ascii="Tahoma" w:hAnsi="Tahoma" w:cs="Tahoma"/>
        </w:rPr>
        <w:t>mowy lecz pisemnego powiadomienia drugiej ze Stron i staje się skuteczna z chwilą otrzymania przez adresata pisma z danymi nowego przedstawiciela.</w:t>
      </w:r>
    </w:p>
    <w:p w:rsidR="00B96D57" w:rsidRPr="00732ED8" w:rsidRDefault="00D05E3C" w:rsidP="00B96D57">
      <w:pPr>
        <w:ind w:left="360"/>
        <w:contextualSpacing/>
        <w:jc w:val="center"/>
        <w:rPr>
          <w:rFonts w:ascii="Tahoma" w:hAnsi="Tahoma" w:cs="Tahoma"/>
          <w:b/>
        </w:rPr>
      </w:pPr>
      <w:r>
        <w:rPr>
          <w:rFonts w:ascii="Tahoma" w:hAnsi="Tahoma" w:cs="Tahoma"/>
          <w:b/>
        </w:rPr>
        <w:t>§ 17</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Warunki rękojmi i postanowienia końcowe</w:t>
      </w:r>
    </w:p>
    <w:p w:rsidR="001D3894" w:rsidRPr="00732ED8" w:rsidRDefault="00B96D57" w:rsidP="005B2FBD">
      <w:pPr>
        <w:pStyle w:val="Akapitzlist"/>
        <w:numPr>
          <w:ilvl w:val="0"/>
          <w:numId w:val="29"/>
        </w:numPr>
        <w:ind w:left="284" w:hanging="284"/>
        <w:jc w:val="both"/>
        <w:rPr>
          <w:rFonts w:ascii="Tahoma" w:hAnsi="Tahoma" w:cs="Tahoma"/>
        </w:rPr>
      </w:pPr>
      <w:r w:rsidRPr="00732ED8">
        <w:rPr>
          <w:rFonts w:ascii="Tahoma" w:hAnsi="Tahoma" w:cs="Tahoma"/>
        </w:rPr>
        <w:t>Ok</w:t>
      </w:r>
      <w:r w:rsidR="001520EA">
        <w:rPr>
          <w:rFonts w:ascii="Tahoma" w:hAnsi="Tahoma" w:cs="Tahoma"/>
        </w:rPr>
        <w:t>res rękojmi za wady przedmiotu u</w:t>
      </w:r>
      <w:r w:rsidRPr="00732ED8">
        <w:rPr>
          <w:rFonts w:ascii="Tahoma" w:hAnsi="Tahoma" w:cs="Tahoma"/>
        </w:rPr>
        <w:t xml:space="preserve">mowy wynosi </w:t>
      </w:r>
      <w:r w:rsidR="005B5F38">
        <w:rPr>
          <w:rFonts w:ascii="Tahoma" w:hAnsi="Tahoma" w:cs="Tahoma"/>
        </w:rPr>
        <w:t xml:space="preserve">…………lata [wartość zostanie wpisana po otwarciu ofert] </w:t>
      </w:r>
      <w:r w:rsidRPr="00732ED8">
        <w:rPr>
          <w:rFonts w:ascii="Tahoma" w:hAnsi="Tahoma" w:cs="Tahoma"/>
        </w:rPr>
        <w:t>i biegnie od dnia podpisania protokołów odbioru poszczególnych etapów potwierdzających ich należyte wykonanie.</w:t>
      </w:r>
    </w:p>
    <w:p w:rsidR="001D3894" w:rsidRPr="00732ED8" w:rsidRDefault="00B96D57" w:rsidP="005B2FBD">
      <w:pPr>
        <w:pStyle w:val="Akapitzlist"/>
        <w:numPr>
          <w:ilvl w:val="0"/>
          <w:numId w:val="29"/>
        </w:numPr>
        <w:ind w:left="284" w:hanging="284"/>
        <w:jc w:val="both"/>
        <w:rPr>
          <w:rFonts w:ascii="Tahoma" w:hAnsi="Tahoma" w:cs="Tahoma"/>
        </w:rPr>
      </w:pPr>
      <w:r w:rsidRPr="00732ED8">
        <w:rPr>
          <w:rFonts w:ascii="Tahoma" w:hAnsi="Tahoma" w:cs="Tahoma"/>
        </w:rPr>
        <w:t>W przypadku żądania przez Zamawiające</w:t>
      </w:r>
      <w:r w:rsidR="00D01D5F">
        <w:rPr>
          <w:rFonts w:ascii="Tahoma" w:hAnsi="Tahoma" w:cs="Tahoma"/>
        </w:rPr>
        <w:t>go usunięcia wad w przedmiocie u</w:t>
      </w:r>
      <w:r w:rsidRPr="00732ED8">
        <w:rPr>
          <w:rFonts w:ascii="Tahoma" w:hAnsi="Tahoma" w:cs="Tahoma"/>
        </w:rPr>
        <w:t>mowy w ramach rękojmi, Wykonawca zobowiązany jest do nieodpłatnego usunięcia wad w terminie wyznaczonym przez Zamawiającego, liczonym od daty pisemnego zawiadomienia Wykonawcy przez Zamawiającego o tych wadach.</w:t>
      </w:r>
    </w:p>
    <w:p w:rsidR="001D3894" w:rsidRPr="00732ED8" w:rsidRDefault="00B96D57" w:rsidP="005B2FBD">
      <w:pPr>
        <w:pStyle w:val="Akapitzlist"/>
        <w:numPr>
          <w:ilvl w:val="0"/>
          <w:numId w:val="29"/>
        </w:numPr>
        <w:ind w:left="284" w:hanging="284"/>
        <w:jc w:val="both"/>
        <w:rPr>
          <w:rFonts w:ascii="Tahoma" w:hAnsi="Tahoma" w:cs="Tahoma"/>
        </w:rPr>
      </w:pPr>
      <w:r w:rsidRPr="00732ED8">
        <w:rPr>
          <w:rFonts w:ascii="Tahoma" w:hAnsi="Tahoma" w:cs="Tahoma"/>
        </w:rPr>
        <w:t xml:space="preserve">Bezskuteczny upływ terminu wskazanego w ust. 2, uprawnia Zamawiającego do pokrycia roszczeń lub kosztów wykonania zastępczego </w:t>
      </w:r>
      <w:r w:rsidR="00927238">
        <w:rPr>
          <w:rFonts w:ascii="Tahoma" w:hAnsi="Tahoma" w:cs="Tahoma"/>
        </w:rPr>
        <w:t>na koszt Wykonawcy</w:t>
      </w:r>
      <w:r w:rsidRPr="00732ED8">
        <w:rPr>
          <w:rFonts w:ascii="Tahoma" w:hAnsi="Tahoma" w:cs="Tahoma"/>
        </w:rPr>
        <w:t>.</w:t>
      </w:r>
    </w:p>
    <w:p w:rsidR="001D3894" w:rsidRPr="00732ED8" w:rsidRDefault="00B96D57" w:rsidP="005B2FBD">
      <w:pPr>
        <w:pStyle w:val="Akapitzlist"/>
        <w:numPr>
          <w:ilvl w:val="0"/>
          <w:numId w:val="29"/>
        </w:numPr>
        <w:ind w:left="284" w:hanging="284"/>
        <w:jc w:val="both"/>
        <w:rPr>
          <w:rFonts w:ascii="Tahoma" w:hAnsi="Tahoma" w:cs="Tahoma"/>
        </w:rPr>
      </w:pPr>
      <w:r w:rsidRPr="00732ED8">
        <w:rPr>
          <w:rFonts w:ascii="Tahoma" w:hAnsi="Tahoma" w:cs="Tahoma"/>
        </w:rPr>
        <w:t>W sprawach nieuregulo</w:t>
      </w:r>
      <w:r w:rsidR="00D01D5F">
        <w:rPr>
          <w:rFonts w:ascii="Tahoma" w:hAnsi="Tahoma" w:cs="Tahoma"/>
        </w:rPr>
        <w:t>wanych w u</w:t>
      </w:r>
      <w:r w:rsidRPr="00732ED8">
        <w:rPr>
          <w:rFonts w:ascii="Tahoma" w:hAnsi="Tahoma" w:cs="Tahoma"/>
        </w:rPr>
        <w:t>mowie mają zastosowanie powszechnie obowiązujące</w:t>
      </w:r>
      <w:r w:rsidR="00D01D5F">
        <w:rPr>
          <w:rFonts w:ascii="Tahoma" w:hAnsi="Tahoma" w:cs="Tahoma"/>
        </w:rPr>
        <w:t xml:space="preserve"> przepisy dotyczące przedmiotu u</w:t>
      </w:r>
      <w:r w:rsidRPr="00732ED8">
        <w:rPr>
          <w:rFonts w:ascii="Tahoma" w:hAnsi="Tahoma" w:cs="Tahoma"/>
        </w:rPr>
        <w:t>mowy.</w:t>
      </w:r>
    </w:p>
    <w:p w:rsidR="001D3894" w:rsidRPr="00732ED8" w:rsidRDefault="00B96D57" w:rsidP="005B2FBD">
      <w:pPr>
        <w:pStyle w:val="Akapitzlist"/>
        <w:numPr>
          <w:ilvl w:val="0"/>
          <w:numId w:val="29"/>
        </w:numPr>
        <w:ind w:left="284" w:hanging="284"/>
        <w:jc w:val="both"/>
        <w:rPr>
          <w:rFonts w:ascii="Tahoma" w:hAnsi="Tahoma" w:cs="Tahoma"/>
        </w:rPr>
      </w:pPr>
      <w:r w:rsidRPr="00732ED8">
        <w:rPr>
          <w:rFonts w:ascii="Tahoma" w:hAnsi="Tahoma" w:cs="Tahoma"/>
        </w:rPr>
        <w:t>Wszelkie spory między Stronami wynik</w:t>
      </w:r>
      <w:r w:rsidR="00253D38">
        <w:rPr>
          <w:rFonts w:ascii="Tahoma" w:hAnsi="Tahoma" w:cs="Tahoma"/>
        </w:rPr>
        <w:t>łe w związku albo na podstawie u</w:t>
      </w:r>
      <w:r w:rsidRPr="00732ED8">
        <w:rPr>
          <w:rFonts w:ascii="Tahoma" w:hAnsi="Tahoma" w:cs="Tahoma"/>
        </w:rPr>
        <w:t>mowy, których nie da się rozstrzygnąć w drodze negocj</w:t>
      </w:r>
      <w:r w:rsidR="00575DA0">
        <w:rPr>
          <w:rFonts w:ascii="Tahoma" w:hAnsi="Tahoma" w:cs="Tahoma"/>
        </w:rPr>
        <w:t>acji, będą rozstrzygane przez są</w:t>
      </w:r>
      <w:r w:rsidRPr="00732ED8">
        <w:rPr>
          <w:rFonts w:ascii="Tahoma" w:hAnsi="Tahoma" w:cs="Tahoma"/>
        </w:rPr>
        <w:t>d powszechny miejscowo właś</w:t>
      </w:r>
      <w:r w:rsidR="001D3894" w:rsidRPr="00732ED8">
        <w:rPr>
          <w:rFonts w:ascii="Tahoma" w:hAnsi="Tahoma" w:cs="Tahoma"/>
        </w:rPr>
        <w:t>ciwy dla siedziby Zamawiającego.</w:t>
      </w:r>
    </w:p>
    <w:p w:rsidR="00B96D57" w:rsidRPr="00732ED8" w:rsidRDefault="00B96D57" w:rsidP="005B2FBD">
      <w:pPr>
        <w:pStyle w:val="Akapitzlist"/>
        <w:numPr>
          <w:ilvl w:val="0"/>
          <w:numId w:val="29"/>
        </w:numPr>
        <w:ind w:left="284" w:hanging="284"/>
        <w:jc w:val="both"/>
        <w:rPr>
          <w:rFonts w:ascii="Tahoma" w:hAnsi="Tahoma" w:cs="Tahoma"/>
        </w:rPr>
      </w:pPr>
      <w:r w:rsidRPr="00732ED8">
        <w:rPr>
          <w:rFonts w:ascii="Tahoma" w:hAnsi="Tahoma" w:cs="Tahoma"/>
        </w:rPr>
        <w:t xml:space="preserve">Korespondencja między Stronami, w tym powiadomienia, zawiadomienia, oświadczenia woli i wiedzy, </w:t>
      </w:r>
      <w:r w:rsidR="009B5133">
        <w:rPr>
          <w:rFonts w:ascii="Tahoma" w:hAnsi="Tahoma" w:cs="Tahoma"/>
        </w:rPr>
        <w:br/>
      </w:r>
      <w:r w:rsidRPr="00732ED8">
        <w:rPr>
          <w:rFonts w:ascii="Tahoma" w:hAnsi="Tahoma" w:cs="Tahoma"/>
        </w:rPr>
        <w:t xml:space="preserve">z wyłączeniem bieżących </w:t>
      </w:r>
      <w:r w:rsidR="00D01D5F">
        <w:rPr>
          <w:rFonts w:ascii="Tahoma" w:hAnsi="Tahoma" w:cs="Tahoma"/>
        </w:rPr>
        <w:t>kontaktów, o których mowa w § 16</w:t>
      </w:r>
      <w:r w:rsidRPr="00732ED8">
        <w:rPr>
          <w:rFonts w:ascii="Tahoma" w:hAnsi="Tahoma" w:cs="Tahoma"/>
        </w:rPr>
        <w:t xml:space="preserve"> </w:t>
      </w:r>
      <w:r w:rsidR="00D01D5F">
        <w:rPr>
          <w:rFonts w:ascii="Tahoma" w:hAnsi="Tahoma" w:cs="Tahoma"/>
        </w:rPr>
        <w:t>u</w:t>
      </w:r>
      <w:r w:rsidRPr="00732ED8">
        <w:rPr>
          <w:rFonts w:ascii="Tahoma" w:hAnsi="Tahoma" w:cs="Tahoma"/>
        </w:rPr>
        <w:t>mowy, będzie kierowana na następujące adresy:</w:t>
      </w:r>
    </w:p>
    <w:p w:rsidR="001D3894" w:rsidRPr="00732ED8" w:rsidRDefault="00B96D57" w:rsidP="005B2FBD">
      <w:pPr>
        <w:pStyle w:val="Akapitzlist"/>
        <w:numPr>
          <w:ilvl w:val="0"/>
          <w:numId w:val="30"/>
        </w:numPr>
        <w:jc w:val="both"/>
        <w:rPr>
          <w:rFonts w:ascii="Tahoma" w:hAnsi="Tahoma" w:cs="Tahoma"/>
        </w:rPr>
      </w:pPr>
      <w:r w:rsidRPr="00732ED8">
        <w:rPr>
          <w:rFonts w:ascii="Tahoma" w:hAnsi="Tahoma" w:cs="Tahoma"/>
        </w:rPr>
        <w:t xml:space="preserve">Wykonawca – </w:t>
      </w:r>
      <w:r w:rsidR="001D3894" w:rsidRPr="00732ED8">
        <w:rPr>
          <w:rFonts w:ascii="Tahoma" w:hAnsi="Tahoma" w:cs="Tahoma"/>
        </w:rPr>
        <w:t>………………………………….</w:t>
      </w:r>
    </w:p>
    <w:p w:rsidR="00B96D57" w:rsidRPr="00732ED8" w:rsidRDefault="00B96D57" w:rsidP="005B2FBD">
      <w:pPr>
        <w:pStyle w:val="Akapitzlist"/>
        <w:numPr>
          <w:ilvl w:val="0"/>
          <w:numId w:val="30"/>
        </w:numPr>
        <w:jc w:val="both"/>
        <w:rPr>
          <w:rFonts w:ascii="Tahoma" w:hAnsi="Tahoma" w:cs="Tahoma"/>
        </w:rPr>
      </w:pPr>
      <w:r w:rsidRPr="00732ED8">
        <w:rPr>
          <w:rFonts w:ascii="Tahoma" w:hAnsi="Tahoma" w:cs="Tahoma"/>
        </w:rPr>
        <w:t xml:space="preserve">Zamawiający – </w:t>
      </w:r>
      <w:r w:rsidR="00575DA0">
        <w:rPr>
          <w:rFonts w:ascii="Tahoma" w:hAnsi="Tahoma" w:cs="Tahoma"/>
        </w:rPr>
        <w:t xml:space="preserve">Starostwo Powiatowe w </w:t>
      </w:r>
      <w:r w:rsidR="002279A3">
        <w:rPr>
          <w:rFonts w:ascii="Tahoma" w:hAnsi="Tahoma" w:cs="Tahoma"/>
        </w:rPr>
        <w:t>Nowym Mieście Lubawskim</w:t>
      </w:r>
      <w:r w:rsidR="00575DA0">
        <w:rPr>
          <w:rFonts w:ascii="Tahoma" w:hAnsi="Tahoma" w:cs="Tahoma"/>
        </w:rPr>
        <w:t xml:space="preserve">, ul. </w:t>
      </w:r>
      <w:r w:rsidR="002279A3">
        <w:rPr>
          <w:rFonts w:ascii="Tahoma" w:hAnsi="Tahoma" w:cs="Tahoma"/>
        </w:rPr>
        <w:t>Rynek 1</w:t>
      </w:r>
      <w:r w:rsidR="00575DA0">
        <w:rPr>
          <w:rFonts w:ascii="Tahoma" w:hAnsi="Tahoma" w:cs="Tahoma"/>
        </w:rPr>
        <w:t xml:space="preserve">, </w:t>
      </w:r>
      <w:r w:rsidR="002279A3">
        <w:rPr>
          <w:rFonts w:ascii="Tahoma" w:hAnsi="Tahoma" w:cs="Tahoma"/>
        </w:rPr>
        <w:t>13-300 Nowe Miasto Lubawskie.</w:t>
      </w:r>
    </w:p>
    <w:p w:rsidR="001D3894" w:rsidRPr="00732ED8" w:rsidRDefault="00B96D57" w:rsidP="005B2FBD">
      <w:pPr>
        <w:pStyle w:val="Akapitzlist"/>
        <w:numPr>
          <w:ilvl w:val="0"/>
          <w:numId w:val="29"/>
        </w:numPr>
        <w:ind w:left="284" w:hanging="284"/>
        <w:jc w:val="both"/>
        <w:rPr>
          <w:rFonts w:ascii="Tahoma" w:hAnsi="Tahoma" w:cs="Tahoma"/>
        </w:rPr>
      </w:pPr>
      <w:r w:rsidRPr="00732ED8">
        <w:rPr>
          <w:rFonts w:ascii="Tahoma" w:hAnsi="Tahoma" w:cs="Tahoma"/>
        </w:rPr>
        <w:t>Każda ze Stron jest zobowiązana do powiadomienia drugiej Strony o zmianie swojego adresu, numeru telefonu lub numeru faksu, tak szybko jak będzie to możliwe po dacie wystąpienia zmiany, nie później jednak niż w ciągu 3 dni roboczych od wystąpienia takiej zmiany.</w:t>
      </w:r>
    </w:p>
    <w:p w:rsidR="001D3894" w:rsidRPr="00732ED8" w:rsidRDefault="00B96D57" w:rsidP="005B2FBD">
      <w:pPr>
        <w:pStyle w:val="Akapitzlist"/>
        <w:numPr>
          <w:ilvl w:val="0"/>
          <w:numId w:val="29"/>
        </w:numPr>
        <w:ind w:left="284" w:hanging="284"/>
        <w:jc w:val="both"/>
        <w:rPr>
          <w:rFonts w:ascii="Tahoma" w:hAnsi="Tahoma" w:cs="Tahoma"/>
        </w:rPr>
      </w:pPr>
      <w:r w:rsidRPr="00732ED8">
        <w:rPr>
          <w:rFonts w:ascii="Tahoma" w:hAnsi="Tahoma" w:cs="Tahoma"/>
        </w:rPr>
        <w:t>W przypadku niewywiązania się jednej ze Stron  z obowiązku, o którym mowa w ust. 7, korespondencja wysłana na ostatnio prawidłowo wskazany adres lub numer uważana będzie za doręczoną.</w:t>
      </w:r>
    </w:p>
    <w:p w:rsidR="008B4046" w:rsidRDefault="00D05E3C" w:rsidP="008B4046">
      <w:pPr>
        <w:jc w:val="center"/>
        <w:rPr>
          <w:rFonts w:ascii="Tahoma" w:hAnsi="Tahoma" w:cs="Tahoma"/>
          <w:b/>
          <w:bCs/>
          <w:smallCaps/>
          <w:color w:val="000000" w:themeColor="text1"/>
        </w:rPr>
      </w:pPr>
      <w:r>
        <w:rPr>
          <w:rFonts w:ascii="Tahoma" w:hAnsi="Tahoma" w:cs="Tahoma"/>
          <w:b/>
          <w:bCs/>
          <w:smallCaps/>
          <w:color w:val="000000" w:themeColor="text1"/>
        </w:rPr>
        <w:t>§ 18</w:t>
      </w:r>
    </w:p>
    <w:p w:rsidR="009B5133" w:rsidRDefault="009B5133" w:rsidP="008B4046">
      <w:pPr>
        <w:jc w:val="center"/>
        <w:rPr>
          <w:rFonts w:ascii="Tahoma" w:hAnsi="Tahoma" w:cs="Tahoma"/>
          <w:b/>
          <w:bCs/>
          <w:smallCaps/>
          <w:color w:val="000000" w:themeColor="text1"/>
        </w:rPr>
      </w:pPr>
      <w:r>
        <w:rPr>
          <w:rFonts w:ascii="Tahoma" w:hAnsi="Tahoma" w:cs="Tahoma"/>
          <w:b/>
          <w:bCs/>
          <w:smallCaps/>
          <w:color w:val="000000" w:themeColor="text1"/>
        </w:rPr>
        <w:t xml:space="preserve">Prawa własności </w:t>
      </w:r>
    </w:p>
    <w:p w:rsidR="009B5133" w:rsidRDefault="009B5133" w:rsidP="005B2FBD">
      <w:pPr>
        <w:pStyle w:val="Akapitzlist"/>
        <w:numPr>
          <w:ilvl w:val="0"/>
          <w:numId w:val="39"/>
        </w:numPr>
        <w:ind w:left="284" w:hanging="284"/>
        <w:jc w:val="both"/>
        <w:rPr>
          <w:rFonts w:ascii="Tahoma" w:hAnsi="Tahoma" w:cs="Tahoma"/>
          <w:bCs/>
          <w:color w:val="000000" w:themeColor="text1"/>
        </w:rPr>
      </w:pPr>
      <w:r w:rsidRPr="009B5133">
        <w:rPr>
          <w:rFonts w:ascii="Tahoma" w:hAnsi="Tahoma" w:cs="Tahoma"/>
          <w:bCs/>
          <w:color w:val="000000" w:themeColor="text1"/>
        </w:rPr>
        <w:t>Wszelkie do</w:t>
      </w:r>
      <w:r w:rsidR="001520EA">
        <w:rPr>
          <w:rFonts w:ascii="Tahoma" w:hAnsi="Tahoma" w:cs="Tahoma"/>
          <w:bCs/>
          <w:color w:val="000000" w:themeColor="text1"/>
        </w:rPr>
        <w:t>kumenty oraz dane udostępnione W</w:t>
      </w:r>
      <w:r w:rsidRPr="009B5133">
        <w:rPr>
          <w:rFonts w:ascii="Tahoma" w:hAnsi="Tahoma" w:cs="Tahoma"/>
          <w:bCs/>
          <w:color w:val="000000" w:themeColor="text1"/>
        </w:rPr>
        <w:t>ykonawcy przez Zamawiającego</w:t>
      </w:r>
      <w:r>
        <w:rPr>
          <w:rFonts w:ascii="Tahoma" w:hAnsi="Tahoma" w:cs="Tahoma"/>
          <w:bCs/>
          <w:color w:val="000000" w:themeColor="text1"/>
        </w:rPr>
        <w:t xml:space="preserve"> zwią</w:t>
      </w:r>
      <w:r w:rsidRPr="009B5133">
        <w:rPr>
          <w:rFonts w:ascii="Tahoma" w:hAnsi="Tahoma" w:cs="Tahoma"/>
          <w:bCs/>
          <w:color w:val="000000" w:themeColor="text1"/>
        </w:rPr>
        <w:t>z</w:t>
      </w:r>
      <w:r>
        <w:rPr>
          <w:rFonts w:ascii="Tahoma" w:hAnsi="Tahoma" w:cs="Tahoma"/>
          <w:bCs/>
          <w:color w:val="000000" w:themeColor="text1"/>
        </w:rPr>
        <w:t>a</w:t>
      </w:r>
      <w:r w:rsidRPr="009B5133">
        <w:rPr>
          <w:rFonts w:ascii="Tahoma" w:hAnsi="Tahoma" w:cs="Tahoma"/>
          <w:bCs/>
          <w:color w:val="000000" w:themeColor="text1"/>
        </w:rPr>
        <w:t>ne z</w:t>
      </w:r>
      <w:r>
        <w:rPr>
          <w:rFonts w:ascii="Tahoma" w:hAnsi="Tahoma" w:cs="Tahoma"/>
          <w:bCs/>
          <w:color w:val="000000" w:themeColor="text1"/>
        </w:rPr>
        <w:t xml:space="preserve"> prz</w:t>
      </w:r>
      <w:r w:rsidRPr="009B5133">
        <w:rPr>
          <w:rFonts w:ascii="Tahoma" w:hAnsi="Tahoma" w:cs="Tahoma"/>
          <w:bCs/>
          <w:color w:val="000000" w:themeColor="text1"/>
        </w:rPr>
        <w:t>edm</w:t>
      </w:r>
      <w:r>
        <w:rPr>
          <w:rFonts w:ascii="Tahoma" w:hAnsi="Tahoma" w:cs="Tahoma"/>
          <w:bCs/>
          <w:color w:val="000000" w:themeColor="text1"/>
        </w:rPr>
        <w:t xml:space="preserve">iotem </w:t>
      </w:r>
      <w:r w:rsidRPr="009B5133">
        <w:rPr>
          <w:rFonts w:ascii="Tahoma" w:hAnsi="Tahoma" w:cs="Tahoma"/>
          <w:bCs/>
          <w:color w:val="000000" w:themeColor="text1"/>
        </w:rPr>
        <w:t xml:space="preserve">umowy </w:t>
      </w:r>
      <w:r w:rsidR="00927238">
        <w:rPr>
          <w:rFonts w:ascii="Tahoma" w:hAnsi="Tahoma" w:cs="Tahoma"/>
          <w:bCs/>
          <w:color w:val="000000" w:themeColor="text1"/>
        </w:rPr>
        <w:t>zostają objęte tajemnicą</w:t>
      </w:r>
      <w:r>
        <w:rPr>
          <w:rFonts w:ascii="Tahoma" w:hAnsi="Tahoma" w:cs="Tahoma"/>
          <w:bCs/>
          <w:color w:val="000000" w:themeColor="text1"/>
        </w:rPr>
        <w:t xml:space="preserve"> i stanowią własność Zamawiającego a Wykonawca na mocy niniejszej umowy nie nabywa prawa do udostępniania ich w jakikolwiek sposób oraz w jakiejkolwiek formie osobom trzecim. </w:t>
      </w:r>
    </w:p>
    <w:p w:rsidR="009B5133" w:rsidRDefault="009B5133" w:rsidP="005B2FBD">
      <w:pPr>
        <w:pStyle w:val="Akapitzlist"/>
        <w:numPr>
          <w:ilvl w:val="0"/>
          <w:numId w:val="39"/>
        </w:numPr>
        <w:ind w:left="284" w:hanging="284"/>
        <w:jc w:val="both"/>
        <w:rPr>
          <w:rFonts w:ascii="Tahoma" w:hAnsi="Tahoma" w:cs="Tahoma"/>
          <w:bCs/>
          <w:color w:val="000000" w:themeColor="text1"/>
        </w:rPr>
      </w:pPr>
      <w:r>
        <w:rPr>
          <w:rFonts w:ascii="Tahoma" w:hAnsi="Tahoma" w:cs="Tahoma"/>
          <w:bCs/>
          <w:color w:val="000000" w:themeColor="text1"/>
        </w:rPr>
        <w:t xml:space="preserve">Za wynagrodzeniem określonym w § </w:t>
      </w:r>
      <w:r w:rsidR="00D01D5F">
        <w:rPr>
          <w:rFonts w:ascii="Tahoma" w:hAnsi="Tahoma" w:cs="Tahoma"/>
          <w:bCs/>
          <w:color w:val="000000" w:themeColor="text1"/>
        </w:rPr>
        <w:t>4</w:t>
      </w:r>
      <w:r>
        <w:rPr>
          <w:rFonts w:ascii="Tahoma" w:hAnsi="Tahoma" w:cs="Tahoma"/>
          <w:bCs/>
          <w:color w:val="000000" w:themeColor="text1"/>
        </w:rPr>
        <w:t xml:space="preserve"> ust. </w:t>
      </w:r>
      <w:r w:rsidR="00D01D5F">
        <w:rPr>
          <w:rFonts w:ascii="Tahoma" w:hAnsi="Tahoma" w:cs="Tahoma"/>
          <w:bCs/>
          <w:color w:val="000000" w:themeColor="text1"/>
        </w:rPr>
        <w:t>1</w:t>
      </w:r>
      <w:r w:rsidR="001520EA">
        <w:rPr>
          <w:rFonts w:ascii="Tahoma" w:hAnsi="Tahoma" w:cs="Tahoma"/>
          <w:bCs/>
          <w:color w:val="000000" w:themeColor="text1"/>
        </w:rPr>
        <w:t xml:space="preserve"> z chwilą</w:t>
      </w:r>
      <w:r>
        <w:rPr>
          <w:rFonts w:ascii="Tahoma" w:hAnsi="Tahoma" w:cs="Tahoma"/>
          <w:bCs/>
          <w:color w:val="000000" w:themeColor="text1"/>
        </w:rPr>
        <w:t xml:space="preserve"> podpisania protokołu</w:t>
      </w:r>
      <w:r w:rsidR="00927238">
        <w:rPr>
          <w:rFonts w:ascii="Tahoma" w:hAnsi="Tahoma" w:cs="Tahoma"/>
          <w:bCs/>
          <w:color w:val="000000" w:themeColor="text1"/>
        </w:rPr>
        <w:t xml:space="preserve"> odbioru Wykonawca przenosi na Z</w:t>
      </w:r>
      <w:r>
        <w:rPr>
          <w:rFonts w:ascii="Tahoma" w:hAnsi="Tahoma" w:cs="Tahoma"/>
          <w:bCs/>
          <w:color w:val="000000" w:themeColor="text1"/>
        </w:rPr>
        <w:t>amawiającego autorskie prawa majątkowe do opracowanych przez siebie utworów.</w:t>
      </w:r>
    </w:p>
    <w:p w:rsidR="009B5133" w:rsidRDefault="009B5133" w:rsidP="005B2FBD">
      <w:pPr>
        <w:pStyle w:val="Akapitzlist"/>
        <w:numPr>
          <w:ilvl w:val="0"/>
          <w:numId w:val="39"/>
        </w:numPr>
        <w:ind w:left="284" w:hanging="284"/>
        <w:jc w:val="both"/>
        <w:rPr>
          <w:rFonts w:ascii="Tahoma" w:hAnsi="Tahoma" w:cs="Tahoma"/>
          <w:bCs/>
          <w:color w:val="000000" w:themeColor="text1"/>
        </w:rPr>
      </w:pPr>
      <w:r>
        <w:rPr>
          <w:rFonts w:ascii="Tahoma" w:hAnsi="Tahoma" w:cs="Tahoma"/>
          <w:bCs/>
          <w:color w:val="000000" w:themeColor="text1"/>
        </w:rPr>
        <w:t xml:space="preserve">Przeniesienie autorskich praw majątkowych obejmuje prawa do rozporządzania każdym z utworów </w:t>
      </w:r>
      <w:r>
        <w:rPr>
          <w:rFonts w:ascii="Tahoma" w:hAnsi="Tahoma" w:cs="Tahoma"/>
          <w:bCs/>
          <w:color w:val="000000" w:themeColor="text1"/>
        </w:rPr>
        <w:br/>
        <w:t>i następuje na polach eksploatacji</w:t>
      </w:r>
      <w:r w:rsidR="00927238">
        <w:rPr>
          <w:rFonts w:ascii="Tahoma" w:hAnsi="Tahoma" w:cs="Tahoma"/>
          <w:bCs/>
          <w:color w:val="000000" w:themeColor="text1"/>
        </w:rPr>
        <w:t>,</w:t>
      </w:r>
      <w:r>
        <w:rPr>
          <w:rFonts w:ascii="Tahoma" w:hAnsi="Tahoma" w:cs="Tahoma"/>
          <w:bCs/>
          <w:color w:val="000000" w:themeColor="text1"/>
        </w:rPr>
        <w:t xml:space="preserve"> o których mowa w art. 50 prawa autorskiego.</w:t>
      </w:r>
    </w:p>
    <w:p w:rsidR="009B5133" w:rsidRDefault="009B5133" w:rsidP="005B2FBD">
      <w:pPr>
        <w:pStyle w:val="Akapitzlist"/>
        <w:numPr>
          <w:ilvl w:val="0"/>
          <w:numId w:val="39"/>
        </w:numPr>
        <w:ind w:left="284" w:hanging="284"/>
        <w:jc w:val="both"/>
        <w:rPr>
          <w:rFonts w:ascii="Tahoma" w:hAnsi="Tahoma" w:cs="Tahoma"/>
          <w:bCs/>
          <w:color w:val="000000" w:themeColor="text1"/>
        </w:rPr>
      </w:pPr>
      <w:r>
        <w:rPr>
          <w:rFonts w:ascii="Tahoma" w:hAnsi="Tahoma" w:cs="Tahoma"/>
          <w:bCs/>
          <w:color w:val="000000" w:themeColor="text1"/>
        </w:rPr>
        <w:t>Wraz z przeniesieniem autorskich praw majątkowych Zamawiający przejmuje na własność wszelkie nośn</w:t>
      </w:r>
      <w:r w:rsidR="00927238">
        <w:rPr>
          <w:rFonts w:ascii="Tahoma" w:hAnsi="Tahoma" w:cs="Tahoma"/>
          <w:bCs/>
          <w:color w:val="000000" w:themeColor="text1"/>
        </w:rPr>
        <w:t>iki, na których utrwalono utwor</w:t>
      </w:r>
      <w:r>
        <w:rPr>
          <w:rFonts w:ascii="Tahoma" w:hAnsi="Tahoma" w:cs="Tahoma"/>
          <w:bCs/>
          <w:color w:val="000000" w:themeColor="text1"/>
        </w:rPr>
        <w:t xml:space="preserve">y lub produkty i przekazano je do odbioru Zamawiającego. </w:t>
      </w:r>
    </w:p>
    <w:p w:rsidR="009B5133" w:rsidRPr="009B5133" w:rsidRDefault="009B5133" w:rsidP="005B2FBD">
      <w:pPr>
        <w:pStyle w:val="Akapitzlist"/>
        <w:numPr>
          <w:ilvl w:val="0"/>
          <w:numId w:val="39"/>
        </w:numPr>
        <w:ind w:left="284" w:hanging="284"/>
        <w:jc w:val="both"/>
        <w:rPr>
          <w:rFonts w:ascii="Tahoma" w:hAnsi="Tahoma" w:cs="Tahoma"/>
          <w:bCs/>
          <w:color w:val="000000" w:themeColor="text1"/>
        </w:rPr>
      </w:pPr>
      <w:r>
        <w:rPr>
          <w:rFonts w:ascii="Tahoma" w:hAnsi="Tahoma" w:cs="Tahoma"/>
          <w:bCs/>
          <w:color w:val="000000" w:themeColor="text1"/>
        </w:rPr>
        <w:t xml:space="preserve">Wykonawca zapewnia, że korzystanie z praw przyznanych Zamawiającemu na podstawie umowy nie narusza praw osób trzecich. </w:t>
      </w:r>
    </w:p>
    <w:p w:rsidR="009B5133" w:rsidRPr="007361D3" w:rsidRDefault="009B5133" w:rsidP="008B4046">
      <w:pPr>
        <w:jc w:val="center"/>
        <w:rPr>
          <w:rFonts w:ascii="Tahoma" w:hAnsi="Tahoma" w:cs="Tahoma"/>
          <w:b/>
          <w:bCs/>
          <w:smallCaps/>
          <w:color w:val="000000" w:themeColor="text1"/>
        </w:rPr>
      </w:pPr>
      <w:r>
        <w:rPr>
          <w:rFonts w:ascii="Tahoma" w:hAnsi="Tahoma" w:cs="Tahoma"/>
          <w:b/>
          <w:bCs/>
          <w:smallCaps/>
          <w:color w:val="000000" w:themeColor="text1"/>
        </w:rPr>
        <w:t>§ 19</w:t>
      </w:r>
    </w:p>
    <w:p w:rsidR="008B4046" w:rsidRPr="007361D3" w:rsidRDefault="008B4046" w:rsidP="008B4046">
      <w:pPr>
        <w:jc w:val="center"/>
        <w:rPr>
          <w:rFonts w:ascii="Tahoma" w:hAnsi="Tahoma" w:cs="Tahoma"/>
          <w:b/>
          <w:bCs/>
          <w:smallCaps/>
          <w:color w:val="000000" w:themeColor="text1"/>
        </w:rPr>
      </w:pPr>
      <w:r w:rsidRPr="007361D3">
        <w:rPr>
          <w:rFonts w:ascii="Tahoma" w:hAnsi="Tahoma" w:cs="Tahoma"/>
          <w:b/>
          <w:bCs/>
          <w:smallCaps/>
          <w:color w:val="000000" w:themeColor="text1"/>
        </w:rPr>
        <w:t>zapisy końcowe</w:t>
      </w:r>
    </w:p>
    <w:p w:rsidR="008B4046" w:rsidRPr="007361D3" w:rsidRDefault="008B4046" w:rsidP="005B2FBD">
      <w:pPr>
        <w:widowControl w:val="0"/>
        <w:numPr>
          <w:ilvl w:val="0"/>
          <w:numId w:val="33"/>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8B4046" w:rsidRPr="007361D3" w:rsidRDefault="008B4046" w:rsidP="005B2FBD">
      <w:pPr>
        <w:widowControl w:val="0"/>
        <w:numPr>
          <w:ilvl w:val="0"/>
          <w:numId w:val="33"/>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Ewentualne spory, wynikłe w związku z realizacją przedmiotu umowy, strony zobowiązują się rozwiązywać na drodze wspólnych negocjacji, a przypadku niemożności ustalenia porozumienia w terminie 30 dni od dnia wystąpienia jednej ze stron, spory będą rozstrzygane przez sąd powszechny właściwy dla siedziby Zamawiającego</w:t>
      </w:r>
    </w:p>
    <w:p w:rsidR="008B4046" w:rsidRPr="007361D3" w:rsidRDefault="008B4046" w:rsidP="005B2FBD">
      <w:pPr>
        <w:widowControl w:val="0"/>
        <w:numPr>
          <w:ilvl w:val="0"/>
          <w:numId w:val="33"/>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 xml:space="preserve">W sprawach, których nie reguluje niniejsza umowa będą miały zastosowanie powszechnie obowiązujące przepisy, w szczególności Kodeksu cywilnego, ustawy </w:t>
      </w:r>
      <w:r w:rsidR="00D01D5F">
        <w:rPr>
          <w:rFonts w:ascii="Tahoma" w:hAnsi="Tahoma" w:cs="Tahoma"/>
          <w:color w:val="000000" w:themeColor="text1"/>
          <w:lang w:eastAsia="pl-PL"/>
        </w:rPr>
        <w:t xml:space="preserve">Prawo geodezyjne i kartograficzne </w:t>
      </w:r>
      <w:r w:rsidRPr="007361D3">
        <w:rPr>
          <w:rFonts w:ascii="Tahoma" w:hAnsi="Tahoma" w:cs="Tahoma"/>
          <w:color w:val="000000" w:themeColor="text1"/>
          <w:lang w:eastAsia="pl-PL"/>
        </w:rPr>
        <w:t xml:space="preserve"> i Prawo zamówień publicznych wraz z aktami wykonawczymi do tych ustaw.</w:t>
      </w:r>
    </w:p>
    <w:p w:rsidR="008B4046" w:rsidRPr="007361D3" w:rsidRDefault="008B4046" w:rsidP="005B2FBD">
      <w:pPr>
        <w:widowControl w:val="0"/>
        <w:numPr>
          <w:ilvl w:val="0"/>
          <w:numId w:val="33"/>
        </w:numPr>
        <w:suppressAutoHyphens w:val="0"/>
        <w:ind w:left="360" w:hanging="357"/>
        <w:jc w:val="both"/>
        <w:rPr>
          <w:rFonts w:ascii="Tahoma" w:hAnsi="Tahoma" w:cs="Tahoma"/>
          <w:color w:val="000000" w:themeColor="text1"/>
          <w:lang w:eastAsia="pl-PL"/>
        </w:rPr>
      </w:pPr>
      <w:r w:rsidRPr="007361D3">
        <w:rPr>
          <w:rFonts w:ascii="Tahoma" w:hAnsi="Tahoma" w:cs="Tahoma"/>
          <w:color w:val="000000" w:themeColor="text1"/>
          <w:lang w:eastAsia="pl-PL"/>
        </w:rPr>
        <w:t>Językiem umowy, wszelkiej korespondencji, faktur i dokumentów sporządzonych przez Wykonawcę jest język polski.</w:t>
      </w:r>
    </w:p>
    <w:p w:rsidR="008B4046" w:rsidRPr="007361D3" w:rsidRDefault="008B4046" w:rsidP="005B2FBD">
      <w:pPr>
        <w:widowControl w:val="0"/>
        <w:numPr>
          <w:ilvl w:val="0"/>
          <w:numId w:val="33"/>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Umowa została sporządzona w czterech jednobrzmiących egzemplarzach, jeden egzemplarz dla Wykonawcy i trzy egzemplarze dla Zamawiającego</w:t>
      </w:r>
    </w:p>
    <w:p w:rsidR="00732546" w:rsidRDefault="008B4046" w:rsidP="00732546">
      <w:pPr>
        <w:ind w:left="1134"/>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p>
    <w:p w:rsidR="00732546" w:rsidRDefault="00732546" w:rsidP="00732546">
      <w:pPr>
        <w:ind w:left="1134"/>
        <w:rPr>
          <w:rFonts w:ascii="Tahoma" w:hAnsi="Tahoma" w:cs="Tahoma"/>
          <w:b/>
          <w:bCs/>
          <w:color w:val="000000" w:themeColor="text1"/>
        </w:rPr>
      </w:pPr>
    </w:p>
    <w:p w:rsidR="002279A3" w:rsidRDefault="002279A3" w:rsidP="00732546">
      <w:pPr>
        <w:ind w:left="1134"/>
        <w:rPr>
          <w:rFonts w:ascii="Tahoma" w:hAnsi="Tahoma" w:cs="Tahoma"/>
          <w:b/>
          <w:bCs/>
          <w:color w:val="000000" w:themeColor="text1"/>
        </w:rPr>
      </w:pPr>
    </w:p>
    <w:p w:rsidR="002279A3" w:rsidRDefault="002279A3" w:rsidP="00732546">
      <w:pPr>
        <w:ind w:left="1134"/>
        <w:rPr>
          <w:rFonts w:ascii="Tahoma" w:hAnsi="Tahoma" w:cs="Tahoma"/>
          <w:b/>
          <w:bCs/>
          <w:color w:val="000000" w:themeColor="text1"/>
        </w:rPr>
      </w:pPr>
    </w:p>
    <w:p w:rsidR="002279A3" w:rsidRDefault="002279A3" w:rsidP="00732546">
      <w:pPr>
        <w:ind w:left="1134"/>
        <w:rPr>
          <w:rFonts w:ascii="Tahoma" w:hAnsi="Tahoma" w:cs="Tahoma"/>
          <w:b/>
          <w:bCs/>
          <w:color w:val="000000" w:themeColor="text1"/>
        </w:rPr>
      </w:pPr>
    </w:p>
    <w:p w:rsidR="00732546" w:rsidRDefault="00732546" w:rsidP="00732546">
      <w:pPr>
        <w:ind w:left="1134"/>
        <w:rPr>
          <w:color w:val="000000" w:themeColor="text1"/>
        </w:rPr>
      </w:pPr>
      <w:r>
        <w:rPr>
          <w:rFonts w:ascii="Tahoma" w:hAnsi="Tahoma" w:cs="Tahoma"/>
          <w:b/>
          <w:bCs/>
          <w:color w:val="000000" w:themeColor="text1"/>
        </w:rPr>
        <w:t>W</w:t>
      </w:r>
      <w:r w:rsidR="008B4046" w:rsidRPr="007361D3">
        <w:rPr>
          <w:rFonts w:ascii="Tahoma" w:hAnsi="Tahoma" w:cs="Tahoma"/>
          <w:b/>
          <w:bCs/>
          <w:color w:val="000000" w:themeColor="text1"/>
        </w:rPr>
        <w:t>YKONAWCA</w:t>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r>
      <w:r w:rsidR="00840C6D">
        <w:rPr>
          <w:rFonts w:ascii="Tahoma" w:hAnsi="Tahoma" w:cs="Tahoma"/>
          <w:b/>
          <w:bCs/>
          <w:color w:val="000000" w:themeColor="text1"/>
        </w:rPr>
        <w:t xml:space="preserve">                  </w:t>
      </w:r>
      <w:r w:rsidR="008B4046" w:rsidRPr="007361D3">
        <w:rPr>
          <w:rFonts w:ascii="Tahoma" w:hAnsi="Tahoma" w:cs="Tahoma"/>
          <w:b/>
          <w:bCs/>
          <w:color w:val="000000" w:themeColor="text1"/>
        </w:rPr>
        <w:t xml:space="preserve">  ZAMAWIAJĄCY</w:t>
      </w: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sectPr w:rsidR="00732546" w:rsidSect="00D974F7">
      <w:headerReference w:type="default" r:id="rId8"/>
      <w:footerReference w:type="default" r:id="rId9"/>
      <w:footerReference w:type="firs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914" w:rsidRDefault="00AE1914">
      <w:r>
        <w:separator/>
      </w:r>
    </w:p>
  </w:endnote>
  <w:endnote w:type="continuationSeparator" w:id="0">
    <w:p w:rsidR="00AE1914" w:rsidRDefault="00AE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rsidR="00AD0718" w:rsidRPr="00C03DB1" w:rsidRDefault="00AD0718">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00E71512" w:rsidRPr="00E71512">
          <w:rPr>
            <w:rFonts w:asciiTheme="majorHAnsi" w:eastAsiaTheme="majorEastAsia" w:hAnsiTheme="majorHAnsi" w:cstheme="majorBidi"/>
            <w:noProof/>
            <w:sz w:val="16"/>
            <w:szCs w:val="16"/>
          </w:rPr>
          <w:t>13</w:t>
        </w:r>
        <w:r w:rsidRPr="00C03DB1">
          <w:rPr>
            <w:rFonts w:asciiTheme="majorHAnsi" w:eastAsiaTheme="majorEastAsia" w:hAnsiTheme="majorHAnsi" w:cstheme="majorBidi"/>
            <w:sz w:val="16"/>
            <w:szCs w:val="16"/>
          </w:rPr>
          <w:fldChar w:fldCharType="end"/>
        </w:r>
      </w:p>
    </w:sdtContent>
  </w:sdt>
  <w:p w:rsidR="00AD0718" w:rsidRDefault="00AD07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718" w:rsidRPr="00A45D32" w:rsidRDefault="00AD0718" w:rsidP="007C53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914" w:rsidRDefault="00AE1914">
      <w:r>
        <w:separator/>
      </w:r>
    </w:p>
  </w:footnote>
  <w:footnote w:type="continuationSeparator" w:id="0">
    <w:p w:rsidR="00AE1914" w:rsidRDefault="00AE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CCE" w:rsidRDefault="00E24CCE" w:rsidP="00B603D9">
    <w:pPr>
      <w:pStyle w:val="Nagwek"/>
      <w:jc w:val="center"/>
    </w:pPr>
  </w:p>
  <w:p w:rsidR="00AD0718" w:rsidRDefault="00F91325" w:rsidP="00B603D9">
    <w:pPr>
      <w:pStyle w:val="Nagwek"/>
      <w:jc w:val="center"/>
    </w:pPr>
    <w:r>
      <w:rPr>
        <w:noProof/>
        <w:lang w:eastAsia="pl-PL"/>
      </w:rPr>
      <w:drawing>
        <wp:inline distT="0" distB="0" distL="0" distR="0" wp14:anchorId="410C1AAD" wp14:editId="0868347F">
          <wp:extent cx="5759450" cy="461645"/>
          <wp:effectExtent l="0" t="0" r="0" b="0"/>
          <wp:docPr id="20" name="Obraz 20"/>
          <wp:cNvGraphicFramePr/>
          <a:graphic xmlns:a="http://schemas.openxmlformats.org/drawingml/2006/main">
            <a:graphicData uri="http://schemas.openxmlformats.org/drawingml/2006/picture">
              <pic:pic xmlns:pic="http://schemas.openxmlformats.org/drawingml/2006/picture">
                <pic:nvPicPr>
                  <pic:cNvPr id="20" name="Obraz 2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p w:rsidR="00F91325" w:rsidRDefault="00F91325" w:rsidP="00B603D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266317"/>
    <w:multiLevelType w:val="hybridMultilevel"/>
    <w:tmpl w:val="8822043A"/>
    <w:lvl w:ilvl="0" w:tplc="8E4C7C8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A23EC9B0">
      <w:start w:val="1"/>
      <w:numFmt w:val="decimal"/>
      <w:lvlText w:val="%3)"/>
      <w:lvlJc w:val="right"/>
      <w:pPr>
        <w:ind w:left="3158" w:hanging="180"/>
      </w:pPr>
      <w:rPr>
        <w:rFonts w:ascii="Tahoma" w:eastAsia="Calibri" w:hAnsi="Tahoma" w:cs="Tahoma"/>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1165788"/>
    <w:multiLevelType w:val="hybridMultilevel"/>
    <w:tmpl w:val="C8D89F6C"/>
    <w:lvl w:ilvl="0" w:tplc="74545A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51F3629"/>
    <w:multiLevelType w:val="hybridMultilevel"/>
    <w:tmpl w:val="84D44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66A4"/>
    <w:multiLevelType w:val="hybridMultilevel"/>
    <w:tmpl w:val="CF6E47FA"/>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8572CD7"/>
    <w:multiLevelType w:val="hybridMultilevel"/>
    <w:tmpl w:val="F3280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966A3"/>
    <w:multiLevelType w:val="hybridMultilevel"/>
    <w:tmpl w:val="9C002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0"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75F94"/>
    <w:multiLevelType w:val="hybridMultilevel"/>
    <w:tmpl w:val="D958BCF4"/>
    <w:lvl w:ilvl="0" w:tplc="57664C08">
      <w:start w:val="1"/>
      <w:numFmt w:val="decimal"/>
      <w:lvlText w:val="%1)"/>
      <w:lvlJc w:val="left"/>
      <w:pPr>
        <w:ind w:left="1068" w:hanging="360"/>
      </w:pPr>
      <w:rPr>
        <w:rFonts w:hint="default"/>
        <w:b w:val="0"/>
        <w:i w:val="0"/>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C5064DF"/>
    <w:multiLevelType w:val="hybridMultilevel"/>
    <w:tmpl w:val="2C68D804"/>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1E03128B"/>
    <w:multiLevelType w:val="hybridMultilevel"/>
    <w:tmpl w:val="3E442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15:restartNumberingAfterBreak="0">
    <w:nsid w:val="21AA1E01"/>
    <w:multiLevelType w:val="hybridMultilevel"/>
    <w:tmpl w:val="94C26B1E"/>
    <w:lvl w:ilvl="0" w:tplc="871C9D7A">
      <w:start w:val="1"/>
      <w:numFmt w:val="lowerLetter"/>
      <w:lvlText w:val="%1)"/>
      <w:lvlJc w:val="left"/>
      <w:pPr>
        <w:ind w:left="2520" w:hanging="360"/>
      </w:pPr>
      <w:rPr>
        <w:rFonts w:hint="default"/>
        <w:sz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7" w15:restartNumberingAfterBreak="0">
    <w:nsid w:val="24E769C0"/>
    <w:multiLevelType w:val="hybridMultilevel"/>
    <w:tmpl w:val="56F8D0BC"/>
    <w:lvl w:ilvl="0" w:tplc="1ADCB9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1D0474"/>
    <w:multiLevelType w:val="hybridMultilevel"/>
    <w:tmpl w:val="0F72DEDC"/>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D042BDE"/>
    <w:multiLevelType w:val="hybridMultilevel"/>
    <w:tmpl w:val="63A88340"/>
    <w:lvl w:ilvl="0" w:tplc="49C812A8">
      <w:start w:val="1"/>
      <w:numFmt w:val="decimal"/>
      <w:lvlText w:val="%1."/>
      <w:lvlJc w:val="left"/>
      <w:pPr>
        <w:ind w:left="1440" w:hanging="360"/>
      </w:pPr>
      <w:rPr>
        <w:rFonts w:hint="default"/>
        <w:b w:val="0"/>
        <w:i w:val="0"/>
        <w:sz w:val="18"/>
      </w:rPr>
    </w:lvl>
    <w:lvl w:ilvl="1" w:tplc="C58C486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22" w15:restartNumberingAfterBreak="0">
    <w:nsid w:val="31CC1030"/>
    <w:multiLevelType w:val="hybridMultilevel"/>
    <w:tmpl w:val="5A26BEA6"/>
    <w:lvl w:ilvl="0" w:tplc="871C9D7A">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341C51CE"/>
    <w:multiLevelType w:val="hybridMultilevel"/>
    <w:tmpl w:val="3A0AE67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405A44"/>
    <w:multiLevelType w:val="hybridMultilevel"/>
    <w:tmpl w:val="0DEC8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9093A75"/>
    <w:multiLevelType w:val="hybridMultilevel"/>
    <w:tmpl w:val="B7801F1E"/>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9278DA"/>
    <w:multiLevelType w:val="hybridMultilevel"/>
    <w:tmpl w:val="2BBAD50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9" w15:restartNumberingAfterBreak="0">
    <w:nsid w:val="47857FF3"/>
    <w:multiLevelType w:val="hybridMultilevel"/>
    <w:tmpl w:val="AB80D880"/>
    <w:lvl w:ilvl="0" w:tplc="871C9D7A">
      <w:start w:val="1"/>
      <w:numFmt w:val="lowerLetter"/>
      <w:lvlText w:val="%1)"/>
      <w:lvlJc w:val="left"/>
      <w:pPr>
        <w:ind w:left="1429" w:hanging="360"/>
      </w:pPr>
      <w:rPr>
        <w:rFonts w:hint="default"/>
        <w:sz w:val="20"/>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5D4039"/>
    <w:multiLevelType w:val="hybridMultilevel"/>
    <w:tmpl w:val="FF283DD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AA37CB"/>
    <w:multiLevelType w:val="hybridMultilevel"/>
    <w:tmpl w:val="7DC4452C"/>
    <w:lvl w:ilvl="0" w:tplc="C4020A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F3604E5"/>
    <w:multiLevelType w:val="hybridMultilevel"/>
    <w:tmpl w:val="0400B2BA"/>
    <w:lvl w:ilvl="0" w:tplc="871C9D7A">
      <w:start w:val="1"/>
      <w:numFmt w:val="lowerLetter"/>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FA95A4D"/>
    <w:multiLevelType w:val="hybridMultilevel"/>
    <w:tmpl w:val="C35AC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9135B6"/>
    <w:multiLevelType w:val="hybridMultilevel"/>
    <w:tmpl w:val="A33E265E"/>
    <w:lvl w:ilvl="0" w:tplc="0186C32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931365"/>
    <w:multiLevelType w:val="hybridMultilevel"/>
    <w:tmpl w:val="5A04A08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F47AA0"/>
    <w:multiLevelType w:val="hybridMultilevel"/>
    <w:tmpl w:val="19705EB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515EBC"/>
    <w:multiLevelType w:val="hybridMultilevel"/>
    <w:tmpl w:val="425C0FD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9" w15:restartNumberingAfterBreak="0">
    <w:nsid w:val="61432248"/>
    <w:multiLevelType w:val="hybridMultilevel"/>
    <w:tmpl w:val="A25E805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ED0FE8"/>
    <w:multiLevelType w:val="hybridMultilevel"/>
    <w:tmpl w:val="77963392"/>
    <w:lvl w:ilvl="0" w:tplc="49C812A8">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466860"/>
    <w:multiLevelType w:val="hybridMultilevel"/>
    <w:tmpl w:val="EE0E2BE2"/>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BA574DB"/>
    <w:multiLevelType w:val="hybridMultilevel"/>
    <w:tmpl w:val="6EB69FA8"/>
    <w:lvl w:ilvl="0" w:tplc="837CABA2">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1756E7B"/>
    <w:multiLevelType w:val="hybridMultilevel"/>
    <w:tmpl w:val="50E606B6"/>
    <w:lvl w:ilvl="0" w:tplc="8A9C2474">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34618EE"/>
    <w:multiLevelType w:val="hybridMultilevel"/>
    <w:tmpl w:val="6BC62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C354B2F"/>
    <w:multiLevelType w:val="hybridMultilevel"/>
    <w:tmpl w:val="1BA0145E"/>
    <w:lvl w:ilvl="0" w:tplc="0186C326">
      <w:start w:val="1"/>
      <w:numFmt w:val="decimal"/>
      <w:lvlText w:val="%1)"/>
      <w:lvlJc w:val="left"/>
      <w:pPr>
        <w:ind w:left="1429" w:hanging="360"/>
      </w:pPr>
      <w:rPr>
        <w:rFonts w:hint="default"/>
        <w:b w:val="0"/>
        <w:i w:val="0"/>
        <w:sz w:val="18"/>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5"/>
  </w:num>
  <w:num w:numId="2">
    <w:abstractNumId w:val="9"/>
  </w:num>
  <w:num w:numId="3">
    <w:abstractNumId w:val="47"/>
  </w:num>
  <w:num w:numId="4">
    <w:abstractNumId w:val="32"/>
  </w:num>
  <w:num w:numId="5">
    <w:abstractNumId w:val="25"/>
  </w:num>
  <w:num w:numId="6">
    <w:abstractNumId w:val="34"/>
  </w:num>
  <w:num w:numId="7">
    <w:abstractNumId w:val="14"/>
  </w:num>
  <w:num w:numId="8">
    <w:abstractNumId w:val="7"/>
  </w:num>
  <w:num w:numId="9">
    <w:abstractNumId w:val="8"/>
  </w:num>
  <w:num w:numId="10">
    <w:abstractNumId w:val="22"/>
  </w:num>
  <w:num w:numId="11">
    <w:abstractNumId w:val="33"/>
  </w:num>
  <w:num w:numId="12">
    <w:abstractNumId w:val="37"/>
  </w:num>
  <w:num w:numId="13">
    <w:abstractNumId w:val="13"/>
  </w:num>
  <w:num w:numId="14">
    <w:abstractNumId w:val="20"/>
  </w:num>
  <w:num w:numId="15">
    <w:abstractNumId w:val="29"/>
  </w:num>
  <w:num w:numId="16">
    <w:abstractNumId w:val="49"/>
  </w:num>
  <w:num w:numId="17">
    <w:abstractNumId w:val="16"/>
  </w:num>
  <w:num w:numId="18">
    <w:abstractNumId w:val="38"/>
  </w:num>
  <w:num w:numId="19">
    <w:abstractNumId w:val="36"/>
  </w:num>
  <w:num w:numId="20">
    <w:abstractNumId w:val="27"/>
  </w:num>
  <w:num w:numId="21">
    <w:abstractNumId w:val="28"/>
  </w:num>
  <w:num w:numId="22">
    <w:abstractNumId w:val="35"/>
  </w:num>
  <w:num w:numId="23">
    <w:abstractNumId w:val="31"/>
  </w:num>
  <w:num w:numId="24">
    <w:abstractNumId w:val="12"/>
  </w:num>
  <w:num w:numId="25">
    <w:abstractNumId w:val="42"/>
  </w:num>
  <w:num w:numId="26">
    <w:abstractNumId w:val="6"/>
  </w:num>
  <w:num w:numId="27">
    <w:abstractNumId w:val="40"/>
  </w:num>
  <w:num w:numId="28">
    <w:abstractNumId w:val="45"/>
  </w:num>
  <w:num w:numId="29">
    <w:abstractNumId w:val="24"/>
  </w:num>
  <w:num w:numId="30">
    <w:abstractNumId w:val="41"/>
  </w:num>
  <w:num w:numId="31">
    <w:abstractNumId w:val="18"/>
  </w:num>
  <w:num w:numId="32">
    <w:abstractNumId w:val="17"/>
  </w:num>
  <w:num w:numId="33">
    <w:abstractNumId w:val="19"/>
  </w:num>
  <w:num w:numId="34">
    <w:abstractNumId w:val="26"/>
  </w:num>
  <w:num w:numId="35">
    <w:abstractNumId w:val="44"/>
  </w:num>
  <w:num w:numId="36">
    <w:abstractNumId w:val="10"/>
  </w:num>
  <w:num w:numId="37">
    <w:abstractNumId w:val="30"/>
  </w:num>
  <w:num w:numId="38">
    <w:abstractNumId w:val="43"/>
  </w:num>
  <w:num w:numId="39">
    <w:abstractNumId w:val="39"/>
  </w:num>
  <w:num w:numId="40">
    <w:abstractNumId w:val="46"/>
  </w:num>
  <w:num w:numId="41">
    <w:abstractNumId w:val="4"/>
  </w:num>
  <w:num w:numId="42">
    <w:abstractNumId w:val="5"/>
  </w:num>
  <w:num w:numId="43">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DFC"/>
    <w:rsid w:val="000058A0"/>
    <w:rsid w:val="0000723E"/>
    <w:rsid w:val="00021250"/>
    <w:rsid w:val="00022913"/>
    <w:rsid w:val="00022D05"/>
    <w:rsid w:val="00033CE7"/>
    <w:rsid w:val="000452C9"/>
    <w:rsid w:val="00050710"/>
    <w:rsid w:val="0005183A"/>
    <w:rsid w:val="00053EAE"/>
    <w:rsid w:val="000714C8"/>
    <w:rsid w:val="000907EF"/>
    <w:rsid w:val="00096AF5"/>
    <w:rsid w:val="000A764F"/>
    <w:rsid w:val="000B0207"/>
    <w:rsid w:val="000B2DFB"/>
    <w:rsid w:val="000B6AB1"/>
    <w:rsid w:val="000B72C9"/>
    <w:rsid w:val="000C6732"/>
    <w:rsid w:val="000D1400"/>
    <w:rsid w:val="000D478C"/>
    <w:rsid w:val="000D6A5F"/>
    <w:rsid w:val="000E16FF"/>
    <w:rsid w:val="000E4D96"/>
    <w:rsid w:val="000F224A"/>
    <w:rsid w:val="001034A8"/>
    <w:rsid w:val="0011470F"/>
    <w:rsid w:val="0012411A"/>
    <w:rsid w:val="00130320"/>
    <w:rsid w:val="00144784"/>
    <w:rsid w:val="001520EA"/>
    <w:rsid w:val="001577C3"/>
    <w:rsid w:val="0015786C"/>
    <w:rsid w:val="00174F00"/>
    <w:rsid w:val="00176B94"/>
    <w:rsid w:val="0019320C"/>
    <w:rsid w:val="001A2943"/>
    <w:rsid w:val="001A4E46"/>
    <w:rsid w:val="001B3188"/>
    <w:rsid w:val="001C345A"/>
    <w:rsid w:val="001D1784"/>
    <w:rsid w:val="001D2DB7"/>
    <w:rsid w:val="001D3894"/>
    <w:rsid w:val="001D7DBF"/>
    <w:rsid w:val="001E15EC"/>
    <w:rsid w:val="001F4032"/>
    <w:rsid w:val="001F468A"/>
    <w:rsid w:val="001F6D35"/>
    <w:rsid w:val="00203E03"/>
    <w:rsid w:val="00205A8B"/>
    <w:rsid w:val="00215C7B"/>
    <w:rsid w:val="00222ED1"/>
    <w:rsid w:val="00225260"/>
    <w:rsid w:val="002279A3"/>
    <w:rsid w:val="0023369F"/>
    <w:rsid w:val="00235E90"/>
    <w:rsid w:val="00241E90"/>
    <w:rsid w:val="00250B74"/>
    <w:rsid w:val="00253D38"/>
    <w:rsid w:val="0025441B"/>
    <w:rsid w:val="00254E40"/>
    <w:rsid w:val="00265914"/>
    <w:rsid w:val="002664CD"/>
    <w:rsid w:val="00282F44"/>
    <w:rsid w:val="00292A3E"/>
    <w:rsid w:val="00292FA4"/>
    <w:rsid w:val="00296365"/>
    <w:rsid w:val="00297659"/>
    <w:rsid w:val="002A3CB8"/>
    <w:rsid w:val="002A778B"/>
    <w:rsid w:val="002B16B0"/>
    <w:rsid w:val="002B5F91"/>
    <w:rsid w:val="002C0A50"/>
    <w:rsid w:val="002C0D5C"/>
    <w:rsid w:val="002C2438"/>
    <w:rsid w:val="002D0A8D"/>
    <w:rsid w:val="002D21D0"/>
    <w:rsid w:val="002E48D8"/>
    <w:rsid w:val="002E6327"/>
    <w:rsid w:val="002F0195"/>
    <w:rsid w:val="002F1212"/>
    <w:rsid w:val="002F412C"/>
    <w:rsid w:val="00315E75"/>
    <w:rsid w:val="003163E5"/>
    <w:rsid w:val="00316ACD"/>
    <w:rsid w:val="00323232"/>
    <w:rsid w:val="003333DA"/>
    <w:rsid w:val="00335DEC"/>
    <w:rsid w:val="00337CCE"/>
    <w:rsid w:val="0034366B"/>
    <w:rsid w:val="00350F7F"/>
    <w:rsid w:val="003558C5"/>
    <w:rsid w:val="00363724"/>
    <w:rsid w:val="003717DC"/>
    <w:rsid w:val="003718A1"/>
    <w:rsid w:val="0037344B"/>
    <w:rsid w:val="00373871"/>
    <w:rsid w:val="00374634"/>
    <w:rsid w:val="003936A7"/>
    <w:rsid w:val="0039464B"/>
    <w:rsid w:val="003946D8"/>
    <w:rsid w:val="003A00E2"/>
    <w:rsid w:val="003B373F"/>
    <w:rsid w:val="003B5BBF"/>
    <w:rsid w:val="003B67B0"/>
    <w:rsid w:val="003D0AD6"/>
    <w:rsid w:val="003D3E74"/>
    <w:rsid w:val="003E1D76"/>
    <w:rsid w:val="003E4C57"/>
    <w:rsid w:val="003E6833"/>
    <w:rsid w:val="003F72E8"/>
    <w:rsid w:val="00400E69"/>
    <w:rsid w:val="004208D0"/>
    <w:rsid w:val="00422BC0"/>
    <w:rsid w:val="00422CD7"/>
    <w:rsid w:val="00432C7E"/>
    <w:rsid w:val="0043435F"/>
    <w:rsid w:val="00445EE2"/>
    <w:rsid w:val="00450025"/>
    <w:rsid w:val="0045238A"/>
    <w:rsid w:val="0046337A"/>
    <w:rsid w:val="00464384"/>
    <w:rsid w:val="00466C6A"/>
    <w:rsid w:val="00480937"/>
    <w:rsid w:val="00480BF6"/>
    <w:rsid w:val="004875FF"/>
    <w:rsid w:val="004917AF"/>
    <w:rsid w:val="00493DE8"/>
    <w:rsid w:val="004A0617"/>
    <w:rsid w:val="004B3085"/>
    <w:rsid w:val="004C374E"/>
    <w:rsid w:val="004C44C6"/>
    <w:rsid w:val="004C52DD"/>
    <w:rsid w:val="004D17AD"/>
    <w:rsid w:val="004D1A1D"/>
    <w:rsid w:val="004D63FC"/>
    <w:rsid w:val="004E07E3"/>
    <w:rsid w:val="004E4831"/>
    <w:rsid w:val="004F595D"/>
    <w:rsid w:val="00502410"/>
    <w:rsid w:val="00505E95"/>
    <w:rsid w:val="00507A4F"/>
    <w:rsid w:val="00510DD2"/>
    <w:rsid w:val="0051272C"/>
    <w:rsid w:val="005163BE"/>
    <w:rsid w:val="0052756E"/>
    <w:rsid w:val="00533603"/>
    <w:rsid w:val="00551CFA"/>
    <w:rsid w:val="0055252D"/>
    <w:rsid w:val="00552654"/>
    <w:rsid w:val="00553B37"/>
    <w:rsid w:val="00556BDD"/>
    <w:rsid w:val="005645F2"/>
    <w:rsid w:val="00567B44"/>
    <w:rsid w:val="00567D37"/>
    <w:rsid w:val="005715CD"/>
    <w:rsid w:val="00571989"/>
    <w:rsid w:val="0057374C"/>
    <w:rsid w:val="00574B57"/>
    <w:rsid w:val="00575DA0"/>
    <w:rsid w:val="005806A6"/>
    <w:rsid w:val="005819B8"/>
    <w:rsid w:val="00581BFC"/>
    <w:rsid w:val="0058302F"/>
    <w:rsid w:val="00584F7F"/>
    <w:rsid w:val="005857F5"/>
    <w:rsid w:val="00586796"/>
    <w:rsid w:val="005870E6"/>
    <w:rsid w:val="005A1B20"/>
    <w:rsid w:val="005B14EC"/>
    <w:rsid w:val="005B2FBD"/>
    <w:rsid w:val="005B5500"/>
    <w:rsid w:val="005B5F38"/>
    <w:rsid w:val="005C0D4B"/>
    <w:rsid w:val="005C15CA"/>
    <w:rsid w:val="005C1D1F"/>
    <w:rsid w:val="005C3158"/>
    <w:rsid w:val="005C52A0"/>
    <w:rsid w:val="005D7259"/>
    <w:rsid w:val="005E01F9"/>
    <w:rsid w:val="005E0909"/>
    <w:rsid w:val="005E571B"/>
    <w:rsid w:val="005E5C43"/>
    <w:rsid w:val="005F1816"/>
    <w:rsid w:val="005F48CC"/>
    <w:rsid w:val="00624F5A"/>
    <w:rsid w:val="00633906"/>
    <w:rsid w:val="00637CAB"/>
    <w:rsid w:val="00640F62"/>
    <w:rsid w:val="006453C0"/>
    <w:rsid w:val="00645DFC"/>
    <w:rsid w:val="00655F30"/>
    <w:rsid w:val="00655FAF"/>
    <w:rsid w:val="00657081"/>
    <w:rsid w:val="00664813"/>
    <w:rsid w:val="006703BC"/>
    <w:rsid w:val="00671AC6"/>
    <w:rsid w:val="0068029B"/>
    <w:rsid w:val="00681CF3"/>
    <w:rsid w:val="00696BE8"/>
    <w:rsid w:val="006A0D2E"/>
    <w:rsid w:val="006A1D13"/>
    <w:rsid w:val="006A22D3"/>
    <w:rsid w:val="006A7423"/>
    <w:rsid w:val="006B5C8E"/>
    <w:rsid w:val="006C1C1D"/>
    <w:rsid w:val="006C4EEA"/>
    <w:rsid w:val="006C7161"/>
    <w:rsid w:val="006C7AF0"/>
    <w:rsid w:val="006D1501"/>
    <w:rsid w:val="006E6372"/>
    <w:rsid w:val="006F36DB"/>
    <w:rsid w:val="006F4BEC"/>
    <w:rsid w:val="006F73CB"/>
    <w:rsid w:val="00700CBA"/>
    <w:rsid w:val="0070555E"/>
    <w:rsid w:val="0070605B"/>
    <w:rsid w:val="00706DA7"/>
    <w:rsid w:val="007072E5"/>
    <w:rsid w:val="00730397"/>
    <w:rsid w:val="00732546"/>
    <w:rsid w:val="00732ED8"/>
    <w:rsid w:val="007336E7"/>
    <w:rsid w:val="00740F6E"/>
    <w:rsid w:val="00741162"/>
    <w:rsid w:val="00741F93"/>
    <w:rsid w:val="00757A68"/>
    <w:rsid w:val="007632F6"/>
    <w:rsid w:val="0076647B"/>
    <w:rsid w:val="007750A2"/>
    <w:rsid w:val="0077557D"/>
    <w:rsid w:val="007808A6"/>
    <w:rsid w:val="007828CE"/>
    <w:rsid w:val="007864D3"/>
    <w:rsid w:val="00790277"/>
    <w:rsid w:val="00794E89"/>
    <w:rsid w:val="007A7ED0"/>
    <w:rsid w:val="007B4135"/>
    <w:rsid w:val="007B4323"/>
    <w:rsid w:val="007B4F80"/>
    <w:rsid w:val="007C51ED"/>
    <w:rsid w:val="007C5307"/>
    <w:rsid w:val="007C796E"/>
    <w:rsid w:val="007D1985"/>
    <w:rsid w:val="007D5C92"/>
    <w:rsid w:val="007D6DC1"/>
    <w:rsid w:val="007E3C7D"/>
    <w:rsid w:val="007E7BC4"/>
    <w:rsid w:val="007F498E"/>
    <w:rsid w:val="00801E64"/>
    <w:rsid w:val="00804E24"/>
    <w:rsid w:val="00807E8F"/>
    <w:rsid w:val="00810FB3"/>
    <w:rsid w:val="008131A1"/>
    <w:rsid w:val="00814E92"/>
    <w:rsid w:val="008222D2"/>
    <w:rsid w:val="00823583"/>
    <w:rsid w:val="00827C8B"/>
    <w:rsid w:val="00832CAA"/>
    <w:rsid w:val="00834ED3"/>
    <w:rsid w:val="00840C6D"/>
    <w:rsid w:val="00842100"/>
    <w:rsid w:val="0084556E"/>
    <w:rsid w:val="00845EE5"/>
    <w:rsid w:val="00861390"/>
    <w:rsid w:val="00870904"/>
    <w:rsid w:val="00872799"/>
    <w:rsid w:val="00872FDF"/>
    <w:rsid w:val="00882329"/>
    <w:rsid w:val="008854BE"/>
    <w:rsid w:val="008903B9"/>
    <w:rsid w:val="00890805"/>
    <w:rsid w:val="008A0801"/>
    <w:rsid w:val="008A5AA9"/>
    <w:rsid w:val="008A5F1A"/>
    <w:rsid w:val="008B3C75"/>
    <w:rsid w:val="008B4046"/>
    <w:rsid w:val="008B74A2"/>
    <w:rsid w:val="008C180D"/>
    <w:rsid w:val="008C7689"/>
    <w:rsid w:val="008D25A9"/>
    <w:rsid w:val="008D2F65"/>
    <w:rsid w:val="008D3210"/>
    <w:rsid w:val="008D641C"/>
    <w:rsid w:val="008D680E"/>
    <w:rsid w:val="008E24D4"/>
    <w:rsid w:val="008F2C73"/>
    <w:rsid w:val="008F6B85"/>
    <w:rsid w:val="009028BD"/>
    <w:rsid w:val="00907854"/>
    <w:rsid w:val="00913AE1"/>
    <w:rsid w:val="00917BCD"/>
    <w:rsid w:val="00921E65"/>
    <w:rsid w:val="00922351"/>
    <w:rsid w:val="00926BBC"/>
    <w:rsid w:val="00927238"/>
    <w:rsid w:val="00936584"/>
    <w:rsid w:val="009420D8"/>
    <w:rsid w:val="00950518"/>
    <w:rsid w:val="00952FFA"/>
    <w:rsid w:val="009704C6"/>
    <w:rsid w:val="009756B9"/>
    <w:rsid w:val="00976F5A"/>
    <w:rsid w:val="00983DD5"/>
    <w:rsid w:val="009939D1"/>
    <w:rsid w:val="0099445E"/>
    <w:rsid w:val="0099638D"/>
    <w:rsid w:val="009B0B5D"/>
    <w:rsid w:val="009B3A02"/>
    <w:rsid w:val="009B5133"/>
    <w:rsid w:val="009C09EF"/>
    <w:rsid w:val="009C34CF"/>
    <w:rsid w:val="009C4B74"/>
    <w:rsid w:val="009D1E8B"/>
    <w:rsid w:val="009D502E"/>
    <w:rsid w:val="009D5363"/>
    <w:rsid w:val="009D5AE2"/>
    <w:rsid w:val="009E4355"/>
    <w:rsid w:val="009F66E3"/>
    <w:rsid w:val="00A004C9"/>
    <w:rsid w:val="00A010A1"/>
    <w:rsid w:val="00A10B85"/>
    <w:rsid w:val="00A139ED"/>
    <w:rsid w:val="00A17B45"/>
    <w:rsid w:val="00A3066B"/>
    <w:rsid w:val="00A35ECC"/>
    <w:rsid w:val="00A37138"/>
    <w:rsid w:val="00A4214C"/>
    <w:rsid w:val="00A428F2"/>
    <w:rsid w:val="00A61573"/>
    <w:rsid w:val="00A762CF"/>
    <w:rsid w:val="00A80EED"/>
    <w:rsid w:val="00A93D9A"/>
    <w:rsid w:val="00A97A47"/>
    <w:rsid w:val="00AA734D"/>
    <w:rsid w:val="00AB4C2D"/>
    <w:rsid w:val="00AC0D66"/>
    <w:rsid w:val="00AD0718"/>
    <w:rsid w:val="00AD0839"/>
    <w:rsid w:val="00AD2B7F"/>
    <w:rsid w:val="00AD2F76"/>
    <w:rsid w:val="00AD482A"/>
    <w:rsid w:val="00AD7514"/>
    <w:rsid w:val="00AE0A75"/>
    <w:rsid w:val="00AE1914"/>
    <w:rsid w:val="00AF0629"/>
    <w:rsid w:val="00AF3DE7"/>
    <w:rsid w:val="00AF553B"/>
    <w:rsid w:val="00B004A0"/>
    <w:rsid w:val="00B00A10"/>
    <w:rsid w:val="00B038B4"/>
    <w:rsid w:val="00B20881"/>
    <w:rsid w:val="00B20AEF"/>
    <w:rsid w:val="00B23BF8"/>
    <w:rsid w:val="00B367B1"/>
    <w:rsid w:val="00B36FCB"/>
    <w:rsid w:val="00B41C6D"/>
    <w:rsid w:val="00B45A24"/>
    <w:rsid w:val="00B47AF2"/>
    <w:rsid w:val="00B47FB9"/>
    <w:rsid w:val="00B52795"/>
    <w:rsid w:val="00B52D57"/>
    <w:rsid w:val="00B56CC7"/>
    <w:rsid w:val="00B57FD6"/>
    <w:rsid w:val="00B603D9"/>
    <w:rsid w:val="00B71644"/>
    <w:rsid w:val="00B72EB2"/>
    <w:rsid w:val="00B74689"/>
    <w:rsid w:val="00B7749F"/>
    <w:rsid w:val="00B80DBA"/>
    <w:rsid w:val="00B823EC"/>
    <w:rsid w:val="00B8314E"/>
    <w:rsid w:val="00B83970"/>
    <w:rsid w:val="00B93809"/>
    <w:rsid w:val="00B96D57"/>
    <w:rsid w:val="00B96F0C"/>
    <w:rsid w:val="00BA139E"/>
    <w:rsid w:val="00BA1BB4"/>
    <w:rsid w:val="00BA30E5"/>
    <w:rsid w:val="00BB2602"/>
    <w:rsid w:val="00BC18EF"/>
    <w:rsid w:val="00BC656E"/>
    <w:rsid w:val="00BD007C"/>
    <w:rsid w:val="00BF0954"/>
    <w:rsid w:val="00C00116"/>
    <w:rsid w:val="00C03DB1"/>
    <w:rsid w:val="00C1719C"/>
    <w:rsid w:val="00C23BF6"/>
    <w:rsid w:val="00C265D8"/>
    <w:rsid w:val="00C33A11"/>
    <w:rsid w:val="00C36594"/>
    <w:rsid w:val="00C36DF1"/>
    <w:rsid w:val="00C411D6"/>
    <w:rsid w:val="00C433F7"/>
    <w:rsid w:val="00C4381D"/>
    <w:rsid w:val="00C43906"/>
    <w:rsid w:val="00C5068B"/>
    <w:rsid w:val="00C53C35"/>
    <w:rsid w:val="00C603C7"/>
    <w:rsid w:val="00C67C12"/>
    <w:rsid w:val="00C753AF"/>
    <w:rsid w:val="00C75DD8"/>
    <w:rsid w:val="00C83C31"/>
    <w:rsid w:val="00C87BFE"/>
    <w:rsid w:val="00C90A00"/>
    <w:rsid w:val="00C9727F"/>
    <w:rsid w:val="00CA04F4"/>
    <w:rsid w:val="00CC287F"/>
    <w:rsid w:val="00CC5510"/>
    <w:rsid w:val="00CC64B5"/>
    <w:rsid w:val="00CC7754"/>
    <w:rsid w:val="00CC7D7F"/>
    <w:rsid w:val="00CD14CA"/>
    <w:rsid w:val="00CD19A1"/>
    <w:rsid w:val="00CD31C2"/>
    <w:rsid w:val="00CD523F"/>
    <w:rsid w:val="00CD5B1E"/>
    <w:rsid w:val="00CD6EE4"/>
    <w:rsid w:val="00CE089F"/>
    <w:rsid w:val="00CF0860"/>
    <w:rsid w:val="00CF4F59"/>
    <w:rsid w:val="00CF56AF"/>
    <w:rsid w:val="00CF583C"/>
    <w:rsid w:val="00CF5D05"/>
    <w:rsid w:val="00CF5EE3"/>
    <w:rsid w:val="00CF6150"/>
    <w:rsid w:val="00CF6479"/>
    <w:rsid w:val="00CF6C2D"/>
    <w:rsid w:val="00D01D5F"/>
    <w:rsid w:val="00D024F4"/>
    <w:rsid w:val="00D05E3C"/>
    <w:rsid w:val="00D12619"/>
    <w:rsid w:val="00D1319D"/>
    <w:rsid w:val="00D14ADB"/>
    <w:rsid w:val="00D14C67"/>
    <w:rsid w:val="00D17370"/>
    <w:rsid w:val="00D21B35"/>
    <w:rsid w:val="00D23E0E"/>
    <w:rsid w:val="00D26BA6"/>
    <w:rsid w:val="00D3587F"/>
    <w:rsid w:val="00D37A21"/>
    <w:rsid w:val="00D37A46"/>
    <w:rsid w:val="00D4022B"/>
    <w:rsid w:val="00D576F9"/>
    <w:rsid w:val="00D63C79"/>
    <w:rsid w:val="00D643F6"/>
    <w:rsid w:val="00D6489F"/>
    <w:rsid w:val="00D71ED2"/>
    <w:rsid w:val="00D73D05"/>
    <w:rsid w:val="00D83F65"/>
    <w:rsid w:val="00D84AC3"/>
    <w:rsid w:val="00D94DC2"/>
    <w:rsid w:val="00D974F7"/>
    <w:rsid w:val="00DA556F"/>
    <w:rsid w:val="00DA5627"/>
    <w:rsid w:val="00DB2891"/>
    <w:rsid w:val="00DB28A9"/>
    <w:rsid w:val="00DB3714"/>
    <w:rsid w:val="00DB413B"/>
    <w:rsid w:val="00DB7035"/>
    <w:rsid w:val="00DC0590"/>
    <w:rsid w:val="00DC7363"/>
    <w:rsid w:val="00DD2F16"/>
    <w:rsid w:val="00DD3FEC"/>
    <w:rsid w:val="00DD46DA"/>
    <w:rsid w:val="00DD740D"/>
    <w:rsid w:val="00DD7BBA"/>
    <w:rsid w:val="00DD7F33"/>
    <w:rsid w:val="00DE304C"/>
    <w:rsid w:val="00DF1BBE"/>
    <w:rsid w:val="00E0261E"/>
    <w:rsid w:val="00E06AA6"/>
    <w:rsid w:val="00E127D1"/>
    <w:rsid w:val="00E145C7"/>
    <w:rsid w:val="00E24CCE"/>
    <w:rsid w:val="00E27885"/>
    <w:rsid w:val="00E30474"/>
    <w:rsid w:val="00E348AE"/>
    <w:rsid w:val="00E35B0D"/>
    <w:rsid w:val="00E37DB1"/>
    <w:rsid w:val="00E4314E"/>
    <w:rsid w:val="00E44CB2"/>
    <w:rsid w:val="00E46FE2"/>
    <w:rsid w:val="00E54C08"/>
    <w:rsid w:val="00E6051D"/>
    <w:rsid w:val="00E60536"/>
    <w:rsid w:val="00E63A8D"/>
    <w:rsid w:val="00E66311"/>
    <w:rsid w:val="00E675BC"/>
    <w:rsid w:val="00E71512"/>
    <w:rsid w:val="00E73B08"/>
    <w:rsid w:val="00E73D9E"/>
    <w:rsid w:val="00E74B7F"/>
    <w:rsid w:val="00E77FB1"/>
    <w:rsid w:val="00E812D8"/>
    <w:rsid w:val="00E81817"/>
    <w:rsid w:val="00E84492"/>
    <w:rsid w:val="00E85C1E"/>
    <w:rsid w:val="00E86318"/>
    <w:rsid w:val="00E87CEB"/>
    <w:rsid w:val="00E90124"/>
    <w:rsid w:val="00E95FAF"/>
    <w:rsid w:val="00EA2EDF"/>
    <w:rsid w:val="00EA511C"/>
    <w:rsid w:val="00EA7A45"/>
    <w:rsid w:val="00EB1CA3"/>
    <w:rsid w:val="00EB4B23"/>
    <w:rsid w:val="00EC0400"/>
    <w:rsid w:val="00EC3270"/>
    <w:rsid w:val="00EC4256"/>
    <w:rsid w:val="00EC5760"/>
    <w:rsid w:val="00ED182B"/>
    <w:rsid w:val="00ED3977"/>
    <w:rsid w:val="00ED575A"/>
    <w:rsid w:val="00EE210D"/>
    <w:rsid w:val="00EE4B8A"/>
    <w:rsid w:val="00EF2470"/>
    <w:rsid w:val="00EF507B"/>
    <w:rsid w:val="00F001A9"/>
    <w:rsid w:val="00F00FD5"/>
    <w:rsid w:val="00F01DCA"/>
    <w:rsid w:val="00F028A4"/>
    <w:rsid w:val="00F3603A"/>
    <w:rsid w:val="00F40053"/>
    <w:rsid w:val="00F40AF1"/>
    <w:rsid w:val="00F5016F"/>
    <w:rsid w:val="00F50E4D"/>
    <w:rsid w:val="00F54987"/>
    <w:rsid w:val="00F62B2D"/>
    <w:rsid w:val="00F634F3"/>
    <w:rsid w:val="00F6639F"/>
    <w:rsid w:val="00F7612E"/>
    <w:rsid w:val="00F8463A"/>
    <w:rsid w:val="00F90729"/>
    <w:rsid w:val="00F9073C"/>
    <w:rsid w:val="00F91325"/>
    <w:rsid w:val="00F95C20"/>
    <w:rsid w:val="00FA49BA"/>
    <w:rsid w:val="00FA5837"/>
    <w:rsid w:val="00FB1779"/>
    <w:rsid w:val="00FB1BED"/>
    <w:rsid w:val="00FB3FB0"/>
    <w:rsid w:val="00FC0C80"/>
    <w:rsid w:val="00FC19C6"/>
    <w:rsid w:val="00FD30E2"/>
    <w:rsid w:val="00FD4563"/>
    <w:rsid w:val="00FD644A"/>
    <w:rsid w:val="00FD79EB"/>
    <w:rsid w:val="00FF2CC5"/>
    <w:rsid w:val="00FF4B96"/>
    <w:rsid w:val="00FF7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4B776"/>
  <w15:docId w15:val="{BBDD63B1-96CB-4496-9EC5-8ED09B6D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1"/>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1"/>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1"/>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1"/>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1"/>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1"/>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1"/>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645DFC"/>
    <w:pPr>
      <w:spacing w:after="100"/>
    </w:p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2"/>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 w:id="1413047942">
      <w:bodyDiv w:val="1"/>
      <w:marLeft w:val="0"/>
      <w:marRight w:val="0"/>
      <w:marTop w:val="0"/>
      <w:marBottom w:val="0"/>
      <w:divBdr>
        <w:top w:val="none" w:sz="0" w:space="0" w:color="auto"/>
        <w:left w:val="none" w:sz="0" w:space="0" w:color="auto"/>
        <w:bottom w:val="none" w:sz="0" w:space="0" w:color="auto"/>
        <w:right w:val="none" w:sz="0" w:space="0" w:color="auto"/>
      </w:divBdr>
      <w:divsChild>
        <w:div w:id="1053697509">
          <w:marLeft w:val="0"/>
          <w:marRight w:val="0"/>
          <w:marTop w:val="0"/>
          <w:marBottom w:val="0"/>
          <w:divBdr>
            <w:top w:val="none" w:sz="0" w:space="0" w:color="auto"/>
            <w:left w:val="none" w:sz="0" w:space="0" w:color="auto"/>
            <w:bottom w:val="none" w:sz="0" w:space="0" w:color="auto"/>
            <w:right w:val="none" w:sz="0" w:space="0" w:color="auto"/>
          </w:divBdr>
          <w:divsChild>
            <w:div w:id="1636790924">
              <w:marLeft w:val="0"/>
              <w:marRight w:val="0"/>
              <w:marTop w:val="0"/>
              <w:marBottom w:val="0"/>
              <w:divBdr>
                <w:top w:val="none" w:sz="0" w:space="0" w:color="auto"/>
                <w:left w:val="none" w:sz="0" w:space="0" w:color="auto"/>
                <w:bottom w:val="none" w:sz="0" w:space="0" w:color="auto"/>
                <w:right w:val="none" w:sz="0" w:space="0" w:color="auto"/>
              </w:divBdr>
            </w:div>
            <w:div w:id="420299677">
              <w:marLeft w:val="0"/>
              <w:marRight w:val="0"/>
              <w:marTop w:val="0"/>
              <w:marBottom w:val="0"/>
              <w:divBdr>
                <w:top w:val="none" w:sz="0" w:space="0" w:color="auto"/>
                <w:left w:val="none" w:sz="0" w:space="0" w:color="auto"/>
                <w:bottom w:val="none" w:sz="0" w:space="0" w:color="auto"/>
                <w:right w:val="none" w:sz="0" w:space="0" w:color="auto"/>
              </w:divBdr>
            </w:div>
            <w:div w:id="128403983">
              <w:marLeft w:val="0"/>
              <w:marRight w:val="0"/>
              <w:marTop w:val="0"/>
              <w:marBottom w:val="0"/>
              <w:divBdr>
                <w:top w:val="none" w:sz="0" w:space="0" w:color="auto"/>
                <w:left w:val="none" w:sz="0" w:space="0" w:color="auto"/>
                <w:bottom w:val="none" w:sz="0" w:space="0" w:color="auto"/>
                <w:right w:val="none" w:sz="0" w:space="0" w:color="auto"/>
              </w:divBdr>
            </w:div>
            <w:div w:id="97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36BA1-D377-454B-B7DA-58BAD853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8040</Words>
  <Characters>48246</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Jolanta Domżalska</cp:lastModifiedBy>
  <cp:revision>22</cp:revision>
  <cp:lastPrinted>2018-02-19T13:34:00Z</cp:lastPrinted>
  <dcterms:created xsi:type="dcterms:W3CDTF">2018-02-12T10:37:00Z</dcterms:created>
  <dcterms:modified xsi:type="dcterms:W3CDTF">2018-10-03T05:41:00Z</dcterms:modified>
</cp:coreProperties>
</file>